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50AF" w14:textId="77777777" w:rsidR="00C75C41" w:rsidRPr="00C75C41" w:rsidRDefault="00F36FC1" w:rsidP="00EB4BC1">
      <w:pPr>
        <w:pStyle w:val="subhead"/>
        <w:rPr>
          <w:rFonts w:ascii="Comic Sans MS" w:hAnsi="Comic Sans MS"/>
          <w:sz w:val="20"/>
          <w:szCs w:val="24"/>
        </w:rPr>
      </w:pPr>
      <w:r>
        <w:rPr>
          <w:noProof/>
          <w:lang w:eastAsia="en-GB"/>
        </w:rPr>
        <w:drawing>
          <wp:anchor distT="0" distB="0" distL="114300" distR="114300" simplePos="0" relativeHeight="251657216" behindDoc="0" locked="0" layoutInCell="1" allowOverlap="1" wp14:anchorId="46CD5F59" wp14:editId="4FCFB292">
            <wp:simplePos x="0" y="0"/>
            <wp:positionH relativeFrom="column">
              <wp:posOffset>-401320</wp:posOffset>
            </wp:positionH>
            <wp:positionV relativeFrom="paragraph">
              <wp:posOffset>-409575</wp:posOffset>
            </wp:positionV>
            <wp:extent cx="718185" cy="7499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E0271B0" wp14:editId="6ED0674B">
            <wp:simplePos x="0" y="0"/>
            <wp:positionH relativeFrom="column">
              <wp:posOffset>6171565</wp:posOffset>
            </wp:positionH>
            <wp:positionV relativeFrom="paragraph">
              <wp:posOffset>-360045</wp:posOffset>
            </wp:positionV>
            <wp:extent cx="670560" cy="700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700405"/>
                    </a:xfrm>
                    <a:prstGeom prst="rect">
                      <a:avLst/>
                    </a:prstGeom>
                    <a:noFill/>
                  </pic:spPr>
                </pic:pic>
              </a:graphicData>
            </a:graphic>
            <wp14:sizeRelH relativeFrom="page">
              <wp14:pctWidth>0</wp14:pctWidth>
            </wp14:sizeRelH>
            <wp14:sizeRelV relativeFrom="page">
              <wp14:pctHeight>0</wp14:pctHeight>
            </wp14:sizeRelV>
          </wp:anchor>
        </w:drawing>
      </w:r>
      <w:r w:rsidR="00C75C41" w:rsidRPr="00C75C41">
        <w:rPr>
          <w:rFonts w:cs="Arial"/>
          <w:bCs/>
          <w:color w:val="000000"/>
          <w:sz w:val="36"/>
          <w:szCs w:val="28"/>
        </w:rPr>
        <w:t>Computing Policy</w:t>
      </w:r>
    </w:p>
    <w:p w14:paraId="2BE610FC" w14:textId="77777777" w:rsidR="00C75C41" w:rsidRDefault="00C75C41">
      <w:pPr>
        <w:pStyle w:val="subhead"/>
        <w:rPr>
          <w:rFonts w:ascii="Comic Sans MS" w:hAnsi="Comic Sans MS"/>
          <w:sz w:val="20"/>
          <w:szCs w:val="24"/>
        </w:rPr>
      </w:pPr>
    </w:p>
    <w:p w14:paraId="34264AFF" w14:textId="77777777" w:rsidR="00C75C41" w:rsidRPr="00B154E0" w:rsidRDefault="00C75C41">
      <w:pPr>
        <w:pStyle w:val="subhead"/>
        <w:rPr>
          <w:rFonts w:ascii="Comic Sans MS" w:hAnsi="Comic Sans MS"/>
          <w:sz w:val="10"/>
          <w:szCs w:val="24"/>
        </w:rPr>
      </w:pPr>
    </w:p>
    <w:p w14:paraId="3C17DBFF" w14:textId="77777777" w:rsidR="00B154E0" w:rsidRDefault="00B154E0">
      <w:pPr>
        <w:pStyle w:val="subhead"/>
        <w:rPr>
          <w:rFonts w:cs="Arial"/>
          <w:sz w:val="22"/>
          <w:szCs w:val="22"/>
        </w:rPr>
      </w:pPr>
    </w:p>
    <w:p w14:paraId="7A5FAAC9" w14:textId="77777777" w:rsidR="00A83C25" w:rsidRPr="00C75C41" w:rsidRDefault="00A83C25">
      <w:pPr>
        <w:pStyle w:val="subhead"/>
        <w:rPr>
          <w:rFonts w:cs="Arial"/>
          <w:sz w:val="22"/>
          <w:szCs w:val="22"/>
        </w:rPr>
      </w:pPr>
      <w:r w:rsidRPr="00C75C41">
        <w:rPr>
          <w:rFonts w:cs="Arial"/>
          <w:sz w:val="22"/>
          <w:szCs w:val="22"/>
        </w:rPr>
        <w:t xml:space="preserve">RATIONALE </w:t>
      </w:r>
    </w:p>
    <w:p w14:paraId="4327E977" w14:textId="77777777" w:rsidR="00A83C25" w:rsidRPr="00C75C41" w:rsidRDefault="00A83C25">
      <w:pPr>
        <w:pStyle w:val="subhead"/>
        <w:rPr>
          <w:rFonts w:cs="Arial"/>
          <w:sz w:val="22"/>
          <w:szCs w:val="22"/>
        </w:rPr>
      </w:pPr>
    </w:p>
    <w:p w14:paraId="6D344B3A" w14:textId="1BEA1F44" w:rsidR="00A83C25" w:rsidRPr="00E439DE" w:rsidRDefault="00CB6A83" w:rsidP="00B154E0">
      <w:pPr>
        <w:pStyle w:val="subhead"/>
        <w:rPr>
          <w:rFonts w:cs="Arial"/>
          <w:b w:val="0"/>
          <w:sz w:val="22"/>
          <w:szCs w:val="22"/>
        </w:rPr>
      </w:pPr>
      <w:r w:rsidRPr="00E439DE">
        <w:rPr>
          <w:rFonts w:cs="Arial"/>
          <w:b w:val="0"/>
          <w:sz w:val="22"/>
          <w:szCs w:val="22"/>
        </w:rPr>
        <w:t xml:space="preserve">Information &amp; Communication </w:t>
      </w:r>
      <w:r w:rsidR="00917167" w:rsidRPr="00E439DE">
        <w:rPr>
          <w:rFonts w:cs="Arial"/>
          <w:b w:val="0"/>
          <w:sz w:val="22"/>
          <w:szCs w:val="22"/>
        </w:rPr>
        <w:t xml:space="preserve">technology </w:t>
      </w:r>
      <w:r w:rsidR="008F3E3C" w:rsidRPr="00E439DE">
        <w:rPr>
          <w:rFonts w:cs="Arial"/>
          <w:b w:val="0"/>
          <w:sz w:val="22"/>
          <w:szCs w:val="22"/>
        </w:rPr>
        <w:t xml:space="preserve">continues to be an </w:t>
      </w:r>
      <w:r w:rsidR="00917167" w:rsidRPr="00E439DE">
        <w:rPr>
          <w:rFonts w:cs="Arial"/>
          <w:b w:val="0"/>
          <w:sz w:val="22"/>
          <w:szCs w:val="22"/>
        </w:rPr>
        <w:t>increasingly</w:t>
      </w:r>
      <w:r w:rsidR="007C26A5" w:rsidRPr="00E439DE">
        <w:rPr>
          <w:rFonts w:cs="Arial"/>
          <w:b w:val="0"/>
          <w:sz w:val="22"/>
          <w:szCs w:val="22"/>
        </w:rPr>
        <w:t xml:space="preserve"> </w:t>
      </w:r>
      <w:r w:rsidR="00917167" w:rsidRPr="00E439DE">
        <w:rPr>
          <w:rFonts w:cs="Arial"/>
          <w:b w:val="0"/>
          <w:sz w:val="22"/>
          <w:szCs w:val="22"/>
        </w:rPr>
        <w:t>important part of everyday life and has the potential to transform the lives o</w:t>
      </w:r>
      <w:r w:rsidR="00D84DBB" w:rsidRPr="00E439DE">
        <w:rPr>
          <w:rFonts w:cs="Arial"/>
          <w:b w:val="0"/>
          <w:sz w:val="22"/>
          <w:szCs w:val="22"/>
        </w:rPr>
        <w:t>f all involved in its use.</w:t>
      </w:r>
      <w:r w:rsidR="00E439DE" w:rsidRPr="00E439DE">
        <w:rPr>
          <w:rFonts w:cs="Arial"/>
          <w:b w:val="0"/>
          <w:sz w:val="22"/>
          <w:szCs w:val="22"/>
        </w:rPr>
        <w:t xml:space="preserve"> </w:t>
      </w:r>
      <w:r w:rsidRPr="00E439DE">
        <w:rPr>
          <w:rFonts w:cs="Arial"/>
          <w:b w:val="0"/>
          <w:sz w:val="22"/>
          <w:szCs w:val="22"/>
        </w:rPr>
        <w:t xml:space="preserve">Chrome Books, </w:t>
      </w:r>
      <w:r w:rsidR="00C75C41" w:rsidRPr="00E439DE">
        <w:rPr>
          <w:rFonts w:cs="Arial"/>
          <w:b w:val="0"/>
          <w:sz w:val="22"/>
          <w:szCs w:val="22"/>
        </w:rPr>
        <w:t>Computers</w:t>
      </w:r>
      <w:r w:rsidRPr="00E439DE">
        <w:rPr>
          <w:rFonts w:cs="Arial"/>
          <w:b w:val="0"/>
          <w:sz w:val="22"/>
          <w:szCs w:val="22"/>
        </w:rPr>
        <w:t xml:space="preserve">, </w:t>
      </w:r>
      <w:proofErr w:type="spellStart"/>
      <w:r w:rsidRPr="00E439DE">
        <w:rPr>
          <w:rFonts w:cs="Arial"/>
          <w:b w:val="0"/>
          <w:sz w:val="22"/>
          <w:szCs w:val="22"/>
        </w:rPr>
        <w:t>i</w:t>
      </w:r>
      <w:proofErr w:type="spellEnd"/>
      <w:r w:rsidR="00E439DE" w:rsidRPr="00E439DE">
        <w:rPr>
          <w:rFonts w:cs="Arial"/>
          <w:b w:val="0"/>
          <w:sz w:val="22"/>
          <w:szCs w:val="22"/>
        </w:rPr>
        <w:t>-</w:t>
      </w:r>
      <w:r w:rsidRPr="00E439DE">
        <w:rPr>
          <w:rFonts w:cs="Arial"/>
          <w:b w:val="0"/>
          <w:sz w:val="22"/>
          <w:szCs w:val="22"/>
        </w:rPr>
        <w:t>Pads,</w:t>
      </w:r>
      <w:r w:rsidR="00C75C41" w:rsidRPr="00E439DE">
        <w:rPr>
          <w:rFonts w:cs="Arial"/>
          <w:b w:val="0"/>
          <w:sz w:val="22"/>
          <w:szCs w:val="22"/>
        </w:rPr>
        <w:t xml:space="preserve"> tablets,</w:t>
      </w:r>
      <w:r w:rsidR="00E439DE" w:rsidRPr="00E439DE">
        <w:rPr>
          <w:rFonts w:cs="Arial"/>
          <w:b w:val="0"/>
          <w:sz w:val="22"/>
          <w:szCs w:val="22"/>
        </w:rPr>
        <w:t xml:space="preserve"> m</w:t>
      </w:r>
      <w:r w:rsidRPr="00E439DE">
        <w:rPr>
          <w:rFonts w:cs="Arial"/>
          <w:b w:val="0"/>
          <w:sz w:val="22"/>
          <w:szCs w:val="22"/>
        </w:rPr>
        <w:t>obile phones</w:t>
      </w:r>
      <w:r w:rsidR="00C75C41" w:rsidRPr="00E439DE">
        <w:rPr>
          <w:rFonts w:cs="Arial"/>
          <w:b w:val="0"/>
          <w:sz w:val="22"/>
          <w:szCs w:val="22"/>
        </w:rPr>
        <w:t xml:space="preserve"> programmable robots, digital and video cameras are a few of the tools that can be used to acquire, organise, store, manipulate, interpret, communicate and present information. </w:t>
      </w:r>
      <w:r w:rsidR="00D84DBB" w:rsidRPr="00E439DE">
        <w:rPr>
          <w:rFonts w:cs="Arial"/>
          <w:b w:val="0"/>
          <w:sz w:val="22"/>
          <w:szCs w:val="22"/>
        </w:rPr>
        <w:t xml:space="preserve"> </w:t>
      </w:r>
      <w:r w:rsidR="007C26A5" w:rsidRPr="00E439DE">
        <w:rPr>
          <w:rFonts w:cs="Arial"/>
          <w:b w:val="0"/>
          <w:sz w:val="22"/>
          <w:szCs w:val="22"/>
        </w:rPr>
        <w:t>A</w:t>
      </w:r>
      <w:r w:rsidR="00D84DBB" w:rsidRPr="00E439DE">
        <w:rPr>
          <w:rFonts w:cs="Arial"/>
          <w:b w:val="0"/>
          <w:sz w:val="22"/>
          <w:szCs w:val="22"/>
        </w:rPr>
        <w:t>t S</w:t>
      </w:r>
      <w:r w:rsidR="00917167" w:rsidRPr="00E439DE">
        <w:rPr>
          <w:rFonts w:cs="Arial"/>
          <w:b w:val="0"/>
          <w:sz w:val="22"/>
          <w:szCs w:val="22"/>
        </w:rPr>
        <w:t xml:space="preserve">tanningley </w:t>
      </w:r>
      <w:r w:rsidR="007C26A5" w:rsidRPr="00E439DE">
        <w:rPr>
          <w:rFonts w:cs="Arial"/>
          <w:b w:val="0"/>
          <w:sz w:val="22"/>
          <w:szCs w:val="22"/>
        </w:rPr>
        <w:t>P</w:t>
      </w:r>
      <w:r w:rsidR="00917167" w:rsidRPr="00E439DE">
        <w:rPr>
          <w:rFonts w:cs="Arial"/>
          <w:b w:val="0"/>
          <w:sz w:val="22"/>
          <w:szCs w:val="22"/>
        </w:rPr>
        <w:t xml:space="preserve">rimary </w:t>
      </w:r>
      <w:r w:rsidR="007C26A5" w:rsidRPr="00E439DE">
        <w:rPr>
          <w:rFonts w:cs="Arial"/>
          <w:b w:val="0"/>
          <w:sz w:val="22"/>
          <w:szCs w:val="22"/>
        </w:rPr>
        <w:t>S</w:t>
      </w:r>
      <w:r w:rsidR="00917167" w:rsidRPr="00E439DE">
        <w:rPr>
          <w:rFonts w:cs="Arial"/>
          <w:b w:val="0"/>
          <w:sz w:val="22"/>
          <w:szCs w:val="22"/>
        </w:rPr>
        <w:t xml:space="preserve">chool, computing is an integral part of the curriculum and it provides a means of enhancing and enriching the learning experience of children. </w:t>
      </w:r>
      <w:r w:rsidR="007C26A5" w:rsidRPr="00E439DE">
        <w:rPr>
          <w:rFonts w:cs="Arial"/>
          <w:b w:val="0"/>
          <w:sz w:val="22"/>
          <w:szCs w:val="22"/>
        </w:rPr>
        <w:t>P</w:t>
      </w:r>
      <w:r w:rsidR="00917167" w:rsidRPr="00E439DE">
        <w:rPr>
          <w:rFonts w:cs="Arial"/>
          <w:b w:val="0"/>
          <w:sz w:val="22"/>
          <w:szCs w:val="22"/>
        </w:rPr>
        <w:t>rogression in computing capability is more tha</w:t>
      </w:r>
      <w:r w:rsidR="007C26A5" w:rsidRPr="00E439DE">
        <w:rPr>
          <w:rFonts w:cs="Arial"/>
          <w:b w:val="0"/>
          <w:sz w:val="22"/>
          <w:szCs w:val="22"/>
        </w:rPr>
        <w:t xml:space="preserve">n the development of computing </w:t>
      </w:r>
      <w:r w:rsidR="00917167" w:rsidRPr="00E439DE">
        <w:rPr>
          <w:rFonts w:cs="Arial"/>
          <w:b w:val="0"/>
          <w:sz w:val="22"/>
          <w:szCs w:val="22"/>
        </w:rPr>
        <w:t xml:space="preserve">skills.  </w:t>
      </w:r>
      <w:r w:rsidR="007C26A5" w:rsidRPr="00E439DE">
        <w:rPr>
          <w:rFonts w:cs="Arial"/>
          <w:b w:val="0"/>
          <w:sz w:val="22"/>
          <w:szCs w:val="22"/>
        </w:rPr>
        <w:t>P</w:t>
      </w:r>
      <w:r w:rsidR="00917167" w:rsidRPr="00E439DE">
        <w:rPr>
          <w:rFonts w:cs="Arial"/>
          <w:b w:val="0"/>
          <w:sz w:val="22"/>
          <w:szCs w:val="22"/>
        </w:rPr>
        <w:t>upils need quality time to consolidate their skills by applying them in a wide range of situations</w:t>
      </w:r>
      <w:r w:rsidR="00A83C25" w:rsidRPr="00E439DE">
        <w:rPr>
          <w:rFonts w:cs="Arial"/>
          <w:b w:val="0"/>
          <w:sz w:val="22"/>
          <w:szCs w:val="22"/>
        </w:rPr>
        <w:t xml:space="preserve">. </w:t>
      </w:r>
      <w:r w:rsidR="006F1FD3" w:rsidRPr="00E439DE">
        <w:rPr>
          <w:rFonts w:cs="Arial"/>
          <w:b w:val="0"/>
          <w:sz w:val="22"/>
          <w:szCs w:val="22"/>
        </w:rPr>
        <w:t xml:space="preserve">Pupils also </w:t>
      </w:r>
      <w:r w:rsidR="00C75C41" w:rsidRPr="00E439DE">
        <w:rPr>
          <w:rFonts w:cs="Arial"/>
          <w:b w:val="0"/>
          <w:sz w:val="22"/>
          <w:szCs w:val="22"/>
        </w:rPr>
        <w:t xml:space="preserve">encouraged to </w:t>
      </w:r>
      <w:r w:rsidR="006F1FD3" w:rsidRPr="00E439DE">
        <w:rPr>
          <w:rFonts w:cs="Arial"/>
          <w:b w:val="0"/>
          <w:sz w:val="22"/>
          <w:szCs w:val="22"/>
        </w:rPr>
        <w:t xml:space="preserve">develop </w:t>
      </w:r>
      <w:r w:rsidR="00C75C41" w:rsidRPr="00E439DE">
        <w:rPr>
          <w:rFonts w:cs="Arial"/>
          <w:b w:val="0"/>
          <w:sz w:val="22"/>
          <w:szCs w:val="22"/>
        </w:rPr>
        <w:t xml:space="preserve">an </w:t>
      </w:r>
      <w:r w:rsidR="006F1FD3" w:rsidRPr="00E439DE">
        <w:rPr>
          <w:rFonts w:cs="Arial"/>
          <w:b w:val="0"/>
          <w:sz w:val="22"/>
          <w:szCs w:val="22"/>
        </w:rPr>
        <w:t>understanding of the implications of Computing and ICT</w:t>
      </w:r>
      <w:r w:rsidR="00B154E0" w:rsidRPr="00E439DE">
        <w:rPr>
          <w:rFonts w:cs="Arial"/>
          <w:b w:val="0"/>
          <w:sz w:val="22"/>
          <w:szCs w:val="22"/>
        </w:rPr>
        <w:t xml:space="preserve"> for working life and society. </w:t>
      </w:r>
    </w:p>
    <w:p w14:paraId="0A36D77A" w14:textId="77777777" w:rsidR="00A83C25" w:rsidRPr="00C75C41" w:rsidRDefault="00A83C25">
      <w:pPr>
        <w:pStyle w:val="subhead"/>
        <w:rPr>
          <w:rFonts w:cs="Arial"/>
          <w:b w:val="0"/>
          <w:sz w:val="22"/>
          <w:szCs w:val="22"/>
        </w:rPr>
      </w:pPr>
    </w:p>
    <w:p w14:paraId="74F509E8" w14:textId="77777777" w:rsidR="00A83C25" w:rsidRPr="00C75C41" w:rsidRDefault="00A83C25">
      <w:pPr>
        <w:pStyle w:val="subhead"/>
        <w:rPr>
          <w:rFonts w:cs="Arial"/>
          <w:sz w:val="22"/>
          <w:szCs w:val="22"/>
        </w:rPr>
      </w:pPr>
      <w:r w:rsidRPr="00C75C41">
        <w:rPr>
          <w:rFonts w:cs="Arial"/>
          <w:sz w:val="22"/>
          <w:szCs w:val="22"/>
        </w:rPr>
        <w:t>AIMS</w:t>
      </w:r>
    </w:p>
    <w:p w14:paraId="7789F806" w14:textId="77777777" w:rsidR="00A83C25" w:rsidRPr="00C75C41" w:rsidRDefault="00A83C25">
      <w:pPr>
        <w:pStyle w:val="subhead"/>
        <w:rPr>
          <w:rFonts w:cs="Arial"/>
          <w:b w:val="0"/>
          <w:sz w:val="22"/>
          <w:szCs w:val="22"/>
        </w:rPr>
      </w:pPr>
    </w:p>
    <w:p w14:paraId="02FCEA01" w14:textId="77777777" w:rsidR="00A83C25" w:rsidRPr="00C75C41" w:rsidRDefault="00917167">
      <w:pPr>
        <w:numPr>
          <w:ilvl w:val="0"/>
          <w:numId w:val="2"/>
        </w:numPr>
        <w:rPr>
          <w:rFonts w:cs="Arial"/>
          <w:sz w:val="22"/>
          <w:szCs w:val="22"/>
        </w:rPr>
      </w:pPr>
      <w:r w:rsidRPr="00C75C41">
        <w:rPr>
          <w:rFonts w:cs="Arial"/>
          <w:sz w:val="22"/>
          <w:szCs w:val="22"/>
        </w:rPr>
        <w:t>to develop individual children's confidence in their computing capabilities</w:t>
      </w:r>
    </w:p>
    <w:p w14:paraId="3BA9EA87" w14:textId="77777777" w:rsidR="00A83C25" w:rsidRPr="00C75C41" w:rsidRDefault="00917167">
      <w:pPr>
        <w:numPr>
          <w:ilvl w:val="0"/>
          <w:numId w:val="2"/>
        </w:numPr>
        <w:rPr>
          <w:rFonts w:cs="Arial"/>
          <w:sz w:val="22"/>
          <w:szCs w:val="22"/>
        </w:rPr>
      </w:pPr>
      <w:r w:rsidRPr="00C75C41">
        <w:rPr>
          <w:rFonts w:cs="Arial"/>
          <w:sz w:val="22"/>
          <w:szCs w:val="22"/>
        </w:rPr>
        <w:t>to enhance, enrich and extend teaching and learning c</w:t>
      </w:r>
      <w:r w:rsidR="007C26A5" w:rsidRPr="00C75C41">
        <w:rPr>
          <w:rFonts w:cs="Arial"/>
          <w:sz w:val="22"/>
          <w:szCs w:val="22"/>
        </w:rPr>
        <w:t>reatively across the curriculum</w:t>
      </w:r>
    </w:p>
    <w:p w14:paraId="0096FF70" w14:textId="77777777" w:rsidR="00A83C25" w:rsidRPr="00C75C41" w:rsidRDefault="00917167">
      <w:pPr>
        <w:numPr>
          <w:ilvl w:val="0"/>
          <w:numId w:val="2"/>
        </w:numPr>
        <w:rPr>
          <w:rFonts w:cs="Arial"/>
          <w:sz w:val="22"/>
          <w:szCs w:val="22"/>
        </w:rPr>
      </w:pPr>
      <w:r w:rsidRPr="00C75C41">
        <w:rPr>
          <w:rFonts w:cs="Arial"/>
          <w:sz w:val="22"/>
          <w:szCs w:val="22"/>
        </w:rPr>
        <w:t>to learn computing skills specified</w:t>
      </w:r>
      <w:r w:rsidR="007C26A5" w:rsidRPr="00C75C41">
        <w:rPr>
          <w:rFonts w:cs="Arial"/>
          <w:sz w:val="22"/>
          <w:szCs w:val="22"/>
        </w:rPr>
        <w:t xml:space="preserve"> within the national curriculum</w:t>
      </w:r>
    </w:p>
    <w:p w14:paraId="3BD20D42" w14:textId="77777777" w:rsidR="00A83C25" w:rsidRPr="00C75C41" w:rsidRDefault="00917167">
      <w:pPr>
        <w:numPr>
          <w:ilvl w:val="0"/>
          <w:numId w:val="2"/>
        </w:numPr>
        <w:rPr>
          <w:rFonts w:cs="Arial"/>
          <w:sz w:val="22"/>
          <w:szCs w:val="22"/>
        </w:rPr>
      </w:pPr>
      <w:r w:rsidRPr="00C75C41">
        <w:rPr>
          <w:rFonts w:cs="Arial"/>
          <w:sz w:val="22"/>
          <w:szCs w:val="22"/>
        </w:rPr>
        <w:t>to stimulate a</w:t>
      </w:r>
      <w:r w:rsidR="007C26A5" w:rsidRPr="00C75C41">
        <w:rPr>
          <w:rFonts w:cs="Arial"/>
          <w:sz w:val="22"/>
          <w:szCs w:val="22"/>
        </w:rPr>
        <w:t>n interest in new technologies</w:t>
      </w:r>
    </w:p>
    <w:p w14:paraId="04535ED8" w14:textId="77777777" w:rsidR="00A83C25" w:rsidRPr="00C75C41" w:rsidRDefault="00917167">
      <w:pPr>
        <w:numPr>
          <w:ilvl w:val="0"/>
          <w:numId w:val="2"/>
        </w:numPr>
        <w:rPr>
          <w:rFonts w:cs="Arial"/>
          <w:sz w:val="22"/>
          <w:szCs w:val="22"/>
        </w:rPr>
      </w:pPr>
      <w:r w:rsidRPr="00C75C41">
        <w:rPr>
          <w:rFonts w:cs="Arial"/>
          <w:sz w:val="22"/>
          <w:szCs w:val="22"/>
        </w:rPr>
        <w:t>to develop computing as a tool for learning and investigation in all subjects, so that pupils will develop the ability to choose computing</w:t>
      </w:r>
      <w:r w:rsidR="007C26A5" w:rsidRPr="00C75C41">
        <w:rPr>
          <w:rFonts w:cs="Arial"/>
          <w:sz w:val="22"/>
          <w:szCs w:val="22"/>
        </w:rPr>
        <w:t xml:space="preserve"> </w:t>
      </w:r>
      <w:r w:rsidRPr="00C75C41">
        <w:rPr>
          <w:rFonts w:cs="Arial"/>
          <w:sz w:val="22"/>
          <w:szCs w:val="22"/>
        </w:rPr>
        <w:t>effectively and use it appropriately</w:t>
      </w:r>
    </w:p>
    <w:p w14:paraId="0D6A3673" w14:textId="098655E2" w:rsidR="00C75C41" w:rsidRDefault="00917167" w:rsidP="00A1763F">
      <w:pPr>
        <w:numPr>
          <w:ilvl w:val="0"/>
          <w:numId w:val="2"/>
        </w:numPr>
        <w:rPr>
          <w:rFonts w:cs="Arial"/>
          <w:sz w:val="22"/>
          <w:szCs w:val="22"/>
        </w:rPr>
      </w:pPr>
      <w:r w:rsidRPr="00C75C41">
        <w:rPr>
          <w:rFonts w:cs="Arial"/>
          <w:sz w:val="22"/>
          <w:szCs w:val="22"/>
        </w:rPr>
        <w:t xml:space="preserve">to make children aware of the risks of internet use and the precaution they need to take to be safe </w:t>
      </w:r>
    </w:p>
    <w:p w14:paraId="3EB7932C" w14:textId="77777777" w:rsidR="00C75C41" w:rsidRDefault="00C75C41" w:rsidP="00C75C41">
      <w:pPr>
        <w:ind w:left="360"/>
        <w:rPr>
          <w:rFonts w:cs="Arial"/>
          <w:sz w:val="22"/>
          <w:szCs w:val="22"/>
        </w:rPr>
      </w:pPr>
    </w:p>
    <w:p w14:paraId="2395DE12" w14:textId="77777777" w:rsidR="009D640E" w:rsidRDefault="009D640E" w:rsidP="00C75C41">
      <w:pPr>
        <w:rPr>
          <w:rFonts w:cs="Arial"/>
          <w:b/>
          <w:sz w:val="22"/>
          <w:szCs w:val="22"/>
        </w:rPr>
      </w:pPr>
      <w:r w:rsidRPr="009D640E">
        <w:rPr>
          <w:rFonts w:cs="Arial"/>
          <w:b/>
          <w:sz w:val="22"/>
          <w:szCs w:val="22"/>
        </w:rPr>
        <w:t>OBJECTIVES</w:t>
      </w:r>
    </w:p>
    <w:p w14:paraId="47751F45" w14:textId="77777777" w:rsidR="009D640E" w:rsidRDefault="009D640E" w:rsidP="00C75C41">
      <w:pPr>
        <w:rPr>
          <w:rFonts w:cs="Arial"/>
          <w:b/>
          <w:sz w:val="22"/>
          <w:szCs w:val="22"/>
        </w:rPr>
      </w:pPr>
    </w:p>
    <w:p w14:paraId="733D85E3" w14:textId="77777777" w:rsidR="009D640E" w:rsidRDefault="009D640E" w:rsidP="00C75C41">
      <w:pPr>
        <w:rPr>
          <w:rFonts w:cs="Arial"/>
          <w:b/>
          <w:sz w:val="22"/>
          <w:szCs w:val="22"/>
        </w:rPr>
      </w:pPr>
      <w:r>
        <w:rPr>
          <w:rFonts w:cs="Arial"/>
          <w:b/>
          <w:sz w:val="22"/>
          <w:szCs w:val="22"/>
        </w:rPr>
        <w:t>Early years</w:t>
      </w:r>
    </w:p>
    <w:p w14:paraId="1A463DEB" w14:textId="580FC669" w:rsidR="009D640E" w:rsidRPr="00E64C0D" w:rsidRDefault="009D640E" w:rsidP="00C75C41">
      <w:pPr>
        <w:rPr>
          <w:rFonts w:cs="Arial"/>
          <w:color w:val="FF0000"/>
          <w:sz w:val="22"/>
          <w:szCs w:val="22"/>
        </w:rPr>
      </w:pPr>
      <w:r>
        <w:rPr>
          <w:rFonts w:cs="Arial"/>
          <w:sz w:val="22"/>
          <w:szCs w:val="22"/>
        </w:rPr>
        <w:t xml:space="preserve">The foundation stage will offer children a broad, play-based experience of ICT in a range of contexts. Early years environments should feature ICT scenarios based on experience in the real world. Children gain confidence, control and language skills through opportunities to explore using </w:t>
      </w:r>
      <w:r w:rsidR="00E439DE">
        <w:rPr>
          <w:rFonts w:cs="Arial"/>
          <w:sz w:val="22"/>
          <w:szCs w:val="22"/>
        </w:rPr>
        <w:t>computer-based</w:t>
      </w:r>
      <w:r w:rsidR="008F3E3C">
        <w:rPr>
          <w:rFonts w:cs="Arial"/>
          <w:sz w:val="22"/>
          <w:szCs w:val="22"/>
        </w:rPr>
        <w:t xml:space="preserve"> resources, such as</w:t>
      </w:r>
      <w:r w:rsidR="00E439DE">
        <w:rPr>
          <w:rFonts w:cs="Arial"/>
          <w:sz w:val="22"/>
          <w:szCs w:val="22"/>
        </w:rPr>
        <w:t>:</w:t>
      </w:r>
      <w:r w:rsidR="008F3E3C">
        <w:rPr>
          <w:rFonts w:cs="Arial"/>
          <w:sz w:val="22"/>
          <w:szCs w:val="22"/>
        </w:rPr>
        <w:t xml:space="preserve"> iPads, </w:t>
      </w:r>
      <w:r>
        <w:rPr>
          <w:rFonts w:cs="Arial"/>
          <w:sz w:val="22"/>
          <w:szCs w:val="22"/>
        </w:rPr>
        <w:t>walkie-talkie sets,</w:t>
      </w:r>
      <w:r w:rsidR="008F3E3C">
        <w:rPr>
          <w:rFonts w:cs="Arial"/>
          <w:sz w:val="22"/>
          <w:szCs w:val="22"/>
        </w:rPr>
        <w:t xml:space="preserve"> torches, </w:t>
      </w:r>
      <w:r w:rsidR="00E439DE">
        <w:rPr>
          <w:rFonts w:cs="Arial"/>
          <w:sz w:val="22"/>
          <w:szCs w:val="22"/>
        </w:rPr>
        <w:t>c</w:t>
      </w:r>
      <w:r w:rsidR="008F3E3C">
        <w:rPr>
          <w:rFonts w:cs="Arial"/>
          <w:sz w:val="22"/>
          <w:szCs w:val="22"/>
        </w:rPr>
        <w:t xml:space="preserve">ameras and </w:t>
      </w:r>
      <w:r>
        <w:rPr>
          <w:rFonts w:cs="Arial"/>
          <w:sz w:val="22"/>
          <w:szCs w:val="22"/>
        </w:rPr>
        <w:t>controllable</w:t>
      </w:r>
      <w:r w:rsidR="008F3E3C">
        <w:rPr>
          <w:rFonts w:cs="Arial"/>
          <w:sz w:val="22"/>
          <w:szCs w:val="22"/>
        </w:rPr>
        <w:t xml:space="preserve"> toys such as Bee Bots</w:t>
      </w:r>
      <w:r w:rsidR="00E439DE">
        <w:rPr>
          <w:rFonts w:cs="Arial"/>
          <w:sz w:val="22"/>
          <w:szCs w:val="22"/>
        </w:rPr>
        <w:t>,</w:t>
      </w:r>
      <w:r w:rsidR="007569D0">
        <w:rPr>
          <w:rFonts w:cs="Arial"/>
          <w:sz w:val="22"/>
          <w:szCs w:val="22"/>
        </w:rPr>
        <w:t xml:space="preserve"> </w:t>
      </w:r>
      <w:r w:rsidR="00E439DE" w:rsidRPr="00E439DE">
        <w:rPr>
          <w:rFonts w:cs="Arial"/>
          <w:sz w:val="22"/>
          <w:szCs w:val="22"/>
        </w:rPr>
        <w:t>a</w:t>
      </w:r>
      <w:r w:rsidR="007569D0" w:rsidRPr="00E439DE">
        <w:rPr>
          <w:rFonts w:cs="Arial"/>
          <w:sz w:val="22"/>
          <w:szCs w:val="22"/>
        </w:rPr>
        <w:t xml:space="preserve">s well as the switched off resources such as </w:t>
      </w:r>
      <w:r w:rsidR="00E439DE" w:rsidRPr="00E439DE">
        <w:rPr>
          <w:rFonts w:cs="Arial"/>
          <w:sz w:val="22"/>
          <w:szCs w:val="22"/>
        </w:rPr>
        <w:t>irons, kettles</w:t>
      </w:r>
      <w:r w:rsidR="00E64C0D" w:rsidRPr="00E439DE">
        <w:rPr>
          <w:rFonts w:cs="Arial"/>
          <w:sz w:val="22"/>
          <w:szCs w:val="22"/>
        </w:rPr>
        <w:t xml:space="preserve"> and torches</w:t>
      </w:r>
      <w:r w:rsidR="00E439DE" w:rsidRPr="00E439DE">
        <w:rPr>
          <w:rFonts w:cs="Arial"/>
          <w:sz w:val="22"/>
          <w:szCs w:val="22"/>
        </w:rPr>
        <w:t>,</w:t>
      </w:r>
      <w:r w:rsidR="00E64C0D" w:rsidRPr="00E439DE">
        <w:rPr>
          <w:rFonts w:cs="Arial"/>
          <w:sz w:val="22"/>
          <w:szCs w:val="22"/>
        </w:rPr>
        <w:t xml:space="preserve"> including technical </w:t>
      </w:r>
      <w:r w:rsidR="007569D0" w:rsidRPr="00E439DE">
        <w:rPr>
          <w:rFonts w:cs="Arial"/>
          <w:sz w:val="22"/>
          <w:szCs w:val="22"/>
        </w:rPr>
        <w:t xml:space="preserve">vocabulary </w:t>
      </w:r>
      <w:r w:rsidR="00E64C0D" w:rsidRPr="00E439DE">
        <w:rPr>
          <w:rFonts w:cs="Arial"/>
          <w:sz w:val="22"/>
          <w:szCs w:val="22"/>
        </w:rPr>
        <w:t xml:space="preserve">such as </w:t>
      </w:r>
      <w:r w:rsidR="007569D0" w:rsidRPr="00E439DE">
        <w:rPr>
          <w:rFonts w:cs="Arial"/>
          <w:sz w:val="22"/>
          <w:szCs w:val="22"/>
        </w:rPr>
        <w:t>algorithm</w:t>
      </w:r>
      <w:r w:rsidR="00E64C0D" w:rsidRPr="00E439DE">
        <w:rPr>
          <w:rFonts w:cs="Arial"/>
          <w:sz w:val="22"/>
          <w:szCs w:val="22"/>
        </w:rPr>
        <w:t xml:space="preserve"> digital, charging, connecting, 1</w:t>
      </w:r>
      <w:r w:rsidR="00E64C0D" w:rsidRPr="00E439DE">
        <w:rPr>
          <w:rFonts w:cs="Arial"/>
          <w:sz w:val="22"/>
          <w:szCs w:val="22"/>
          <w:vertAlign w:val="superscript"/>
        </w:rPr>
        <w:t>st</w:t>
      </w:r>
      <w:r w:rsidR="00E64C0D" w:rsidRPr="00E439DE">
        <w:rPr>
          <w:rFonts w:cs="Arial"/>
          <w:sz w:val="22"/>
          <w:szCs w:val="22"/>
        </w:rPr>
        <w:t xml:space="preserve"> 2</w:t>
      </w:r>
      <w:r w:rsidR="00E64C0D" w:rsidRPr="00E439DE">
        <w:rPr>
          <w:rFonts w:cs="Arial"/>
          <w:sz w:val="22"/>
          <w:szCs w:val="22"/>
          <w:vertAlign w:val="superscript"/>
        </w:rPr>
        <w:t>nd</w:t>
      </w:r>
      <w:r w:rsidR="00E64C0D" w:rsidRPr="00E439DE">
        <w:rPr>
          <w:rFonts w:cs="Arial"/>
          <w:sz w:val="22"/>
          <w:szCs w:val="22"/>
        </w:rPr>
        <w:t>,3</w:t>
      </w:r>
      <w:r w:rsidR="00E64C0D" w:rsidRPr="00E439DE">
        <w:rPr>
          <w:rFonts w:cs="Arial"/>
          <w:sz w:val="22"/>
          <w:szCs w:val="22"/>
          <w:vertAlign w:val="superscript"/>
        </w:rPr>
        <w:t>rd</w:t>
      </w:r>
      <w:r w:rsidR="00E64C0D" w:rsidRPr="00E439DE">
        <w:rPr>
          <w:rFonts w:cs="Arial"/>
          <w:sz w:val="22"/>
          <w:szCs w:val="22"/>
        </w:rPr>
        <w:t>, log in log ou</w:t>
      </w:r>
      <w:r w:rsidR="00E439DE">
        <w:rPr>
          <w:rFonts w:cs="Arial"/>
          <w:sz w:val="22"/>
          <w:szCs w:val="22"/>
        </w:rPr>
        <w:t>t, etc</w:t>
      </w:r>
    </w:p>
    <w:p w14:paraId="13C21BF1" w14:textId="77777777" w:rsidR="009D640E" w:rsidRDefault="009D640E" w:rsidP="00C75C41">
      <w:pPr>
        <w:rPr>
          <w:rFonts w:cs="Arial"/>
          <w:sz w:val="22"/>
          <w:szCs w:val="22"/>
        </w:rPr>
      </w:pPr>
    </w:p>
    <w:p w14:paraId="18B6AF8A" w14:textId="77777777" w:rsidR="009D640E" w:rsidRDefault="00C75C41" w:rsidP="00C75C41">
      <w:pPr>
        <w:rPr>
          <w:rFonts w:cs="Arial"/>
          <w:sz w:val="22"/>
          <w:szCs w:val="22"/>
        </w:rPr>
      </w:pPr>
      <w:r>
        <w:rPr>
          <w:rFonts w:cs="Arial"/>
          <w:sz w:val="22"/>
          <w:szCs w:val="22"/>
        </w:rPr>
        <w:t>The national curriculum for c</w:t>
      </w:r>
      <w:r w:rsidR="009D640E">
        <w:rPr>
          <w:rFonts w:cs="Arial"/>
          <w:sz w:val="22"/>
          <w:szCs w:val="22"/>
        </w:rPr>
        <w:t>omputing aims to ensure that:</w:t>
      </w:r>
    </w:p>
    <w:p w14:paraId="33790372" w14:textId="77777777" w:rsidR="00C75C41" w:rsidRPr="00DB1727" w:rsidRDefault="009D640E" w:rsidP="00C75C41">
      <w:pPr>
        <w:rPr>
          <w:rFonts w:cs="Arial"/>
          <w:b/>
          <w:sz w:val="22"/>
          <w:szCs w:val="22"/>
        </w:rPr>
      </w:pPr>
      <w:r w:rsidRPr="00DB1727">
        <w:rPr>
          <w:rFonts w:cs="Arial"/>
          <w:b/>
          <w:sz w:val="22"/>
          <w:szCs w:val="22"/>
        </w:rPr>
        <w:t>by the end of KS1</w:t>
      </w:r>
      <w:r w:rsidR="00C75C41" w:rsidRPr="00DB1727">
        <w:rPr>
          <w:rFonts w:cs="Arial"/>
          <w:b/>
          <w:sz w:val="22"/>
          <w:szCs w:val="22"/>
        </w:rPr>
        <w:t xml:space="preserve"> pupils:</w:t>
      </w:r>
    </w:p>
    <w:p w14:paraId="4485FCBD" w14:textId="77777777" w:rsidR="007950E7" w:rsidRDefault="007950E7" w:rsidP="007950E7">
      <w:pPr>
        <w:numPr>
          <w:ilvl w:val="0"/>
          <w:numId w:val="26"/>
        </w:numPr>
        <w:ind w:left="426" w:hanging="426"/>
        <w:rPr>
          <w:rFonts w:cs="Arial"/>
          <w:sz w:val="22"/>
          <w:szCs w:val="22"/>
        </w:rPr>
      </w:pPr>
      <w:r>
        <w:rPr>
          <w:rFonts w:cs="Arial"/>
          <w:sz w:val="22"/>
          <w:szCs w:val="22"/>
        </w:rPr>
        <w:t>can understand what algorithms are: how they are implemented as programs on digital devices; and that programs execute by following precise and unambiguous instructions</w:t>
      </w:r>
    </w:p>
    <w:p w14:paraId="633DADB5" w14:textId="77777777" w:rsidR="007950E7" w:rsidRDefault="007950E7" w:rsidP="007950E7">
      <w:pPr>
        <w:numPr>
          <w:ilvl w:val="0"/>
          <w:numId w:val="26"/>
        </w:numPr>
        <w:ind w:left="426" w:hanging="426"/>
        <w:rPr>
          <w:rFonts w:cs="Arial"/>
          <w:sz w:val="22"/>
          <w:szCs w:val="22"/>
        </w:rPr>
      </w:pPr>
      <w:r>
        <w:rPr>
          <w:rFonts w:cs="Arial"/>
          <w:sz w:val="22"/>
          <w:szCs w:val="22"/>
        </w:rPr>
        <w:t>can create and debug simple programs</w:t>
      </w:r>
    </w:p>
    <w:p w14:paraId="503DEACB" w14:textId="77777777" w:rsidR="007950E7" w:rsidRDefault="007950E7" w:rsidP="007950E7">
      <w:pPr>
        <w:numPr>
          <w:ilvl w:val="0"/>
          <w:numId w:val="26"/>
        </w:numPr>
        <w:ind w:left="426" w:hanging="426"/>
        <w:rPr>
          <w:rFonts w:cs="Arial"/>
          <w:sz w:val="22"/>
          <w:szCs w:val="22"/>
        </w:rPr>
      </w:pPr>
      <w:r>
        <w:rPr>
          <w:rFonts w:cs="Arial"/>
          <w:sz w:val="22"/>
          <w:szCs w:val="22"/>
        </w:rPr>
        <w:t>use logical reasoning to predict the behaviour of simple programs</w:t>
      </w:r>
    </w:p>
    <w:p w14:paraId="7265591E" w14:textId="77777777" w:rsidR="009D640E" w:rsidRDefault="009D640E" w:rsidP="009D640E">
      <w:pPr>
        <w:numPr>
          <w:ilvl w:val="0"/>
          <w:numId w:val="26"/>
        </w:numPr>
        <w:ind w:left="426" w:hanging="426"/>
        <w:rPr>
          <w:rFonts w:cs="Arial"/>
          <w:sz w:val="22"/>
          <w:szCs w:val="22"/>
        </w:rPr>
      </w:pPr>
      <w:r>
        <w:rPr>
          <w:rFonts w:cs="Arial"/>
          <w:sz w:val="22"/>
          <w:szCs w:val="22"/>
        </w:rPr>
        <w:t>use technology purposefully to create, organise, store and retrieve digital content</w:t>
      </w:r>
    </w:p>
    <w:p w14:paraId="3518B8E7" w14:textId="77777777" w:rsidR="009D640E" w:rsidRDefault="009D640E" w:rsidP="007950E7">
      <w:pPr>
        <w:numPr>
          <w:ilvl w:val="0"/>
          <w:numId w:val="26"/>
        </w:numPr>
        <w:ind w:left="426" w:hanging="426"/>
        <w:rPr>
          <w:rFonts w:cs="Arial"/>
          <w:sz w:val="22"/>
          <w:szCs w:val="22"/>
        </w:rPr>
      </w:pPr>
      <w:r>
        <w:rPr>
          <w:rFonts w:cs="Arial"/>
          <w:sz w:val="22"/>
          <w:szCs w:val="22"/>
        </w:rPr>
        <w:t>can communicate safely and respectfully online, keeping personal information private, and recognise common uses of information technology beyond school</w:t>
      </w:r>
    </w:p>
    <w:p w14:paraId="107A4A11" w14:textId="77777777" w:rsidR="009D640E" w:rsidRDefault="009D640E" w:rsidP="009D640E">
      <w:pPr>
        <w:rPr>
          <w:rFonts w:cs="Arial"/>
          <w:sz w:val="22"/>
          <w:szCs w:val="22"/>
        </w:rPr>
      </w:pPr>
    </w:p>
    <w:p w14:paraId="3E7820FA" w14:textId="77777777" w:rsidR="009D640E" w:rsidRPr="00DB1727" w:rsidRDefault="009D640E" w:rsidP="009D640E">
      <w:pPr>
        <w:rPr>
          <w:rFonts w:cs="Arial"/>
          <w:b/>
          <w:sz w:val="22"/>
          <w:szCs w:val="22"/>
        </w:rPr>
      </w:pPr>
      <w:r w:rsidRPr="00DB1727">
        <w:rPr>
          <w:rFonts w:cs="Arial"/>
          <w:b/>
          <w:sz w:val="22"/>
          <w:szCs w:val="22"/>
        </w:rPr>
        <w:t>by the end of KS2 pupils:</w:t>
      </w:r>
    </w:p>
    <w:p w14:paraId="2195F682" w14:textId="77777777" w:rsidR="007950E7" w:rsidRDefault="007950E7" w:rsidP="007950E7">
      <w:pPr>
        <w:numPr>
          <w:ilvl w:val="0"/>
          <w:numId w:val="26"/>
        </w:numPr>
        <w:ind w:left="426" w:hanging="426"/>
        <w:rPr>
          <w:rFonts w:cs="Arial"/>
          <w:sz w:val="22"/>
          <w:szCs w:val="22"/>
        </w:rPr>
      </w:pPr>
      <w:r>
        <w:rPr>
          <w:rFonts w:cs="Arial"/>
          <w:sz w:val="22"/>
          <w:szCs w:val="22"/>
        </w:rPr>
        <w:t>can design, write and debug programs</w:t>
      </w:r>
      <w:r w:rsidR="009D640E">
        <w:rPr>
          <w:rFonts w:cs="Arial"/>
          <w:sz w:val="22"/>
          <w:szCs w:val="22"/>
        </w:rPr>
        <w:t xml:space="preserve"> that accomplish specific goals, including controlling or simulating physical systems; solve problems by decomposing them into smaller parts</w:t>
      </w:r>
    </w:p>
    <w:p w14:paraId="111E8AFB" w14:textId="77777777" w:rsidR="009D640E" w:rsidRDefault="009D640E" w:rsidP="007950E7">
      <w:pPr>
        <w:numPr>
          <w:ilvl w:val="0"/>
          <w:numId w:val="26"/>
        </w:numPr>
        <w:ind w:left="426" w:hanging="426"/>
        <w:rPr>
          <w:rFonts w:cs="Arial"/>
          <w:sz w:val="22"/>
          <w:szCs w:val="22"/>
        </w:rPr>
      </w:pPr>
      <w:r>
        <w:rPr>
          <w:rFonts w:cs="Arial"/>
          <w:sz w:val="22"/>
          <w:szCs w:val="22"/>
        </w:rPr>
        <w:t>use sequence, selection, and repetition in programs</w:t>
      </w:r>
    </w:p>
    <w:p w14:paraId="5BC68A09" w14:textId="77777777" w:rsidR="00DD1B47" w:rsidRDefault="00DD1B47" w:rsidP="007950E7">
      <w:pPr>
        <w:numPr>
          <w:ilvl w:val="0"/>
          <w:numId w:val="26"/>
        </w:numPr>
        <w:ind w:left="426" w:hanging="426"/>
        <w:rPr>
          <w:rFonts w:cs="Arial"/>
          <w:sz w:val="22"/>
          <w:szCs w:val="22"/>
        </w:rPr>
      </w:pPr>
      <w:r>
        <w:rPr>
          <w:rFonts w:cs="Arial"/>
          <w:sz w:val="22"/>
          <w:szCs w:val="22"/>
        </w:rPr>
        <w:t>use logical reasoning to explain how a simple algorithm works and to detect and correct errors in algorithms and programs</w:t>
      </w:r>
    </w:p>
    <w:p w14:paraId="6AAA66B7" w14:textId="77777777" w:rsidR="007950E7" w:rsidRDefault="007950E7" w:rsidP="007950E7">
      <w:pPr>
        <w:numPr>
          <w:ilvl w:val="0"/>
          <w:numId w:val="26"/>
        </w:numPr>
        <w:ind w:left="426" w:hanging="426"/>
        <w:rPr>
          <w:rFonts w:cs="Arial"/>
          <w:sz w:val="22"/>
          <w:szCs w:val="22"/>
        </w:rPr>
      </w:pPr>
      <w:r>
        <w:rPr>
          <w:rFonts w:cs="Arial"/>
          <w:sz w:val="22"/>
          <w:szCs w:val="22"/>
        </w:rPr>
        <w:t>can understand computer networks including the internet.</w:t>
      </w:r>
    </w:p>
    <w:p w14:paraId="26336674" w14:textId="77777777" w:rsidR="00DD1B47" w:rsidRPr="00B154E0" w:rsidRDefault="007950E7" w:rsidP="00B154E0">
      <w:pPr>
        <w:numPr>
          <w:ilvl w:val="0"/>
          <w:numId w:val="26"/>
        </w:numPr>
        <w:ind w:left="426" w:hanging="426"/>
        <w:rPr>
          <w:rFonts w:cs="Arial"/>
          <w:sz w:val="22"/>
          <w:szCs w:val="22"/>
        </w:rPr>
      </w:pPr>
      <w:r>
        <w:rPr>
          <w:rFonts w:cs="Arial"/>
          <w:sz w:val="22"/>
          <w:szCs w:val="22"/>
        </w:rPr>
        <w:t>s</w:t>
      </w:r>
      <w:r w:rsidRPr="007950E7">
        <w:rPr>
          <w:rFonts w:cs="Arial"/>
          <w:sz w:val="22"/>
          <w:szCs w:val="22"/>
        </w:rPr>
        <w:t xml:space="preserve">elect, use and combine a variety of software on a range of digital </w:t>
      </w:r>
    </w:p>
    <w:p w14:paraId="1CEE402B" w14:textId="77777777" w:rsidR="007950E7" w:rsidRDefault="009D640E" w:rsidP="00E04D91">
      <w:pPr>
        <w:numPr>
          <w:ilvl w:val="0"/>
          <w:numId w:val="26"/>
        </w:numPr>
        <w:ind w:left="426" w:hanging="426"/>
        <w:rPr>
          <w:rFonts w:cs="Arial"/>
          <w:sz w:val="22"/>
          <w:szCs w:val="22"/>
        </w:rPr>
      </w:pPr>
      <w:r>
        <w:rPr>
          <w:rFonts w:cs="Arial"/>
          <w:sz w:val="22"/>
          <w:szCs w:val="22"/>
        </w:rPr>
        <w:t>can recognise common uses of information technology beyond school</w:t>
      </w:r>
    </w:p>
    <w:p w14:paraId="7B2064CB" w14:textId="77777777" w:rsidR="009D640E" w:rsidRDefault="009D640E" w:rsidP="00E04D91">
      <w:pPr>
        <w:numPr>
          <w:ilvl w:val="0"/>
          <w:numId w:val="26"/>
        </w:numPr>
        <w:ind w:left="426" w:hanging="426"/>
        <w:rPr>
          <w:rFonts w:cs="Arial"/>
          <w:sz w:val="22"/>
          <w:szCs w:val="22"/>
        </w:rPr>
      </w:pPr>
      <w:r>
        <w:rPr>
          <w:rFonts w:cs="Arial"/>
          <w:sz w:val="22"/>
          <w:szCs w:val="22"/>
        </w:rPr>
        <w:t>be discerning in evaluating digital content</w:t>
      </w:r>
    </w:p>
    <w:p w14:paraId="24C7C246" w14:textId="77777777" w:rsidR="00A83C25" w:rsidRPr="00B154E0" w:rsidRDefault="009D640E" w:rsidP="00B154E0">
      <w:pPr>
        <w:numPr>
          <w:ilvl w:val="0"/>
          <w:numId w:val="26"/>
        </w:numPr>
        <w:ind w:left="426" w:hanging="426"/>
        <w:rPr>
          <w:rFonts w:cs="Arial"/>
          <w:sz w:val="22"/>
          <w:szCs w:val="22"/>
        </w:rPr>
      </w:pPr>
      <w:r>
        <w:rPr>
          <w:rFonts w:cs="Arial"/>
          <w:sz w:val="22"/>
          <w:szCs w:val="22"/>
        </w:rPr>
        <w:lastRenderedPageBreak/>
        <w:t>use technology safely, respectfully and responsibly; recognise acceptable/unacceptable behaviour; identify a range of ways to report co</w:t>
      </w:r>
      <w:r w:rsidR="00B154E0">
        <w:rPr>
          <w:rFonts w:cs="Arial"/>
          <w:sz w:val="22"/>
          <w:szCs w:val="22"/>
        </w:rPr>
        <w:t>ncerns about content and contact.</w:t>
      </w:r>
    </w:p>
    <w:p w14:paraId="1E74BB18" w14:textId="77777777" w:rsidR="00E64C0D" w:rsidRDefault="00E64C0D">
      <w:pPr>
        <w:pStyle w:val="Heading1"/>
        <w:rPr>
          <w:rFonts w:ascii="Arial" w:hAnsi="Arial"/>
          <w:sz w:val="22"/>
          <w:szCs w:val="22"/>
        </w:rPr>
      </w:pPr>
    </w:p>
    <w:p w14:paraId="7F3A3C04" w14:textId="77777777" w:rsidR="00A83C25" w:rsidRPr="00C75C41" w:rsidRDefault="00A83C25">
      <w:pPr>
        <w:pStyle w:val="Heading1"/>
        <w:rPr>
          <w:rFonts w:ascii="Arial" w:hAnsi="Arial"/>
          <w:sz w:val="22"/>
          <w:szCs w:val="22"/>
        </w:rPr>
      </w:pPr>
      <w:r w:rsidRPr="00C75C41">
        <w:rPr>
          <w:rFonts w:ascii="Arial" w:hAnsi="Arial"/>
          <w:sz w:val="22"/>
          <w:szCs w:val="22"/>
        </w:rPr>
        <w:t>PLANNING</w:t>
      </w:r>
    </w:p>
    <w:p w14:paraId="781D5D69" w14:textId="77777777" w:rsidR="00A83C25" w:rsidRPr="00C75C41" w:rsidRDefault="00A83C25">
      <w:pPr>
        <w:rPr>
          <w:rFonts w:cs="Arial"/>
          <w:sz w:val="22"/>
          <w:szCs w:val="22"/>
          <w:lang w:val="en-US"/>
        </w:rPr>
      </w:pPr>
    </w:p>
    <w:p w14:paraId="19957E02" w14:textId="282CA8F4" w:rsidR="00A83C25" w:rsidRDefault="00A4390E">
      <w:pPr>
        <w:rPr>
          <w:rFonts w:cs="Arial"/>
          <w:color w:val="000000"/>
          <w:sz w:val="22"/>
          <w:szCs w:val="22"/>
        </w:rPr>
      </w:pPr>
      <w:r w:rsidRPr="00C75C41">
        <w:rPr>
          <w:rFonts w:cs="Arial"/>
          <w:color w:val="000000"/>
          <w:sz w:val="22"/>
          <w:szCs w:val="22"/>
        </w:rPr>
        <w:t>T</w:t>
      </w:r>
      <w:r w:rsidR="00917167" w:rsidRPr="00C75C41">
        <w:rPr>
          <w:rFonts w:cs="Arial"/>
          <w:color w:val="000000"/>
          <w:sz w:val="22"/>
          <w:szCs w:val="22"/>
        </w:rPr>
        <w:t xml:space="preserve">he school </w:t>
      </w:r>
      <w:r w:rsidR="00DD1B47">
        <w:rPr>
          <w:rFonts w:cs="Arial"/>
          <w:color w:val="000000"/>
          <w:sz w:val="22"/>
          <w:szCs w:val="22"/>
        </w:rPr>
        <w:t xml:space="preserve">is using the </w:t>
      </w:r>
      <w:r w:rsidR="008F3E3C">
        <w:rPr>
          <w:rFonts w:cs="Arial"/>
          <w:color w:val="000000"/>
          <w:sz w:val="22"/>
          <w:szCs w:val="22"/>
        </w:rPr>
        <w:t xml:space="preserve">Purple Mash </w:t>
      </w:r>
      <w:r w:rsidR="00DD1B47">
        <w:rPr>
          <w:rFonts w:cs="Arial"/>
          <w:color w:val="000000"/>
          <w:sz w:val="22"/>
          <w:szCs w:val="22"/>
        </w:rPr>
        <w:t>Scheme of Work to support the delivery of the</w:t>
      </w:r>
      <w:r w:rsidR="00E64C0D" w:rsidRPr="00E64C0D">
        <w:rPr>
          <w:rFonts w:cs="Arial"/>
          <w:color w:val="FF0000"/>
          <w:sz w:val="22"/>
          <w:szCs w:val="22"/>
        </w:rPr>
        <w:t xml:space="preserve"> </w:t>
      </w:r>
      <w:r w:rsidR="00DD1B47">
        <w:rPr>
          <w:rFonts w:cs="Arial"/>
          <w:color w:val="000000"/>
          <w:sz w:val="22"/>
          <w:szCs w:val="22"/>
        </w:rPr>
        <w:t>Computing Curriculum</w:t>
      </w:r>
      <w:r w:rsidR="00E439DE">
        <w:rPr>
          <w:rFonts w:cs="Arial"/>
          <w:color w:val="000000"/>
          <w:sz w:val="22"/>
          <w:szCs w:val="22"/>
        </w:rPr>
        <w:t xml:space="preserve"> (National Curriculum)</w:t>
      </w:r>
      <w:r w:rsidR="00DD1B47">
        <w:rPr>
          <w:rFonts w:cs="Arial"/>
          <w:color w:val="000000"/>
          <w:sz w:val="22"/>
          <w:szCs w:val="22"/>
        </w:rPr>
        <w:t xml:space="preserve">. Pupil progress towards these objectives will be recorded by teachers as part of their class recording system. </w:t>
      </w:r>
    </w:p>
    <w:p w14:paraId="170FC5C1" w14:textId="77777777" w:rsidR="001676A9" w:rsidRDefault="001676A9">
      <w:pPr>
        <w:rPr>
          <w:rFonts w:cs="Arial"/>
          <w:color w:val="000000"/>
          <w:sz w:val="22"/>
          <w:szCs w:val="22"/>
        </w:rPr>
      </w:pPr>
    </w:p>
    <w:p w14:paraId="53224B56" w14:textId="77777777" w:rsidR="001676A9" w:rsidRPr="00C75C41" w:rsidRDefault="001676A9" w:rsidP="001676A9">
      <w:pPr>
        <w:rPr>
          <w:rFonts w:cs="Arial"/>
          <w:b/>
          <w:sz w:val="22"/>
          <w:szCs w:val="22"/>
        </w:rPr>
      </w:pPr>
      <w:r w:rsidRPr="00C75C41">
        <w:rPr>
          <w:rFonts w:cs="Arial"/>
          <w:b/>
          <w:sz w:val="22"/>
          <w:szCs w:val="22"/>
        </w:rPr>
        <w:t>PRINCIPLES FOR INCLUSION</w:t>
      </w:r>
    </w:p>
    <w:p w14:paraId="65B1145B" w14:textId="77777777" w:rsidR="001676A9" w:rsidRPr="00C75C41" w:rsidRDefault="001676A9" w:rsidP="001676A9">
      <w:pPr>
        <w:rPr>
          <w:rFonts w:cs="Arial"/>
          <w:b/>
          <w:sz w:val="22"/>
          <w:szCs w:val="22"/>
          <w:highlight w:val="green"/>
        </w:rPr>
      </w:pPr>
    </w:p>
    <w:p w14:paraId="5566D966" w14:textId="77777777" w:rsidR="001676A9" w:rsidRPr="00C75C41" w:rsidRDefault="001676A9" w:rsidP="001676A9">
      <w:pPr>
        <w:rPr>
          <w:rFonts w:cs="Arial"/>
          <w:sz w:val="22"/>
          <w:szCs w:val="22"/>
        </w:rPr>
      </w:pPr>
      <w:r w:rsidRPr="00C75C41">
        <w:rPr>
          <w:rFonts w:cs="Arial"/>
          <w:sz w:val="22"/>
          <w:szCs w:val="22"/>
        </w:rPr>
        <w:t>In planning and teaching computing, teachers will have regard for the following principles:</w:t>
      </w:r>
    </w:p>
    <w:p w14:paraId="65AEFEEF" w14:textId="77777777" w:rsidR="001676A9" w:rsidRPr="00C75C41" w:rsidRDefault="001676A9" w:rsidP="001676A9">
      <w:pPr>
        <w:numPr>
          <w:ilvl w:val="0"/>
          <w:numId w:val="15"/>
        </w:numPr>
        <w:rPr>
          <w:rFonts w:cs="Arial"/>
          <w:sz w:val="22"/>
          <w:szCs w:val="22"/>
        </w:rPr>
      </w:pPr>
      <w:r w:rsidRPr="00C75C41">
        <w:rPr>
          <w:rFonts w:cs="Arial"/>
          <w:sz w:val="22"/>
          <w:szCs w:val="22"/>
        </w:rPr>
        <w:t>Setting suitable learning challenges</w:t>
      </w:r>
    </w:p>
    <w:p w14:paraId="057711B6" w14:textId="77777777" w:rsidR="001676A9" w:rsidRPr="00C75C41" w:rsidRDefault="001676A9" w:rsidP="001676A9">
      <w:pPr>
        <w:numPr>
          <w:ilvl w:val="0"/>
          <w:numId w:val="15"/>
        </w:numPr>
        <w:rPr>
          <w:rFonts w:cs="Arial"/>
          <w:sz w:val="22"/>
          <w:szCs w:val="22"/>
        </w:rPr>
      </w:pPr>
      <w:r w:rsidRPr="00C75C41">
        <w:rPr>
          <w:rFonts w:cs="Arial"/>
          <w:sz w:val="22"/>
          <w:szCs w:val="22"/>
        </w:rPr>
        <w:t>Responding to pupils’ diverse learning needs</w:t>
      </w:r>
    </w:p>
    <w:p w14:paraId="43EF2266" w14:textId="77777777" w:rsidR="001676A9" w:rsidRPr="00C75C41" w:rsidRDefault="001676A9" w:rsidP="001676A9">
      <w:pPr>
        <w:numPr>
          <w:ilvl w:val="0"/>
          <w:numId w:val="15"/>
        </w:numPr>
        <w:rPr>
          <w:rFonts w:cs="Arial"/>
          <w:sz w:val="22"/>
          <w:szCs w:val="22"/>
        </w:rPr>
      </w:pPr>
      <w:r w:rsidRPr="00C75C41">
        <w:rPr>
          <w:rFonts w:cs="Arial"/>
          <w:sz w:val="22"/>
          <w:szCs w:val="22"/>
        </w:rPr>
        <w:t>Overcoming potential barriers to learning and assessment for individual and groups of pupils</w:t>
      </w:r>
    </w:p>
    <w:p w14:paraId="48076E22" w14:textId="77777777" w:rsidR="001676A9" w:rsidRPr="00C75C41" w:rsidRDefault="001676A9">
      <w:pPr>
        <w:rPr>
          <w:rFonts w:cs="Arial"/>
          <w:sz w:val="22"/>
          <w:szCs w:val="22"/>
        </w:rPr>
      </w:pPr>
    </w:p>
    <w:p w14:paraId="6018E857" w14:textId="77777777" w:rsidR="00A4390E" w:rsidRPr="00C75C41" w:rsidRDefault="00A4390E">
      <w:pPr>
        <w:pStyle w:val="Heading2"/>
        <w:rPr>
          <w:rFonts w:ascii="Arial" w:hAnsi="Arial"/>
          <w:sz w:val="22"/>
          <w:szCs w:val="22"/>
        </w:rPr>
      </w:pPr>
    </w:p>
    <w:p w14:paraId="36963137" w14:textId="77777777" w:rsidR="00A83C25" w:rsidRPr="00C75C41" w:rsidRDefault="00A4390E">
      <w:pPr>
        <w:pStyle w:val="Heading2"/>
        <w:rPr>
          <w:rFonts w:ascii="Arial" w:hAnsi="Arial"/>
          <w:sz w:val="22"/>
          <w:szCs w:val="22"/>
        </w:rPr>
      </w:pPr>
      <w:r w:rsidRPr="00C75C41">
        <w:rPr>
          <w:rFonts w:ascii="Arial" w:hAnsi="Arial"/>
          <w:sz w:val="22"/>
          <w:szCs w:val="22"/>
        </w:rPr>
        <w:t>TIME ALLOCATION</w:t>
      </w:r>
    </w:p>
    <w:p w14:paraId="3AEADC21" w14:textId="77777777" w:rsidR="00A83C25" w:rsidRPr="00C75C41" w:rsidRDefault="00A83C25">
      <w:pPr>
        <w:rPr>
          <w:rFonts w:cs="Arial"/>
          <w:sz w:val="22"/>
          <w:szCs w:val="22"/>
        </w:rPr>
      </w:pPr>
    </w:p>
    <w:p w14:paraId="5F0BACF6" w14:textId="77777777" w:rsidR="004D1F74" w:rsidRPr="00C75C41" w:rsidRDefault="007C26A5">
      <w:pPr>
        <w:rPr>
          <w:rFonts w:cs="Arial"/>
          <w:sz w:val="22"/>
          <w:szCs w:val="22"/>
        </w:rPr>
      </w:pPr>
      <w:r w:rsidRPr="00C75C41">
        <w:rPr>
          <w:rFonts w:cs="Arial"/>
          <w:sz w:val="22"/>
          <w:szCs w:val="22"/>
        </w:rPr>
        <w:t>T</w:t>
      </w:r>
      <w:r w:rsidR="00917167" w:rsidRPr="00C75C41">
        <w:rPr>
          <w:rFonts w:cs="Arial"/>
          <w:sz w:val="22"/>
          <w:szCs w:val="22"/>
        </w:rPr>
        <w:t xml:space="preserve">he computing suite is allocated to all classes for at least 1 hour a week for the teaching of computing.  </w:t>
      </w:r>
      <w:r w:rsidRPr="00C75C41">
        <w:rPr>
          <w:rFonts w:cs="Arial"/>
          <w:sz w:val="22"/>
          <w:szCs w:val="22"/>
        </w:rPr>
        <w:t>H</w:t>
      </w:r>
      <w:r w:rsidR="00917167" w:rsidRPr="00C75C41">
        <w:rPr>
          <w:rFonts w:cs="Arial"/>
          <w:sz w:val="22"/>
          <w:szCs w:val="22"/>
        </w:rPr>
        <w:t>owever, classes also have the opportunity to use the suite to teach o</w:t>
      </w:r>
      <w:r w:rsidRPr="00C75C41">
        <w:rPr>
          <w:rFonts w:cs="Arial"/>
          <w:sz w:val="22"/>
          <w:szCs w:val="22"/>
        </w:rPr>
        <w:t>ther subjects through computing.</w:t>
      </w:r>
      <w:r w:rsidR="00917167" w:rsidRPr="00C75C41">
        <w:rPr>
          <w:rFonts w:cs="Arial"/>
          <w:sz w:val="22"/>
          <w:szCs w:val="22"/>
        </w:rPr>
        <w:t xml:space="preserve">  </w:t>
      </w:r>
    </w:p>
    <w:p w14:paraId="5DF74470" w14:textId="51516641" w:rsidR="004D1F74" w:rsidRPr="007569D0" w:rsidRDefault="007C26A5">
      <w:pPr>
        <w:rPr>
          <w:rFonts w:cs="Arial"/>
          <w:color w:val="FF0000"/>
          <w:sz w:val="22"/>
          <w:szCs w:val="22"/>
        </w:rPr>
      </w:pPr>
      <w:r w:rsidRPr="00C75C41">
        <w:rPr>
          <w:rFonts w:cs="Arial"/>
          <w:sz w:val="22"/>
          <w:szCs w:val="22"/>
        </w:rPr>
        <w:t>T</w:t>
      </w:r>
      <w:r w:rsidR="00917167" w:rsidRPr="00C75C41">
        <w:rPr>
          <w:rFonts w:cs="Arial"/>
          <w:sz w:val="22"/>
          <w:szCs w:val="22"/>
        </w:rPr>
        <w:t xml:space="preserve">o further support </w:t>
      </w:r>
      <w:r w:rsidR="00917167" w:rsidRPr="001676A9">
        <w:rPr>
          <w:rFonts w:cs="Arial"/>
          <w:sz w:val="22"/>
          <w:szCs w:val="22"/>
        </w:rPr>
        <w:t>the cross c</w:t>
      </w:r>
      <w:r w:rsidR="001676A9" w:rsidRPr="001676A9">
        <w:rPr>
          <w:rFonts w:cs="Arial"/>
          <w:sz w:val="22"/>
          <w:szCs w:val="22"/>
        </w:rPr>
        <w:t xml:space="preserve">urricular teaching of computing, </w:t>
      </w:r>
      <w:r w:rsidR="00917167" w:rsidRPr="001676A9">
        <w:rPr>
          <w:rFonts w:cs="Arial"/>
          <w:sz w:val="22"/>
          <w:szCs w:val="22"/>
        </w:rPr>
        <w:t>each clas</w:t>
      </w:r>
      <w:r w:rsidR="001676A9" w:rsidRPr="001676A9">
        <w:rPr>
          <w:rFonts w:cs="Arial"/>
          <w:sz w:val="22"/>
          <w:szCs w:val="22"/>
        </w:rPr>
        <w:t xml:space="preserve">s has a small bank of </w:t>
      </w:r>
      <w:r w:rsidR="00E439DE">
        <w:rPr>
          <w:rFonts w:cs="Arial"/>
          <w:sz w:val="22"/>
          <w:szCs w:val="22"/>
        </w:rPr>
        <w:t>computers, a class set of chrome books</w:t>
      </w:r>
      <w:r w:rsidR="001676A9" w:rsidRPr="001676A9">
        <w:rPr>
          <w:rFonts w:cs="Arial"/>
          <w:sz w:val="22"/>
          <w:szCs w:val="22"/>
        </w:rPr>
        <w:t xml:space="preserve"> and access to </w:t>
      </w:r>
      <w:r w:rsidR="0012329E">
        <w:rPr>
          <w:rFonts w:cs="Arial"/>
          <w:sz w:val="22"/>
          <w:szCs w:val="22"/>
        </w:rPr>
        <w:t xml:space="preserve">a class set of </w:t>
      </w:r>
      <w:r w:rsidR="001676A9" w:rsidRPr="00E439DE">
        <w:rPr>
          <w:rFonts w:cs="Arial"/>
          <w:sz w:val="22"/>
          <w:szCs w:val="22"/>
        </w:rPr>
        <w:t>iPad</w:t>
      </w:r>
      <w:r w:rsidR="004D1F74" w:rsidRPr="00E439DE">
        <w:rPr>
          <w:rFonts w:cs="Arial"/>
          <w:sz w:val="22"/>
          <w:szCs w:val="22"/>
        </w:rPr>
        <w:t xml:space="preserve">s </w:t>
      </w:r>
      <w:r w:rsidR="00E439DE" w:rsidRPr="00E439DE">
        <w:rPr>
          <w:rFonts w:cs="Arial"/>
          <w:sz w:val="22"/>
          <w:szCs w:val="22"/>
        </w:rPr>
        <w:t>with</w:t>
      </w:r>
      <w:r w:rsidR="004D1F74" w:rsidRPr="00E439DE">
        <w:rPr>
          <w:rFonts w:cs="Arial"/>
          <w:sz w:val="22"/>
          <w:szCs w:val="22"/>
        </w:rPr>
        <w:t xml:space="preserve"> headphones</w:t>
      </w:r>
      <w:r w:rsidR="00E439DE" w:rsidRPr="00E439DE">
        <w:rPr>
          <w:rFonts w:cs="Arial"/>
          <w:sz w:val="22"/>
          <w:szCs w:val="22"/>
        </w:rPr>
        <w:t>.</w:t>
      </w:r>
    </w:p>
    <w:p w14:paraId="72096C2E" w14:textId="77777777" w:rsidR="00A43928" w:rsidRPr="00C75C41" w:rsidRDefault="00A43928">
      <w:pPr>
        <w:rPr>
          <w:rFonts w:cs="Arial"/>
          <w:sz w:val="22"/>
          <w:szCs w:val="22"/>
        </w:rPr>
      </w:pPr>
    </w:p>
    <w:p w14:paraId="6E880556" w14:textId="77777777" w:rsidR="00A83C25" w:rsidRPr="00C75C41" w:rsidRDefault="00917167">
      <w:pPr>
        <w:pStyle w:val="subhead"/>
        <w:rPr>
          <w:rFonts w:cs="Arial"/>
          <w:bCs/>
          <w:sz w:val="22"/>
          <w:szCs w:val="22"/>
        </w:rPr>
      </w:pPr>
      <w:r w:rsidRPr="00C75C41">
        <w:rPr>
          <w:rFonts w:cs="Arial"/>
          <w:bCs/>
          <w:sz w:val="22"/>
          <w:szCs w:val="22"/>
        </w:rPr>
        <w:t>HEALTH AND SAFETY</w:t>
      </w:r>
    </w:p>
    <w:p w14:paraId="7341B258" w14:textId="77777777" w:rsidR="00A83C25" w:rsidRPr="00C75C41" w:rsidRDefault="00A83C25">
      <w:pPr>
        <w:pStyle w:val="subhead"/>
        <w:rPr>
          <w:rFonts w:cs="Arial"/>
          <w:b w:val="0"/>
          <w:sz w:val="22"/>
          <w:szCs w:val="22"/>
        </w:rPr>
      </w:pPr>
    </w:p>
    <w:p w14:paraId="3A63CEC8" w14:textId="77777777" w:rsidR="00A83C25" w:rsidRPr="00C75C41" w:rsidRDefault="007C26A5">
      <w:pPr>
        <w:rPr>
          <w:rFonts w:cs="Arial"/>
          <w:sz w:val="22"/>
          <w:szCs w:val="22"/>
        </w:rPr>
      </w:pPr>
      <w:r w:rsidRPr="00C75C41">
        <w:rPr>
          <w:rFonts w:cs="Arial"/>
          <w:sz w:val="22"/>
          <w:szCs w:val="22"/>
        </w:rPr>
        <w:t>T</w:t>
      </w:r>
      <w:r w:rsidR="00917167" w:rsidRPr="00C75C41">
        <w:rPr>
          <w:rFonts w:cs="Arial"/>
          <w:sz w:val="22"/>
          <w:szCs w:val="22"/>
        </w:rPr>
        <w:t xml:space="preserve">he following are considerations that will be made when delivering </w:t>
      </w:r>
      <w:r w:rsidR="00DD1B47">
        <w:rPr>
          <w:rFonts w:cs="Arial"/>
          <w:sz w:val="22"/>
          <w:szCs w:val="22"/>
        </w:rPr>
        <w:t xml:space="preserve">the </w:t>
      </w:r>
      <w:r w:rsidR="00917167" w:rsidRPr="00C75C41">
        <w:rPr>
          <w:rFonts w:cs="Arial"/>
          <w:sz w:val="22"/>
          <w:szCs w:val="22"/>
        </w:rPr>
        <w:t xml:space="preserve">computing </w:t>
      </w:r>
      <w:r w:rsidR="00DD1B47">
        <w:rPr>
          <w:rFonts w:cs="Arial"/>
          <w:sz w:val="22"/>
          <w:szCs w:val="22"/>
        </w:rPr>
        <w:t>program</w:t>
      </w:r>
      <w:r w:rsidR="00917167" w:rsidRPr="00C75C41">
        <w:rPr>
          <w:rFonts w:cs="Arial"/>
          <w:sz w:val="22"/>
          <w:szCs w:val="22"/>
        </w:rPr>
        <w:t xml:space="preserve">, in addition to those laid down in the school's health and safety policy. </w:t>
      </w:r>
    </w:p>
    <w:p w14:paraId="2200AF64" w14:textId="77777777" w:rsidR="00A83C25" w:rsidRPr="00C75C41" w:rsidRDefault="00A83C25" w:rsidP="007E5FDE">
      <w:pPr>
        <w:ind w:left="360"/>
        <w:rPr>
          <w:rFonts w:cs="Arial"/>
          <w:sz w:val="22"/>
          <w:szCs w:val="22"/>
        </w:rPr>
      </w:pPr>
    </w:p>
    <w:p w14:paraId="0F5555EA" w14:textId="77777777" w:rsidR="00256C05" w:rsidRPr="00256C05" w:rsidRDefault="00DD1B47" w:rsidP="00CA477D">
      <w:pPr>
        <w:numPr>
          <w:ilvl w:val="0"/>
          <w:numId w:val="27"/>
        </w:numPr>
        <w:ind w:left="426" w:hanging="426"/>
        <w:rPr>
          <w:rFonts w:cs="Arial"/>
          <w:sz w:val="22"/>
          <w:szCs w:val="22"/>
        </w:rPr>
      </w:pPr>
      <w:r w:rsidRPr="00256C05">
        <w:rPr>
          <w:rFonts w:cs="Arial"/>
          <w:sz w:val="22"/>
          <w:szCs w:val="22"/>
        </w:rPr>
        <w:t xml:space="preserve">All fixed </w:t>
      </w:r>
      <w:r w:rsidR="0012329E" w:rsidRPr="00256C05">
        <w:rPr>
          <w:rFonts w:cs="Arial"/>
          <w:sz w:val="22"/>
          <w:szCs w:val="22"/>
        </w:rPr>
        <w:t xml:space="preserve">and portable </w:t>
      </w:r>
      <w:r w:rsidRPr="00256C05">
        <w:rPr>
          <w:rFonts w:cs="Arial"/>
          <w:sz w:val="22"/>
          <w:szCs w:val="22"/>
        </w:rPr>
        <w:t xml:space="preserve">electrical appliances in school are tested by a LA </w:t>
      </w:r>
      <w:r w:rsidR="00256C05" w:rsidRPr="00256C05">
        <w:rPr>
          <w:rFonts w:cs="Arial"/>
          <w:sz w:val="22"/>
          <w:szCs w:val="22"/>
        </w:rPr>
        <w:t xml:space="preserve">PAT testing </w:t>
      </w:r>
      <w:r w:rsidRPr="00256C05">
        <w:rPr>
          <w:rFonts w:cs="Arial"/>
          <w:sz w:val="22"/>
          <w:szCs w:val="22"/>
        </w:rPr>
        <w:t xml:space="preserve">contractor every year </w:t>
      </w:r>
    </w:p>
    <w:p w14:paraId="57CDA987" w14:textId="77777777" w:rsidR="00DD1B47" w:rsidRPr="00256C05" w:rsidRDefault="00DD1B47" w:rsidP="00CA477D">
      <w:pPr>
        <w:numPr>
          <w:ilvl w:val="0"/>
          <w:numId w:val="27"/>
        </w:numPr>
        <w:ind w:left="426" w:hanging="426"/>
        <w:rPr>
          <w:rFonts w:cs="Arial"/>
          <w:sz w:val="22"/>
          <w:szCs w:val="22"/>
        </w:rPr>
      </w:pPr>
      <w:r w:rsidRPr="00256C05">
        <w:rPr>
          <w:rFonts w:cs="Arial"/>
          <w:sz w:val="22"/>
          <w:szCs w:val="22"/>
        </w:rPr>
        <w:t>Damaged equipment should be reported to the technician of subject leader who will arrange for repair or disposal</w:t>
      </w:r>
    </w:p>
    <w:p w14:paraId="07ED90BD" w14:textId="77777777" w:rsidR="00DD1B47" w:rsidRDefault="00DD1B47" w:rsidP="001676A9">
      <w:pPr>
        <w:numPr>
          <w:ilvl w:val="0"/>
          <w:numId w:val="27"/>
        </w:numPr>
        <w:ind w:left="426" w:hanging="426"/>
        <w:rPr>
          <w:rFonts w:cs="Arial"/>
          <w:sz w:val="22"/>
          <w:szCs w:val="22"/>
        </w:rPr>
      </w:pPr>
      <w:r>
        <w:rPr>
          <w:rFonts w:cs="Arial"/>
          <w:sz w:val="22"/>
          <w:szCs w:val="22"/>
        </w:rPr>
        <w:t>Children should not put plugs into sockets or switch the sockets on</w:t>
      </w:r>
    </w:p>
    <w:p w14:paraId="3FD65D54" w14:textId="77777777" w:rsidR="00DD1B47" w:rsidRDefault="00DD1B47" w:rsidP="001676A9">
      <w:pPr>
        <w:numPr>
          <w:ilvl w:val="0"/>
          <w:numId w:val="27"/>
        </w:numPr>
        <w:ind w:left="426" w:hanging="426"/>
        <w:rPr>
          <w:rFonts w:cs="Arial"/>
          <w:sz w:val="22"/>
          <w:szCs w:val="22"/>
        </w:rPr>
      </w:pPr>
      <w:r>
        <w:rPr>
          <w:rFonts w:cs="Arial"/>
          <w:sz w:val="22"/>
          <w:szCs w:val="22"/>
        </w:rPr>
        <w:t xml:space="preserve">Trailing leads should be made safe behind the </w:t>
      </w:r>
      <w:r w:rsidR="001676A9">
        <w:rPr>
          <w:rFonts w:cs="Arial"/>
          <w:sz w:val="22"/>
          <w:szCs w:val="22"/>
        </w:rPr>
        <w:t>e</w:t>
      </w:r>
      <w:r>
        <w:rPr>
          <w:rFonts w:cs="Arial"/>
          <w:sz w:val="22"/>
          <w:szCs w:val="22"/>
        </w:rPr>
        <w:t>quipment</w:t>
      </w:r>
    </w:p>
    <w:p w14:paraId="1DC741F9" w14:textId="77777777" w:rsidR="00A4390E" w:rsidRPr="00C75C41" w:rsidRDefault="00A4390E" w:rsidP="001676A9">
      <w:pPr>
        <w:numPr>
          <w:ilvl w:val="0"/>
          <w:numId w:val="27"/>
        </w:numPr>
        <w:ind w:left="426" w:hanging="426"/>
        <w:rPr>
          <w:rFonts w:cs="Arial"/>
          <w:sz w:val="22"/>
          <w:szCs w:val="22"/>
        </w:rPr>
      </w:pPr>
      <w:r w:rsidRPr="00C75C41">
        <w:rPr>
          <w:rFonts w:cs="Arial"/>
          <w:sz w:val="22"/>
          <w:szCs w:val="22"/>
        </w:rPr>
        <w:t>The surface on which the computer stands needs to be of an appropriate height.</w:t>
      </w:r>
    </w:p>
    <w:p w14:paraId="003ABADD" w14:textId="77777777" w:rsidR="00A83C25" w:rsidRPr="00C75C41" w:rsidRDefault="00A4390E" w:rsidP="001676A9">
      <w:pPr>
        <w:numPr>
          <w:ilvl w:val="0"/>
          <w:numId w:val="13"/>
        </w:numPr>
        <w:tabs>
          <w:tab w:val="clear" w:pos="360"/>
          <w:tab w:val="num" w:pos="426"/>
        </w:tabs>
        <w:ind w:left="426" w:hanging="426"/>
        <w:rPr>
          <w:rFonts w:cs="Arial"/>
          <w:sz w:val="22"/>
          <w:szCs w:val="22"/>
        </w:rPr>
      </w:pPr>
      <w:r w:rsidRPr="00C75C41">
        <w:rPr>
          <w:rFonts w:cs="Arial"/>
          <w:sz w:val="22"/>
          <w:szCs w:val="22"/>
        </w:rPr>
        <w:t>Children will be provided with comfortable seating that is set at eye level with the screen to avoid neck strain</w:t>
      </w:r>
    </w:p>
    <w:p w14:paraId="681F55BF"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 xml:space="preserve">The children will be seated far enough away from the screen to avoid eyestrain </w:t>
      </w:r>
    </w:p>
    <w:p w14:paraId="152979B3"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 xml:space="preserve">Brightness and contrast settings will be at a comfortable setting to avoid eyestrain </w:t>
      </w:r>
    </w:p>
    <w:p w14:paraId="732E8CCF"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Bee</w:t>
      </w:r>
      <w:r w:rsidR="00917167" w:rsidRPr="00C75C41">
        <w:rPr>
          <w:rFonts w:cs="Arial"/>
          <w:sz w:val="22"/>
          <w:szCs w:val="22"/>
        </w:rPr>
        <w:t xml:space="preserve"> </w:t>
      </w:r>
      <w:r w:rsidRPr="00C75C41">
        <w:rPr>
          <w:rFonts w:cs="Arial"/>
          <w:sz w:val="22"/>
          <w:szCs w:val="22"/>
        </w:rPr>
        <w:t>bots will only be used in area where there is no ‘r</w:t>
      </w:r>
      <w:r w:rsidR="007C26A5" w:rsidRPr="00C75C41">
        <w:rPr>
          <w:rFonts w:cs="Arial"/>
          <w:sz w:val="22"/>
          <w:szCs w:val="22"/>
        </w:rPr>
        <w:t>ight of way' for other children</w:t>
      </w:r>
    </w:p>
    <w:p w14:paraId="5BDCD7A9"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Computers will be positioned in an area with as</w:t>
      </w:r>
      <w:r w:rsidR="007C26A5" w:rsidRPr="00C75C41">
        <w:rPr>
          <w:rFonts w:cs="Arial"/>
          <w:sz w:val="22"/>
          <w:szCs w:val="22"/>
        </w:rPr>
        <w:t xml:space="preserve"> little 'traffic' as possible</w:t>
      </w:r>
    </w:p>
    <w:p w14:paraId="424A4EFA"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Equipment will be positioned away</w:t>
      </w:r>
      <w:r w:rsidR="007C26A5" w:rsidRPr="00C75C41">
        <w:rPr>
          <w:rFonts w:cs="Arial"/>
          <w:sz w:val="22"/>
          <w:szCs w:val="22"/>
        </w:rPr>
        <w:t xml:space="preserve"> from water, sand and radiators</w:t>
      </w:r>
    </w:p>
    <w:p w14:paraId="37C4ABD5"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Cables will be secured to en</w:t>
      </w:r>
      <w:r w:rsidR="007C26A5" w:rsidRPr="00C75C41">
        <w:rPr>
          <w:rFonts w:cs="Arial"/>
          <w:sz w:val="22"/>
          <w:szCs w:val="22"/>
        </w:rPr>
        <w:t>sure the safety of the operator</w:t>
      </w:r>
    </w:p>
    <w:p w14:paraId="0F00CA25"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 xml:space="preserve">No food or drink </w:t>
      </w:r>
      <w:r w:rsidR="007C26A5" w:rsidRPr="00C75C41">
        <w:rPr>
          <w:rFonts w:cs="Arial"/>
          <w:sz w:val="22"/>
          <w:szCs w:val="22"/>
        </w:rPr>
        <w:t>will be taken near the computer</w:t>
      </w:r>
    </w:p>
    <w:p w14:paraId="2C57B706" w14:textId="77777777" w:rsidR="00A83C2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Children will be taught the correct procedure for switching equipment on and off</w:t>
      </w:r>
    </w:p>
    <w:p w14:paraId="3C1522E4" w14:textId="77777777" w:rsidR="007C26A5" w:rsidRPr="00C75C41"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 xml:space="preserve">They will have regular breaks from the computer to avoid eyestrain </w:t>
      </w:r>
    </w:p>
    <w:p w14:paraId="11E86A22" w14:textId="77777777" w:rsidR="00A83C25" w:rsidRDefault="00A83C25" w:rsidP="001676A9">
      <w:pPr>
        <w:numPr>
          <w:ilvl w:val="0"/>
          <w:numId w:val="13"/>
        </w:numPr>
        <w:tabs>
          <w:tab w:val="clear" w:pos="360"/>
          <w:tab w:val="num" w:pos="426"/>
        </w:tabs>
        <w:ind w:left="426" w:hanging="426"/>
        <w:rPr>
          <w:rFonts w:cs="Arial"/>
          <w:sz w:val="22"/>
          <w:szCs w:val="22"/>
        </w:rPr>
      </w:pPr>
      <w:r w:rsidRPr="00C75C41">
        <w:rPr>
          <w:rFonts w:cs="Arial"/>
          <w:sz w:val="22"/>
          <w:szCs w:val="22"/>
        </w:rPr>
        <w:t>Teachers or pupils working in front of the projectors should avoid looking directly at the bulb</w:t>
      </w:r>
    </w:p>
    <w:p w14:paraId="1C3C6402" w14:textId="77777777" w:rsidR="001676A9" w:rsidRPr="00C75C41" w:rsidRDefault="001676A9" w:rsidP="001676A9">
      <w:pPr>
        <w:numPr>
          <w:ilvl w:val="0"/>
          <w:numId w:val="13"/>
        </w:numPr>
        <w:tabs>
          <w:tab w:val="clear" w:pos="360"/>
          <w:tab w:val="num" w:pos="426"/>
        </w:tabs>
        <w:ind w:left="426" w:hanging="426"/>
        <w:rPr>
          <w:rFonts w:cs="Arial"/>
          <w:sz w:val="22"/>
          <w:szCs w:val="22"/>
        </w:rPr>
      </w:pPr>
      <w:r>
        <w:rPr>
          <w:rFonts w:cs="Arial"/>
          <w:sz w:val="22"/>
          <w:szCs w:val="22"/>
        </w:rPr>
        <w:t>E-safety forms an integral part of the curriculum and the school will deliver further education through assemblies.</w:t>
      </w:r>
    </w:p>
    <w:p w14:paraId="53D56968" w14:textId="77777777" w:rsidR="001676A9" w:rsidRDefault="001676A9">
      <w:pPr>
        <w:pStyle w:val="subhead"/>
        <w:rPr>
          <w:rFonts w:cs="Arial"/>
          <w:sz w:val="22"/>
          <w:szCs w:val="22"/>
        </w:rPr>
      </w:pPr>
    </w:p>
    <w:p w14:paraId="3D399BF7" w14:textId="77777777" w:rsidR="00A83C25" w:rsidRPr="00C75C41" w:rsidRDefault="00A83C25">
      <w:pPr>
        <w:pStyle w:val="subhead"/>
        <w:rPr>
          <w:rFonts w:cs="Arial"/>
          <w:sz w:val="22"/>
          <w:szCs w:val="22"/>
        </w:rPr>
      </w:pPr>
      <w:r w:rsidRPr="00C75C41">
        <w:rPr>
          <w:rFonts w:cs="Arial"/>
          <w:sz w:val="22"/>
          <w:szCs w:val="22"/>
        </w:rPr>
        <w:t>ASSESSMENT AND RECORD KEEPING</w:t>
      </w:r>
    </w:p>
    <w:p w14:paraId="66211CC2" w14:textId="77777777" w:rsidR="00A83C25" w:rsidRDefault="00A83C25">
      <w:pPr>
        <w:pStyle w:val="subhead"/>
        <w:rPr>
          <w:rFonts w:cs="Arial"/>
          <w:sz w:val="22"/>
          <w:szCs w:val="22"/>
        </w:rPr>
      </w:pPr>
    </w:p>
    <w:p w14:paraId="1F592A00" w14:textId="77777777" w:rsidR="00A83C25" w:rsidRPr="001676A9" w:rsidRDefault="001676A9" w:rsidP="001676A9">
      <w:pPr>
        <w:pStyle w:val="subhead"/>
        <w:rPr>
          <w:rFonts w:cs="Arial"/>
          <w:b w:val="0"/>
          <w:sz w:val="22"/>
          <w:szCs w:val="22"/>
        </w:rPr>
      </w:pPr>
      <w:r>
        <w:rPr>
          <w:rFonts w:cs="Arial"/>
          <w:b w:val="0"/>
          <w:sz w:val="22"/>
          <w:szCs w:val="22"/>
        </w:rPr>
        <w:t>The subject leader monitors the standard of the children’s work and the quality of teaching. At the end of each term the subject leader will review samples of assessed pieces of work to ensure the progression of skill through school. The a</w:t>
      </w:r>
      <w:r w:rsidR="00A83C25" w:rsidRPr="001676A9">
        <w:rPr>
          <w:rFonts w:cs="Arial"/>
          <w:b w:val="0"/>
          <w:sz w:val="22"/>
          <w:szCs w:val="22"/>
        </w:rPr>
        <w:t xml:space="preserve">ssessment of </w:t>
      </w:r>
      <w:r w:rsidR="00917167" w:rsidRPr="001676A9">
        <w:rPr>
          <w:rFonts w:cs="Arial"/>
          <w:b w:val="0"/>
          <w:sz w:val="22"/>
          <w:szCs w:val="22"/>
        </w:rPr>
        <w:t xml:space="preserve">computing </w:t>
      </w:r>
      <w:r w:rsidR="00A83C25" w:rsidRPr="001676A9">
        <w:rPr>
          <w:rFonts w:cs="Arial"/>
          <w:b w:val="0"/>
          <w:sz w:val="22"/>
          <w:szCs w:val="22"/>
        </w:rPr>
        <w:t xml:space="preserve">capability can be made through a number of </w:t>
      </w:r>
      <w:r w:rsidR="00A83C25" w:rsidRPr="001676A9">
        <w:rPr>
          <w:rFonts w:cs="Arial"/>
          <w:b w:val="0"/>
          <w:sz w:val="22"/>
          <w:szCs w:val="22"/>
        </w:rPr>
        <w:lastRenderedPageBreak/>
        <w:t>different methods: observation, finished product, e.g. a print-out, discussion and questioning, photograp</w:t>
      </w:r>
      <w:r w:rsidR="009B1158" w:rsidRPr="001676A9">
        <w:rPr>
          <w:rFonts w:cs="Arial"/>
          <w:b w:val="0"/>
          <w:sz w:val="22"/>
          <w:szCs w:val="22"/>
        </w:rPr>
        <w:t>h/recording</w:t>
      </w:r>
      <w:r w:rsidR="007F018F" w:rsidRPr="001676A9">
        <w:rPr>
          <w:rFonts w:cs="Arial"/>
          <w:b w:val="0"/>
          <w:sz w:val="22"/>
          <w:szCs w:val="22"/>
        </w:rPr>
        <w:t xml:space="preserve"> </w:t>
      </w:r>
      <w:r w:rsidR="00A83C25" w:rsidRPr="001676A9">
        <w:rPr>
          <w:rFonts w:cs="Arial"/>
          <w:b w:val="0"/>
          <w:sz w:val="22"/>
          <w:szCs w:val="22"/>
        </w:rPr>
        <w:t xml:space="preserve">of an activity. </w:t>
      </w:r>
    </w:p>
    <w:p w14:paraId="3AAD0E94" w14:textId="77777777" w:rsidR="007F018F" w:rsidRPr="00B154E0" w:rsidRDefault="009B1158" w:rsidP="00B154E0">
      <w:pPr>
        <w:rPr>
          <w:rFonts w:cs="Arial"/>
          <w:color w:val="FF0000"/>
          <w:sz w:val="22"/>
          <w:szCs w:val="22"/>
        </w:rPr>
      </w:pPr>
      <w:r w:rsidRPr="001676A9">
        <w:rPr>
          <w:rFonts w:cs="Arial"/>
          <w:sz w:val="22"/>
          <w:szCs w:val="22"/>
        </w:rPr>
        <w:t xml:space="preserve">In Key stage two </w:t>
      </w:r>
      <w:r w:rsidR="00A83C25" w:rsidRPr="001676A9">
        <w:rPr>
          <w:rFonts w:cs="Arial"/>
          <w:sz w:val="22"/>
          <w:szCs w:val="22"/>
        </w:rPr>
        <w:t>Pupils` work in</w:t>
      </w:r>
      <w:r w:rsidR="00917167" w:rsidRPr="001676A9">
        <w:rPr>
          <w:rFonts w:cs="Arial"/>
          <w:sz w:val="22"/>
          <w:szCs w:val="22"/>
        </w:rPr>
        <w:t xml:space="preserve"> computing </w:t>
      </w:r>
      <w:r w:rsidR="00A83C25" w:rsidRPr="001676A9">
        <w:rPr>
          <w:rFonts w:cs="Arial"/>
          <w:sz w:val="22"/>
          <w:szCs w:val="22"/>
        </w:rPr>
        <w:t>will be kept in the form of an individual work folder stored on the shared area of the network or their own user area and only printed if required</w:t>
      </w:r>
      <w:r w:rsidR="00B154E0">
        <w:rPr>
          <w:rFonts w:cs="Arial"/>
          <w:sz w:val="22"/>
          <w:szCs w:val="22"/>
        </w:rPr>
        <w:t>.</w:t>
      </w:r>
    </w:p>
    <w:p w14:paraId="1C150FAC" w14:textId="77777777" w:rsidR="00E64C0D" w:rsidRDefault="00E64C0D">
      <w:pPr>
        <w:pStyle w:val="subhead"/>
        <w:rPr>
          <w:rFonts w:cs="Arial"/>
          <w:sz w:val="22"/>
          <w:szCs w:val="22"/>
        </w:rPr>
      </w:pPr>
    </w:p>
    <w:p w14:paraId="6F06ED08" w14:textId="77777777" w:rsidR="00A83C25" w:rsidRPr="00C75C41" w:rsidRDefault="00A83C25">
      <w:pPr>
        <w:pStyle w:val="subhead"/>
        <w:rPr>
          <w:rFonts w:cs="Arial"/>
          <w:sz w:val="22"/>
          <w:szCs w:val="22"/>
        </w:rPr>
      </w:pPr>
      <w:r w:rsidRPr="00C75C41">
        <w:rPr>
          <w:rFonts w:cs="Arial"/>
          <w:sz w:val="22"/>
          <w:szCs w:val="22"/>
        </w:rPr>
        <w:t>SPECIAL EDUCATIONAL NEEDS</w:t>
      </w:r>
    </w:p>
    <w:p w14:paraId="77C04AE8" w14:textId="77777777" w:rsidR="00A83C25" w:rsidRPr="00C75C41" w:rsidRDefault="00A83C25">
      <w:pPr>
        <w:rPr>
          <w:rFonts w:cs="Arial"/>
          <w:sz w:val="22"/>
          <w:szCs w:val="22"/>
        </w:rPr>
      </w:pPr>
    </w:p>
    <w:p w14:paraId="2706A1FD" w14:textId="77777777" w:rsidR="00A83C25" w:rsidRPr="00C75C41" w:rsidRDefault="00A83C25">
      <w:pPr>
        <w:rPr>
          <w:rFonts w:cs="Arial"/>
          <w:sz w:val="22"/>
          <w:szCs w:val="22"/>
        </w:rPr>
      </w:pPr>
      <w:r w:rsidRPr="00C75C41">
        <w:rPr>
          <w:rFonts w:cs="Arial"/>
          <w:sz w:val="22"/>
          <w:szCs w:val="22"/>
        </w:rPr>
        <w:t xml:space="preserve">In the case of children with special needs the computer can aid communication as it does not necessarily </w:t>
      </w:r>
      <w:r w:rsidR="003046CF" w:rsidRPr="00C75C41">
        <w:rPr>
          <w:rFonts w:cs="Arial"/>
          <w:sz w:val="22"/>
          <w:szCs w:val="22"/>
        </w:rPr>
        <w:t>rely</w:t>
      </w:r>
      <w:r w:rsidRPr="00C75C41">
        <w:rPr>
          <w:rFonts w:cs="Arial"/>
          <w:sz w:val="22"/>
          <w:szCs w:val="22"/>
        </w:rPr>
        <w:t xml:space="preserve"> on the spoken word</w:t>
      </w:r>
      <w:r w:rsidR="0011580C" w:rsidRPr="00C75C41">
        <w:rPr>
          <w:rFonts w:cs="Arial"/>
          <w:sz w:val="22"/>
          <w:szCs w:val="22"/>
        </w:rPr>
        <w:t xml:space="preserve">. </w:t>
      </w:r>
      <w:r w:rsidR="003046CF" w:rsidRPr="00C75C41">
        <w:rPr>
          <w:rFonts w:cs="Arial"/>
          <w:sz w:val="22"/>
          <w:szCs w:val="22"/>
        </w:rPr>
        <w:t>Computing</w:t>
      </w:r>
      <w:r w:rsidR="0011580C" w:rsidRPr="00C75C41">
        <w:rPr>
          <w:rFonts w:cs="Arial"/>
          <w:sz w:val="22"/>
          <w:szCs w:val="22"/>
        </w:rPr>
        <w:t xml:space="preserve"> </w:t>
      </w:r>
      <w:r w:rsidRPr="00C75C41">
        <w:rPr>
          <w:rFonts w:cs="Arial"/>
          <w:sz w:val="22"/>
          <w:szCs w:val="22"/>
        </w:rPr>
        <w:t>can allow children with special needs to explore a variety of tasks before they are even able to manipulate a pencil or read. Careful use of</w:t>
      </w:r>
      <w:r w:rsidR="0011580C" w:rsidRPr="00C75C41">
        <w:rPr>
          <w:rFonts w:cs="Arial"/>
          <w:sz w:val="22"/>
          <w:szCs w:val="22"/>
        </w:rPr>
        <w:t xml:space="preserve"> computing </w:t>
      </w:r>
      <w:r w:rsidRPr="00C75C41">
        <w:rPr>
          <w:rFonts w:cs="Arial"/>
          <w:sz w:val="22"/>
          <w:szCs w:val="22"/>
        </w:rPr>
        <w:t xml:space="preserve">will allow all children to progress in areas in which they would probably have otherwise experienced frustration. Able children can use the computer to extend their abilities so that the final product is dependent upon their personal understanding of the use of </w:t>
      </w:r>
      <w:r w:rsidR="0011580C" w:rsidRPr="00C75C41">
        <w:rPr>
          <w:rFonts w:cs="Arial"/>
          <w:sz w:val="22"/>
          <w:szCs w:val="22"/>
        </w:rPr>
        <w:t>computing</w:t>
      </w:r>
      <w:r w:rsidRPr="00C75C41">
        <w:rPr>
          <w:rFonts w:cs="Arial"/>
          <w:sz w:val="22"/>
          <w:szCs w:val="22"/>
        </w:rPr>
        <w:t>. The efficient use of</w:t>
      </w:r>
      <w:r w:rsidR="0011580C" w:rsidRPr="00C75C41">
        <w:rPr>
          <w:rFonts w:cs="Arial"/>
          <w:sz w:val="22"/>
          <w:szCs w:val="22"/>
        </w:rPr>
        <w:t xml:space="preserve"> computing </w:t>
      </w:r>
      <w:r w:rsidRPr="00C75C41">
        <w:rPr>
          <w:rFonts w:cs="Arial"/>
          <w:sz w:val="22"/>
          <w:szCs w:val="22"/>
        </w:rPr>
        <w:t>can help develop physical intellectual, emotional and social skills for children of all abilities, and used carefully can have a particularly profound effect on children with special educational needs.</w:t>
      </w:r>
    </w:p>
    <w:p w14:paraId="44813C8E" w14:textId="77777777" w:rsidR="00A83C25" w:rsidRPr="00C75C41" w:rsidRDefault="00A83C25">
      <w:pPr>
        <w:rPr>
          <w:rFonts w:cs="Arial"/>
          <w:sz w:val="22"/>
          <w:szCs w:val="22"/>
          <w:highlight w:val="green"/>
        </w:rPr>
      </w:pPr>
    </w:p>
    <w:p w14:paraId="2CFCDEAA" w14:textId="77777777" w:rsidR="00A83C25" w:rsidRPr="00C75C41" w:rsidRDefault="00A83C25">
      <w:pPr>
        <w:rPr>
          <w:rFonts w:cs="Arial"/>
          <w:sz w:val="22"/>
          <w:szCs w:val="22"/>
        </w:rPr>
      </w:pPr>
      <w:r w:rsidRPr="00C75C41">
        <w:rPr>
          <w:rFonts w:cs="Arial"/>
          <w:sz w:val="22"/>
          <w:szCs w:val="22"/>
        </w:rPr>
        <w:t xml:space="preserve">The SENCo and </w:t>
      </w:r>
      <w:r w:rsidR="001676A9">
        <w:rPr>
          <w:rFonts w:cs="Arial"/>
          <w:sz w:val="22"/>
          <w:szCs w:val="22"/>
        </w:rPr>
        <w:t>the Subject Leader</w:t>
      </w:r>
      <w:r w:rsidR="003046CF" w:rsidRPr="00C75C41">
        <w:rPr>
          <w:rFonts w:cs="Arial"/>
          <w:sz w:val="22"/>
          <w:szCs w:val="22"/>
        </w:rPr>
        <w:t xml:space="preserve"> will</w:t>
      </w:r>
      <w:r w:rsidRPr="00C75C41">
        <w:rPr>
          <w:rFonts w:cs="Arial"/>
          <w:sz w:val="22"/>
          <w:szCs w:val="22"/>
        </w:rPr>
        <w:t xml:space="preserve"> </w:t>
      </w:r>
      <w:r w:rsidR="001676A9">
        <w:rPr>
          <w:rFonts w:cs="Arial"/>
          <w:sz w:val="22"/>
          <w:szCs w:val="22"/>
        </w:rPr>
        <w:t>regularly review current software</w:t>
      </w:r>
      <w:r w:rsidR="00B154E0">
        <w:rPr>
          <w:rFonts w:cs="Arial"/>
          <w:sz w:val="22"/>
          <w:szCs w:val="22"/>
        </w:rPr>
        <w:t>,</w:t>
      </w:r>
      <w:r w:rsidR="001676A9">
        <w:rPr>
          <w:rFonts w:cs="Arial"/>
          <w:sz w:val="22"/>
          <w:szCs w:val="22"/>
        </w:rPr>
        <w:t xml:space="preserve"> </w:t>
      </w:r>
      <w:r w:rsidRPr="00C75C41">
        <w:rPr>
          <w:rFonts w:cs="Arial"/>
          <w:sz w:val="22"/>
          <w:szCs w:val="22"/>
        </w:rPr>
        <w:t>which aids learning for children</w:t>
      </w:r>
      <w:r w:rsidR="001676A9">
        <w:rPr>
          <w:rFonts w:cs="Arial"/>
          <w:sz w:val="22"/>
          <w:szCs w:val="22"/>
        </w:rPr>
        <w:t xml:space="preserve"> with special educational needs.</w:t>
      </w:r>
    </w:p>
    <w:p w14:paraId="7BF6F9BE" w14:textId="77777777" w:rsidR="00A83C25" w:rsidRPr="00C75C41" w:rsidRDefault="00A83C25">
      <w:pPr>
        <w:rPr>
          <w:rFonts w:cs="Arial"/>
          <w:sz w:val="22"/>
          <w:szCs w:val="22"/>
        </w:rPr>
      </w:pPr>
    </w:p>
    <w:p w14:paraId="4CD7F3FF" w14:textId="77777777" w:rsidR="00A83C25" w:rsidRPr="00C75C41" w:rsidRDefault="00A83C25">
      <w:pPr>
        <w:pStyle w:val="subhead"/>
        <w:rPr>
          <w:rFonts w:cs="Arial"/>
          <w:sz w:val="22"/>
          <w:szCs w:val="22"/>
        </w:rPr>
      </w:pPr>
      <w:r w:rsidRPr="00C75C41">
        <w:rPr>
          <w:rFonts w:cs="Arial"/>
          <w:sz w:val="22"/>
          <w:szCs w:val="22"/>
        </w:rPr>
        <w:t xml:space="preserve">RESOURCES </w:t>
      </w:r>
    </w:p>
    <w:p w14:paraId="13B84EC9" w14:textId="77777777" w:rsidR="00A83C25" w:rsidRPr="00C75C41" w:rsidRDefault="00A83C25">
      <w:pPr>
        <w:pStyle w:val="subhead"/>
        <w:rPr>
          <w:rFonts w:cs="Arial"/>
          <w:sz w:val="22"/>
          <w:szCs w:val="22"/>
        </w:rPr>
      </w:pPr>
    </w:p>
    <w:p w14:paraId="20B343FF" w14:textId="77777777" w:rsidR="00A83C25" w:rsidRPr="00C75C41" w:rsidRDefault="00A83C25">
      <w:pPr>
        <w:rPr>
          <w:rFonts w:cs="Arial"/>
          <w:sz w:val="22"/>
          <w:szCs w:val="22"/>
        </w:rPr>
      </w:pPr>
      <w:r w:rsidRPr="00C75C41">
        <w:rPr>
          <w:rFonts w:cs="Arial"/>
          <w:sz w:val="22"/>
          <w:szCs w:val="22"/>
        </w:rPr>
        <w:t xml:space="preserve">A sum of money is allocated to the </w:t>
      </w:r>
      <w:r w:rsidR="0011580C" w:rsidRPr="00C75C41">
        <w:rPr>
          <w:rFonts w:cs="Arial"/>
          <w:sz w:val="22"/>
          <w:szCs w:val="22"/>
        </w:rPr>
        <w:t>computing</w:t>
      </w:r>
      <w:r w:rsidRPr="00C75C41">
        <w:rPr>
          <w:rFonts w:cs="Arial"/>
          <w:sz w:val="22"/>
          <w:szCs w:val="22"/>
        </w:rPr>
        <w:t xml:space="preserve"> budget each year.  The amo</w:t>
      </w:r>
      <w:r w:rsidR="00DB1727">
        <w:rPr>
          <w:rFonts w:cs="Arial"/>
          <w:sz w:val="22"/>
          <w:szCs w:val="22"/>
        </w:rPr>
        <w:t>unt will be sufficient to</w:t>
      </w:r>
      <w:r w:rsidRPr="00C75C41">
        <w:rPr>
          <w:rFonts w:cs="Arial"/>
          <w:sz w:val="22"/>
          <w:szCs w:val="22"/>
        </w:rPr>
        <w:t>:</w:t>
      </w:r>
    </w:p>
    <w:p w14:paraId="18445259" w14:textId="77777777" w:rsidR="00A83C25" w:rsidRPr="00C75C41" w:rsidRDefault="00DB1727" w:rsidP="00DB1727">
      <w:pPr>
        <w:numPr>
          <w:ilvl w:val="0"/>
          <w:numId w:val="12"/>
        </w:numPr>
        <w:ind w:left="426" w:hanging="426"/>
        <w:rPr>
          <w:rFonts w:cs="Arial"/>
          <w:sz w:val="22"/>
          <w:szCs w:val="22"/>
        </w:rPr>
      </w:pPr>
      <w:r>
        <w:rPr>
          <w:rFonts w:cs="Arial"/>
          <w:sz w:val="22"/>
          <w:szCs w:val="22"/>
        </w:rPr>
        <w:t xml:space="preserve">ensure </w:t>
      </w:r>
      <w:r w:rsidR="00A83C25" w:rsidRPr="00C75C41">
        <w:rPr>
          <w:rFonts w:cs="Arial"/>
          <w:sz w:val="22"/>
          <w:szCs w:val="22"/>
        </w:rPr>
        <w:t>current hardware is maintained</w:t>
      </w:r>
      <w:r w:rsidR="008F6A89">
        <w:rPr>
          <w:rFonts w:cs="Arial"/>
          <w:sz w:val="22"/>
          <w:szCs w:val="22"/>
        </w:rPr>
        <w:t xml:space="preserve"> and kept </w:t>
      </w:r>
      <w:r w:rsidR="00A83C25" w:rsidRPr="00C75C41">
        <w:rPr>
          <w:rFonts w:cs="Arial"/>
          <w:sz w:val="22"/>
          <w:szCs w:val="22"/>
        </w:rPr>
        <w:t>in good working order</w:t>
      </w:r>
    </w:p>
    <w:p w14:paraId="1017E977" w14:textId="77777777" w:rsidR="00A83C25" w:rsidRPr="00C75C41" w:rsidRDefault="00DB1727" w:rsidP="00DB1727">
      <w:pPr>
        <w:numPr>
          <w:ilvl w:val="0"/>
          <w:numId w:val="12"/>
        </w:numPr>
        <w:ind w:left="426" w:hanging="426"/>
        <w:rPr>
          <w:rFonts w:cs="Arial"/>
          <w:sz w:val="22"/>
          <w:szCs w:val="22"/>
        </w:rPr>
      </w:pPr>
      <w:r>
        <w:rPr>
          <w:rFonts w:cs="Arial"/>
          <w:sz w:val="22"/>
          <w:szCs w:val="22"/>
        </w:rPr>
        <w:t xml:space="preserve">ensure </w:t>
      </w:r>
      <w:r w:rsidR="00A83C25" w:rsidRPr="00C75C41">
        <w:rPr>
          <w:rFonts w:cs="Arial"/>
          <w:sz w:val="22"/>
          <w:szCs w:val="22"/>
        </w:rPr>
        <w:t>new hardware and software can be purchased to keep in line with new technological developments and ensure statutory requirements are met</w:t>
      </w:r>
    </w:p>
    <w:p w14:paraId="00643880" w14:textId="654C7FD2" w:rsidR="008F6A89" w:rsidRPr="00E439DE" w:rsidRDefault="00DB1727" w:rsidP="00E12729">
      <w:pPr>
        <w:numPr>
          <w:ilvl w:val="0"/>
          <w:numId w:val="12"/>
        </w:numPr>
        <w:ind w:left="426" w:hanging="426"/>
        <w:rPr>
          <w:rFonts w:cs="Arial"/>
          <w:sz w:val="22"/>
          <w:szCs w:val="22"/>
        </w:rPr>
      </w:pPr>
      <w:r w:rsidRPr="00E439DE">
        <w:rPr>
          <w:rFonts w:cs="Arial"/>
          <w:sz w:val="22"/>
          <w:szCs w:val="22"/>
        </w:rPr>
        <w:t xml:space="preserve">ensure </w:t>
      </w:r>
      <w:r w:rsidR="00A83C25" w:rsidRPr="00E439DE">
        <w:rPr>
          <w:rFonts w:cs="Arial"/>
          <w:sz w:val="22"/>
          <w:szCs w:val="22"/>
        </w:rPr>
        <w:t xml:space="preserve">consumables can be purchased </w:t>
      </w:r>
      <w:r w:rsidR="008F6A89" w:rsidRPr="00E439DE">
        <w:rPr>
          <w:rFonts w:cs="Arial"/>
          <w:sz w:val="22"/>
          <w:szCs w:val="22"/>
        </w:rPr>
        <w:t xml:space="preserve">and </w:t>
      </w:r>
      <w:proofErr w:type="gramStart"/>
      <w:r w:rsidR="008F6A89" w:rsidRPr="00E439DE">
        <w:rPr>
          <w:rFonts w:cs="Arial"/>
          <w:sz w:val="22"/>
          <w:szCs w:val="22"/>
        </w:rPr>
        <w:t>replaced</w:t>
      </w:r>
      <w:proofErr w:type="gramEnd"/>
      <w:r w:rsidR="008F6A89" w:rsidRPr="00E439DE">
        <w:rPr>
          <w:rFonts w:cs="Arial"/>
          <w:sz w:val="22"/>
          <w:szCs w:val="22"/>
        </w:rPr>
        <w:t xml:space="preserve"> </w:t>
      </w:r>
      <w:r w:rsidR="00A83C25" w:rsidRPr="00E439DE">
        <w:rPr>
          <w:rFonts w:cs="Arial"/>
          <w:sz w:val="22"/>
          <w:szCs w:val="22"/>
        </w:rPr>
        <w:t>when necessary</w:t>
      </w:r>
      <w:r w:rsidR="008F6A89" w:rsidRPr="00E439DE">
        <w:rPr>
          <w:rFonts w:cs="Arial"/>
          <w:sz w:val="22"/>
          <w:szCs w:val="22"/>
        </w:rPr>
        <w:t>, e</w:t>
      </w:r>
      <w:r w:rsidR="00E439DE" w:rsidRPr="00E439DE">
        <w:rPr>
          <w:rFonts w:cs="Arial"/>
          <w:sz w:val="22"/>
          <w:szCs w:val="22"/>
        </w:rPr>
        <w:t>.g.</w:t>
      </w:r>
      <w:r w:rsidR="008F6A89" w:rsidRPr="00E439DE">
        <w:rPr>
          <w:rFonts w:cs="Arial"/>
          <w:sz w:val="22"/>
          <w:szCs w:val="22"/>
        </w:rPr>
        <w:t xml:space="preserve"> headphones, leads etc.</w:t>
      </w:r>
    </w:p>
    <w:p w14:paraId="1FD837CE" w14:textId="77777777" w:rsidR="00A83C25" w:rsidRDefault="00DB1727" w:rsidP="00DB1727">
      <w:pPr>
        <w:numPr>
          <w:ilvl w:val="0"/>
          <w:numId w:val="12"/>
        </w:numPr>
        <w:ind w:left="426" w:hanging="426"/>
        <w:rPr>
          <w:rFonts w:cs="Arial"/>
          <w:sz w:val="22"/>
          <w:szCs w:val="22"/>
        </w:rPr>
      </w:pPr>
      <w:r>
        <w:rPr>
          <w:rFonts w:cs="Arial"/>
          <w:sz w:val="22"/>
          <w:szCs w:val="22"/>
        </w:rPr>
        <w:t>allow for the services of a Computer Technician</w:t>
      </w:r>
      <w:r w:rsidR="00A83C25" w:rsidRPr="00C75C41">
        <w:rPr>
          <w:rFonts w:cs="Arial"/>
          <w:sz w:val="22"/>
          <w:szCs w:val="22"/>
        </w:rPr>
        <w:t xml:space="preserve"> who will lia</w:t>
      </w:r>
      <w:r>
        <w:rPr>
          <w:rFonts w:cs="Arial"/>
          <w:sz w:val="22"/>
          <w:szCs w:val="22"/>
        </w:rPr>
        <w:t>ise with the Subject Leader</w:t>
      </w:r>
      <w:r w:rsidR="003046CF" w:rsidRPr="00C75C41">
        <w:rPr>
          <w:rFonts w:cs="Arial"/>
          <w:sz w:val="22"/>
          <w:szCs w:val="22"/>
        </w:rPr>
        <w:t xml:space="preserve"> </w:t>
      </w:r>
      <w:r>
        <w:rPr>
          <w:rFonts w:cs="Arial"/>
          <w:sz w:val="22"/>
          <w:szCs w:val="22"/>
        </w:rPr>
        <w:t>to ensure that all</w:t>
      </w:r>
      <w:r w:rsidR="00A83C25" w:rsidRPr="00C75C41">
        <w:rPr>
          <w:rFonts w:cs="Arial"/>
          <w:sz w:val="22"/>
          <w:szCs w:val="22"/>
        </w:rPr>
        <w:t xml:space="preserve"> har</w:t>
      </w:r>
      <w:r>
        <w:rPr>
          <w:rFonts w:cs="Arial"/>
          <w:sz w:val="22"/>
          <w:szCs w:val="22"/>
        </w:rPr>
        <w:t>dware and software in school is</w:t>
      </w:r>
      <w:r w:rsidR="00A83C25" w:rsidRPr="00C75C41">
        <w:rPr>
          <w:rFonts w:cs="Arial"/>
          <w:sz w:val="22"/>
          <w:szCs w:val="22"/>
        </w:rPr>
        <w:t xml:space="preserve"> running effectively</w:t>
      </w:r>
      <w:r>
        <w:rPr>
          <w:rFonts w:cs="Arial"/>
          <w:sz w:val="22"/>
          <w:szCs w:val="22"/>
        </w:rPr>
        <w:t xml:space="preserve"> and the </w:t>
      </w:r>
      <w:proofErr w:type="gramStart"/>
      <w:r>
        <w:rPr>
          <w:rFonts w:cs="Arial"/>
          <w:sz w:val="22"/>
          <w:szCs w:val="22"/>
        </w:rPr>
        <w:t>schools</w:t>
      </w:r>
      <w:proofErr w:type="gramEnd"/>
      <w:r>
        <w:rPr>
          <w:rFonts w:cs="Arial"/>
          <w:sz w:val="22"/>
          <w:szCs w:val="22"/>
        </w:rPr>
        <w:t xml:space="preserve"> equipment is protected from known viruses</w:t>
      </w:r>
    </w:p>
    <w:p w14:paraId="44E1A13E" w14:textId="77777777" w:rsidR="00A83C25" w:rsidRPr="00C75C41" w:rsidRDefault="00A83C25">
      <w:pPr>
        <w:rPr>
          <w:rFonts w:cs="Arial"/>
          <w:sz w:val="22"/>
          <w:szCs w:val="22"/>
        </w:rPr>
      </w:pPr>
    </w:p>
    <w:p w14:paraId="1EF3B3B9" w14:textId="77777777" w:rsidR="00A83C25" w:rsidRPr="00C75C41" w:rsidRDefault="00A83C25">
      <w:pPr>
        <w:rPr>
          <w:rFonts w:cs="Arial"/>
          <w:b/>
          <w:sz w:val="22"/>
          <w:szCs w:val="22"/>
        </w:rPr>
      </w:pPr>
      <w:r w:rsidRPr="00C75C41">
        <w:rPr>
          <w:rFonts w:cs="Arial"/>
          <w:b/>
          <w:sz w:val="22"/>
          <w:szCs w:val="22"/>
        </w:rPr>
        <w:t>CONCLUSION</w:t>
      </w:r>
    </w:p>
    <w:p w14:paraId="06427EC7" w14:textId="77777777" w:rsidR="00A83C25" w:rsidRPr="00C75C41" w:rsidRDefault="00A83C25">
      <w:pPr>
        <w:rPr>
          <w:rFonts w:cs="Arial"/>
          <w:sz w:val="22"/>
          <w:szCs w:val="22"/>
        </w:rPr>
      </w:pPr>
      <w:r w:rsidRPr="00C75C41">
        <w:rPr>
          <w:rFonts w:cs="Arial"/>
          <w:sz w:val="22"/>
          <w:szCs w:val="22"/>
        </w:rPr>
        <w:tab/>
      </w:r>
    </w:p>
    <w:p w14:paraId="40063F1B" w14:textId="77777777" w:rsidR="00A83C25" w:rsidRPr="00C75C41" w:rsidRDefault="00A83C25">
      <w:pPr>
        <w:rPr>
          <w:rFonts w:cs="Arial"/>
          <w:sz w:val="22"/>
          <w:szCs w:val="22"/>
        </w:rPr>
      </w:pPr>
      <w:r w:rsidRPr="00C75C41">
        <w:rPr>
          <w:rFonts w:cs="Arial"/>
          <w:sz w:val="22"/>
          <w:szCs w:val="22"/>
        </w:rPr>
        <w:t xml:space="preserve">At Stanningley Primary we strive to create a community of </w:t>
      </w:r>
      <w:r w:rsidR="0011580C" w:rsidRPr="00C75C41">
        <w:rPr>
          <w:rFonts w:cs="Arial"/>
          <w:sz w:val="22"/>
          <w:szCs w:val="22"/>
        </w:rPr>
        <w:t>computing</w:t>
      </w:r>
      <w:r w:rsidRPr="00C75C41">
        <w:rPr>
          <w:rFonts w:cs="Arial"/>
          <w:sz w:val="22"/>
          <w:szCs w:val="22"/>
        </w:rPr>
        <w:t xml:space="preserve"> competent and enthusiastic people, where children and adults see the benefits of </w:t>
      </w:r>
      <w:r w:rsidR="0011580C" w:rsidRPr="00C75C41">
        <w:rPr>
          <w:rFonts w:cs="Arial"/>
          <w:sz w:val="22"/>
          <w:szCs w:val="22"/>
        </w:rPr>
        <w:t>computing</w:t>
      </w:r>
      <w:r w:rsidR="00B154E0">
        <w:rPr>
          <w:rFonts w:cs="Arial"/>
          <w:sz w:val="22"/>
          <w:szCs w:val="22"/>
        </w:rPr>
        <w:t xml:space="preserve"> in everyday life. </w:t>
      </w:r>
      <w:r w:rsidRPr="00C75C41">
        <w:rPr>
          <w:rFonts w:cs="Arial"/>
          <w:sz w:val="22"/>
          <w:szCs w:val="22"/>
        </w:rPr>
        <w:t xml:space="preserve">Through appropriate planning, delivery and enjoyment of </w:t>
      </w:r>
      <w:r w:rsidR="0011580C" w:rsidRPr="00C75C41">
        <w:rPr>
          <w:rFonts w:cs="Arial"/>
          <w:sz w:val="22"/>
          <w:szCs w:val="22"/>
        </w:rPr>
        <w:t>computing</w:t>
      </w:r>
      <w:r w:rsidRPr="00C75C41">
        <w:rPr>
          <w:rFonts w:cs="Arial"/>
          <w:sz w:val="22"/>
          <w:szCs w:val="22"/>
        </w:rPr>
        <w:t xml:space="preserve"> all children will hopefully </w:t>
      </w:r>
      <w:r w:rsidRPr="00C75C41">
        <w:rPr>
          <w:rFonts w:cs="Arial"/>
          <w:color w:val="333333"/>
          <w:sz w:val="22"/>
          <w:szCs w:val="22"/>
        </w:rPr>
        <w:t xml:space="preserve">show an enthusiasm for the subject and develop the necessary </w:t>
      </w:r>
      <w:r w:rsidR="0011580C" w:rsidRPr="00C75C41">
        <w:rPr>
          <w:rFonts w:cs="Arial"/>
          <w:sz w:val="22"/>
          <w:szCs w:val="22"/>
        </w:rPr>
        <w:t>computing</w:t>
      </w:r>
      <w:r w:rsidRPr="00C75C41">
        <w:rPr>
          <w:rFonts w:cs="Arial"/>
          <w:color w:val="333333"/>
          <w:sz w:val="22"/>
          <w:szCs w:val="22"/>
        </w:rPr>
        <w:t xml:space="preserve"> skills need for later life.</w:t>
      </w:r>
    </w:p>
    <w:p w14:paraId="4AAFCC18" w14:textId="77777777" w:rsidR="00A83C25" w:rsidRPr="00C75C41" w:rsidRDefault="00A83C25">
      <w:pPr>
        <w:pStyle w:val="subhead"/>
        <w:rPr>
          <w:rFonts w:cs="Arial"/>
          <w:b w:val="0"/>
          <w:sz w:val="22"/>
          <w:szCs w:val="22"/>
        </w:rPr>
      </w:pPr>
    </w:p>
    <w:p w14:paraId="55359407" w14:textId="77777777" w:rsidR="00A83C25" w:rsidRPr="00C75C41" w:rsidRDefault="00A83C25">
      <w:pPr>
        <w:pStyle w:val="subhead"/>
        <w:rPr>
          <w:rFonts w:cs="Arial"/>
          <w:sz w:val="22"/>
          <w:szCs w:val="22"/>
        </w:rPr>
      </w:pPr>
      <w:r w:rsidRPr="00C75C41">
        <w:rPr>
          <w:rFonts w:cs="Arial"/>
          <w:sz w:val="22"/>
          <w:szCs w:val="22"/>
        </w:rPr>
        <w:t xml:space="preserve"> </w:t>
      </w:r>
    </w:p>
    <w:p w14:paraId="477555EF" w14:textId="77777777" w:rsidR="00E439DE" w:rsidRDefault="00E439DE" w:rsidP="00B154E0">
      <w:pPr>
        <w:rPr>
          <w:rFonts w:cs="Arial"/>
          <w:sz w:val="24"/>
          <w:szCs w:val="24"/>
          <w:lang w:eastAsia="en-GB"/>
        </w:rPr>
      </w:pPr>
      <w:r>
        <w:rPr>
          <w:rFonts w:cs="Arial"/>
          <w:sz w:val="24"/>
          <w:szCs w:val="24"/>
          <w:lang w:eastAsia="en-GB"/>
        </w:rPr>
        <w:t xml:space="preserve">Chair of Governors     </w:t>
      </w:r>
    </w:p>
    <w:p w14:paraId="22A6A462" w14:textId="015A4D33" w:rsidR="00B154E0" w:rsidRPr="00B154E0" w:rsidRDefault="00E439DE" w:rsidP="00B154E0">
      <w:pPr>
        <w:rPr>
          <w:rFonts w:cs="Arial"/>
          <w:sz w:val="24"/>
          <w:szCs w:val="24"/>
          <w:lang w:eastAsia="en-GB"/>
        </w:rPr>
      </w:pPr>
      <w:r w:rsidRPr="0097744E">
        <w:rPr>
          <w:noProof/>
          <w:lang w:eastAsia="en-GB"/>
        </w:rPr>
        <w:drawing>
          <wp:inline distT="0" distB="0" distL="0" distR="0" wp14:anchorId="31D07F21" wp14:editId="26A9D31B">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Pr>
          <w:rFonts w:cs="Arial"/>
          <w:sz w:val="24"/>
          <w:szCs w:val="24"/>
          <w:lang w:eastAsia="en-GB"/>
        </w:rPr>
        <w:t xml:space="preserve">    (Mrs L. Travis-Jones)</w:t>
      </w:r>
    </w:p>
    <w:p w14:paraId="6DFD078F" w14:textId="77777777" w:rsidR="00B154E0" w:rsidRPr="00B154E0" w:rsidRDefault="00B154E0" w:rsidP="00B154E0">
      <w:pPr>
        <w:rPr>
          <w:rFonts w:cs="Arial"/>
          <w:sz w:val="24"/>
          <w:szCs w:val="24"/>
          <w:lang w:eastAsia="en-GB"/>
        </w:rPr>
      </w:pPr>
    </w:p>
    <w:p w14:paraId="744B4FAB" w14:textId="15673604" w:rsidR="00B154E0" w:rsidRPr="00B154E0" w:rsidRDefault="00B154E0" w:rsidP="00B154E0">
      <w:pPr>
        <w:rPr>
          <w:rFonts w:cs="Arial"/>
          <w:sz w:val="24"/>
          <w:szCs w:val="24"/>
          <w:lang w:eastAsia="en-GB"/>
        </w:rPr>
      </w:pPr>
      <w:r w:rsidRPr="00B154E0">
        <w:rPr>
          <w:rFonts w:cs="Arial"/>
          <w:sz w:val="24"/>
          <w:szCs w:val="24"/>
          <w:lang w:eastAsia="en-GB"/>
        </w:rPr>
        <w:t xml:space="preserve"> Headteacher: </w:t>
      </w:r>
      <w:r w:rsidRPr="00B154E0">
        <w:rPr>
          <w:rFonts w:cs="Arial"/>
          <w:sz w:val="24"/>
          <w:szCs w:val="24"/>
          <w:lang w:eastAsia="en-GB"/>
        </w:rPr>
        <w:tab/>
        <w:t xml:space="preserve">       </w:t>
      </w:r>
      <w:r w:rsidR="002A36D3" w:rsidRPr="002A36D3">
        <w:rPr>
          <w:rFonts w:cs="Arial"/>
          <w:noProof/>
          <w:sz w:val="24"/>
          <w:szCs w:val="24"/>
          <w:lang w:eastAsia="en-GB"/>
        </w:rPr>
        <w:drawing>
          <wp:inline distT="0" distB="0" distL="0" distR="0" wp14:anchorId="6738573F" wp14:editId="77780066">
            <wp:extent cx="896620" cy="54340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8471" cy="574831"/>
                    </a:xfrm>
                    <a:prstGeom prst="rect">
                      <a:avLst/>
                    </a:prstGeom>
                    <a:noFill/>
                    <a:ln>
                      <a:noFill/>
                    </a:ln>
                  </pic:spPr>
                </pic:pic>
              </a:graphicData>
            </a:graphic>
          </wp:inline>
        </w:drawing>
      </w:r>
      <w:r w:rsidRPr="00B154E0">
        <w:rPr>
          <w:rFonts w:cs="Arial"/>
          <w:sz w:val="24"/>
          <w:szCs w:val="24"/>
          <w:lang w:eastAsia="en-GB"/>
        </w:rPr>
        <w:t xml:space="preserve">(Mrs J. </w:t>
      </w:r>
      <w:r w:rsidR="00F36FC1">
        <w:rPr>
          <w:rFonts w:cs="Arial"/>
          <w:sz w:val="24"/>
          <w:szCs w:val="24"/>
          <w:lang w:eastAsia="en-GB"/>
        </w:rPr>
        <w:t>Brewer</w:t>
      </w:r>
      <w:r w:rsidRPr="00B154E0">
        <w:rPr>
          <w:rFonts w:cs="Arial"/>
          <w:sz w:val="24"/>
          <w:szCs w:val="24"/>
          <w:lang w:eastAsia="en-GB"/>
        </w:rPr>
        <w:t>)</w:t>
      </w:r>
    </w:p>
    <w:p w14:paraId="083C5B58" w14:textId="77777777" w:rsidR="00B154E0" w:rsidRPr="00B154E0" w:rsidRDefault="00B154E0" w:rsidP="00B154E0">
      <w:pPr>
        <w:rPr>
          <w:rFonts w:ascii="Comic Sans MS" w:hAnsi="Comic Sans MS"/>
          <w:b/>
          <w:bCs/>
          <w:sz w:val="22"/>
          <w:szCs w:val="22"/>
          <w:lang w:eastAsia="en-GB"/>
        </w:rPr>
      </w:pPr>
    </w:p>
    <w:p w14:paraId="0E88FB24" w14:textId="77777777" w:rsidR="00B154E0" w:rsidRPr="00B154E0" w:rsidRDefault="00B154E0" w:rsidP="00B154E0">
      <w:pPr>
        <w:rPr>
          <w:rFonts w:ascii="Comic Sans MS" w:hAnsi="Comic Sans MS"/>
          <w:b/>
          <w:bCs/>
          <w:sz w:val="22"/>
          <w:szCs w:val="22"/>
          <w:lang w:eastAsia="en-GB"/>
        </w:rPr>
      </w:pPr>
      <w:r w:rsidRPr="00B154E0">
        <w:rPr>
          <w:rFonts w:ascii="Comic Sans MS" w:hAnsi="Comic Sans MS"/>
          <w:b/>
          <w:bCs/>
          <w:sz w:val="22"/>
          <w:szCs w:val="22"/>
          <w:lang w:eastAsia="en-GB"/>
        </w:rPr>
        <w:tab/>
      </w:r>
      <w:r w:rsidRPr="00B154E0">
        <w:rPr>
          <w:rFonts w:ascii="Comic Sans MS" w:hAnsi="Comic Sans MS"/>
          <w:b/>
          <w:bCs/>
          <w:sz w:val="22"/>
          <w:szCs w:val="22"/>
          <w:lang w:eastAsia="en-GB"/>
        </w:rPr>
        <w:tab/>
      </w:r>
      <w:r w:rsidRPr="00B154E0">
        <w:rPr>
          <w:rFonts w:ascii="Comic Sans MS" w:hAnsi="Comic Sans MS"/>
          <w:b/>
          <w:bCs/>
          <w:sz w:val="22"/>
          <w:szCs w:val="22"/>
          <w:lang w:eastAsia="en-GB"/>
        </w:rPr>
        <w:tab/>
        <w:t xml:space="preserve">  </w:t>
      </w:r>
    </w:p>
    <w:p w14:paraId="38174216" w14:textId="28671396" w:rsidR="00B154E0" w:rsidRPr="00B154E0" w:rsidRDefault="00977BD5" w:rsidP="00B154E0">
      <w:pPr>
        <w:rPr>
          <w:rFonts w:cs="Arial"/>
          <w:bCs/>
          <w:sz w:val="24"/>
          <w:szCs w:val="22"/>
          <w:lang w:eastAsia="en-GB"/>
        </w:rPr>
      </w:pPr>
      <w:r>
        <w:rPr>
          <w:rFonts w:cs="Arial"/>
          <w:bCs/>
          <w:sz w:val="24"/>
          <w:szCs w:val="22"/>
          <w:lang w:eastAsia="en-GB"/>
        </w:rPr>
        <w:t>Review date: December</w:t>
      </w:r>
      <w:r w:rsidR="00B154E0">
        <w:rPr>
          <w:rFonts w:cs="Arial"/>
          <w:bCs/>
          <w:sz w:val="24"/>
          <w:szCs w:val="22"/>
          <w:lang w:eastAsia="en-GB"/>
        </w:rPr>
        <w:t xml:space="preserve"> 20</w:t>
      </w:r>
      <w:r w:rsidR="00F36FC1">
        <w:rPr>
          <w:rFonts w:cs="Arial"/>
          <w:bCs/>
          <w:sz w:val="24"/>
          <w:szCs w:val="22"/>
          <w:lang w:eastAsia="en-GB"/>
        </w:rPr>
        <w:t>2</w:t>
      </w:r>
      <w:r w:rsidR="00E439DE">
        <w:rPr>
          <w:rFonts w:cs="Arial"/>
          <w:bCs/>
          <w:sz w:val="24"/>
          <w:szCs w:val="22"/>
          <w:lang w:eastAsia="en-GB"/>
        </w:rPr>
        <w:t>5</w:t>
      </w:r>
    </w:p>
    <w:p w14:paraId="6F4F0DB2" w14:textId="77777777" w:rsidR="00A83C25" w:rsidRPr="00C75C41" w:rsidRDefault="00A83C25" w:rsidP="003046CF">
      <w:pPr>
        <w:pStyle w:val="subhead"/>
        <w:rPr>
          <w:rFonts w:cs="Arial"/>
          <w:sz w:val="22"/>
          <w:szCs w:val="22"/>
        </w:rPr>
      </w:pPr>
    </w:p>
    <w:sectPr w:rsidR="00A83C25" w:rsidRPr="00C75C41" w:rsidSect="00B154E0">
      <w:footerReference w:type="default" r:id="rId11"/>
      <w:pgSz w:w="11906" w:h="16838"/>
      <w:pgMar w:top="851" w:right="851" w:bottom="284" w:left="851"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E560" w14:textId="77777777" w:rsidR="000F21BA" w:rsidRDefault="000F21BA">
      <w:r>
        <w:separator/>
      </w:r>
    </w:p>
  </w:endnote>
  <w:endnote w:type="continuationSeparator" w:id="0">
    <w:p w14:paraId="2E8CB3DD" w14:textId="77777777" w:rsidR="000F21BA" w:rsidRDefault="000F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assoonCRInfant">
    <w:altName w:val="Corbel"/>
    <w:charset w:val="00"/>
    <w:family w:val="auto"/>
    <w:pitch w:val="variable"/>
    <w:sig w:usb0="00000001" w:usb1="5000204A" w:usb2="00000000" w:usb3="00000000" w:csb0="0000011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CB29" w14:textId="77777777" w:rsidR="00A83C25" w:rsidRDefault="00A83C25">
    <w:pPr>
      <w:pStyle w:val="Footer"/>
      <w:rPr>
        <w:rFonts w:ascii="Comic Sans MS" w:hAnsi="Comic Sans MS"/>
        <w:snapToGrid w:val="0"/>
      </w:rPr>
    </w:pPr>
    <w:r>
      <w:rPr>
        <w:rStyle w:val="PageNumbe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3434" w14:textId="77777777" w:rsidR="000F21BA" w:rsidRDefault="000F21BA">
      <w:r>
        <w:separator/>
      </w:r>
    </w:p>
  </w:footnote>
  <w:footnote w:type="continuationSeparator" w:id="0">
    <w:p w14:paraId="7D715028" w14:textId="77777777" w:rsidR="000F21BA" w:rsidRDefault="000F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163"/>
    <w:multiLevelType w:val="hybridMultilevel"/>
    <w:tmpl w:val="7708F35E"/>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024541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B2CF8"/>
    <w:multiLevelType w:val="singleLevel"/>
    <w:tmpl w:val="DA14C71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3A0AEC"/>
    <w:multiLevelType w:val="hybridMultilevel"/>
    <w:tmpl w:val="6576CDF6"/>
    <w:lvl w:ilvl="0" w:tplc="E1ECB1CC">
      <w:start w:val="3"/>
      <w:numFmt w:val="decimal"/>
      <w:lvlText w:val="%1"/>
      <w:lvlJc w:val="left"/>
      <w:pPr>
        <w:ind w:left="644" w:hanging="360"/>
      </w:pPr>
      <w:rPr>
        <w:rFonts w:ascii="SassoonCRInfant" w:hAnsi="SassoonCRInfant" w:hint="default"/>
        <w:color w:val="000000"/>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6C5412F"/>
    <w:multiLevelType w:val="hybridMultilevel"/>
    <w:tmpl w:val="CF9C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655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2C02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D504C8"/>
    <w:multiLevelType w:val="hybridMultilevel"/>
    <w:tmpl w:val="1EA62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41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C15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141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EA382D"/>
    <w:multiLevelType w:val="hybridMultilevel"/>
    <w:tmpl w:val="BC78E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632B71"/>
    <w:multiLevelType w:val="hybridMultilevel"/>
    <w:tmpl w:val="8716D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D76A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028A3"/>
    <w:multiLevelType w:val="hybridMultilevel"/>
    <w:tmpl w:val="59A4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0223D"/>
    <w:multiLevelType w:val="hybridMultilevel"/>
    <w:tmpl w:val="6F20A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B0513B"/>
    <w:multiLevelType w:val="hybridMultilevel"/>
    <w:tmpl w:val="F06042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4562150"/>
    <w:multiLevelType w:val="hybridMultilevel"/>
    <w:tmpl w:val="7708F35E"/>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15:restartNumberingAfterBreak="0">
    <w:nsid w:val="54A62C1E"/>
    <w:multiLevelType w:val="hybridMultilevel"/>
    <w:tmpl w:val="92D6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D24B0"/>
    <w:multiLevelType w:val="hybridMultilevel"/>
    <w:tmpl w:val="5CE89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C5D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5015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8053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CE7CEC"/>
    <w:multiLevelType w:val="hybridMultilevel"/>
    <w:tmpl w:val="93C0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643867"/>
    <w:multiLevelType w:val="hybridMultilevel"/>
    <w:tmpl w:val="0854F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F4D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D72110"/>
    <w:multiLevelType w:val="singleLevel"/>
    <w:tmpl w:val="08090001"/>
    <w:lvl w:ilvl="0">
      <w:start w:val="1"/>
      <w:numFmt w:val="bullet"/>
      <w:lvlText w:val=""/>
      <w:lvlJc w:val="left"/>
      <w:pPr>
        <w:ind w:left="1070" w:hanging="360"/>
      </w:pPr>
      <w:rPr>
        <w:rFonts w:ascii="Symbol" w:hAnsi="Symbol" w:hint="default"/>
      </w:rPr>
    </w:lvl>
  </w:abstractNum>
  <w:num w:numId="1">
    <w:abstractNumId w:val="2"/>
  </w:num>
  <w:num w:numId="2">
    <w:abstractNumId w:val="22"/>
  </w:num>
  <w:num w:numId="3">
    <w:abstractNumId w:val="10"/>
  </w:num>
  <w:num w:numId="4">
    <w:abstractNumId w:val="20"/>
  </w:num>
  <w:num w:numId="5">
    <w:abstractNumId w:val="5"/>
  </w:num>
  <w:num w:numId="6">
    <w:abstractNumId w:val="9"/>
  </w:num>
  <w:num w:numId="7">
    <w:abstractNumId w:val="1"/>
  </w:num>
  <w:num w:numId="8">
    <w:abstractNumId w:val="21"/>
  </w:num>
  <w:num w:numId="9">
    <w:abstractNumId w:val="25"/>
  </w:num>
  <w:num w:numId="10">
    <w:abstractNumId w:val="13"/>
  </w:num>
  <w:num w:numId="11">
    <w:abstractNumId w:val="6"/>
  </w:num>
  <w:num w:numId="12">
    <w:abstractNumId w:val="26"/>
  </w:num>
  <w:num w:numId="13">
    <w:abstractNumId w:val="8"/>
  </w:num>
  <w:num w:numId="14">
    <w:abstractNumId w:val="0"/>
  </w:num>
  <w:num w:numId="15">
    <w:abstractNumId w:val="19"/>
  </w:num>
  <w:num w:numId="16">
    <w:abstractNumId w:val="12"/>
  </w:num>
  <w:num w:numId="17">
    <w:abstractNumId w:val="16"/>
  </w:num>
  <w:num w:numId="18">
    <w:abstractNumId w:val="7"/>
  </w:num>
  <w:num w:numId="19">
    <w:abstractNumId w:val="24"/>
  </w:num>
  <w:num w:numId="20">
    <w:abstractNumId w:val="11"/>
  </w:num>
  <w:num w:numId="21">
    <w:abstractNumId w:val="17"/>
  </w:num>
  <w:num w:numId="22">
    <w:abstractNumId w:val="4"/>
  </w:num>
  <w:num w:numId="23">
    <w:abstractNumId w:val="23"/>
  </w:num>
  <w:num w:numId="24">
    <w:abstractNumId w:val="3"/>
  </w:num>
  <w:num w:numId="25">
    <w:abstractNumId w:val="18"/>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3F"/>
    <w:rsid w:val="0007312F"/>
    <w:rsid w:val="000F21BA"/>
    <w:rsid w:val="0011580C"/>
    <w:rsid w:val="0012329E"/>
    <w:rsid w:val="001676A9"/>
    <w:rsid w:val="00256C05"/>
    <w:rsid w:val="002925D4"/>
    <w:rsid w:val="002A36D3"/>
    <w:rsid w:val="002B1058"/>
    <w:rsid w:val="003046CF"/>
    <w:rsid w:val="00456F94"/>
    <w:rsid w:val="00492C4C"/>
    <w:rsid w:val="004D1F74"/>
    <w:rsid w:val="004E4753"/>
    <w:rsid w:val="005018FC"/>
    <w:rsid w:val="00594511"/>
    <w:rsid w:val="005F7431"/>
    <w:rsid w:val="006059F6"/>
    <w:rsid w:val="006F1FD3"/>
    <w:rsid w:val="007569D0"/>
    <w:rsid w:val="007950E7"/>
    <w:rsid w:val="007C26A5"/>
    <w:rsid w:val="007E5FDE"/>
    <w:rsid w:val="007F018F"/>
    <w:rsid w:val="008F3E3C"/>
    <w:rsid w:val="008F6A89"/>
    <w:rsid w:val="00917167"/>
    <w:rsid w:val="00977BD5"/>
    <w:rsid w:val="009B1158"/>
    <w:rsid w:val="009B3301"/>
    <w:rsid w:val="009D640E"/>
    <w:rsid w:val="00A1763F"/>
    <w:rsid w:val="00A4390E"/>
    <w:rsid w:val="00A43928"/>
    <w:rsid w:val="00A64B29"/>
    <w:rsid w:val="00A83C25"/>
    <w:rsid w:val="00B154E0"/>
    <w:rsid w:val="00C75C41"/>
    <w:rsid w:val="00CB6A83"/>
    <w:rsid w:val="00D6091E"/>
    <w:rsid w:val="00D84DBB"/>
    <w:rsid w:val="00DB1727"/>
    <w:rsid w:val="00DD1B47"/>
    <w:rsid w:val="00E04D91"/>
    <w:rsid w:val="00E439DE"/>
    <w:rsid w:val="00E64C0D"/>
    <w:rsid w:val="00EB4BC1"/>
    <w:rsid w:val="00F36FC1"/>
    <w:rsid w:val="00F56E56"/>
    <w:rsid w:val="00FD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1B17E"/>
  <w15:docId w15:val="{B57D21E1-526E-44CB-85F5-29A5B847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autoSpaceDE w:val="0"/>
      <w:autoSpaceDN w:val="0"/>
      <w:adjustRightInd w:val="0"/>
      <w:outlineLvl w:val="0"/>
    </w:pPr>
    <w:rPr>
      <w:rFonts w:ascii="Comic Sans MS" w:hAnsi="Comic Sans MS" w:cs="Arial"/>
      <w:b/>
      <w:bCs/>
      <w:color w:val="000000"/>
      <w:szCs w:val="24"/>
      <w:lang w:val="en-US"/>
    </w:rPr>
  </w:style>
  <w:style w:type="paragraph" w:styleId="Heading2">
    <w:name w:val="heading 2"/>
    <w:basedOn w:val="Normal"/>
    <w:next w:val="Normal"/>
    <w:qFormat/>
    <w:pPr>
      <w:keepNext/>
      <w:outlineLvl w:val="1"/>
    </w:pPr>
    <w:rPr>
      <w:rFonts w:ascii="Comic Sans MS" w:hAnsi="Comic Sans M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subhead">
    <w:name w:val="subhead"/>
    <w:basedOn w:val="Normal"/>
    <w:rPr>
      <w:b/>
      <w:sz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360"/>
    </w:pPr>
    <w:rPr>
      <w:rFonts w:ascii="Comic Sans MS" w:hAnsi="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5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2B5D-511D-4490-BECB-2C6C30CE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1357</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RATIONALE AND ENTITLEMENT</vt:lpstr>
    </vt:vector>
  </TitlesOfParts>
  <Company>Leeds City Council</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RATIONALE AND ENTITLEMENT</dc:title>
  <dc:creator>Carol Brier</dc:creator>
  <cp:lastModifiedBy>Julie Brewer</cp:lastModifiedBy>
  <cp:revision>2</cp:revision>
  <cp:lastPrinted>2013-07-09T15:43:00Z</cp:lastPrinted>
  <dcterms:created xsi:type="dcterms:W3CDTF">2023-01-05T08:53:00Z</dcterms:created>
  <dcterms:modified xsi:type="dcterms:W3CDTF">2023-01-05T08:53:00Z</dcterms:modified>
</cp:coreProperties>
</file>