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AEC0" w14:textId="77777777" w:rsidR="00DA43D0" w:rsidRPr="00D93061" w:rsidRDefault="00DA43D0" w:rsidP="00866EF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93061">
        <w:rPr>
          <w:rFonts w:ascii="Comic Sans MS" w:hAnsi="Comic Sans MS"/>
          <w:b/>
          <w:sz w:val="32"/>
          <w:szCs w:val="32"/>
          <w:u w:val="single"/>
        </w:rPr>
        <w:t>Religious Education Statement of Intent</w:t>
      </w:r>
    </w:p>
    <w:p w14:paraId="3304AEC2" w14:textId="61A403D8" w:rsidR="00FE3657" w:rsidRPr="00BC6503" w:rsidRDefault="00DA43D0" w:rsidP="00BC65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sz w:val="32"/>
          <w:szCs w:val="32"/>
        </w:rPr>
      </w:pPr>
      <w:proofErr w:type="spellStart"/>
      <w:r w:rsidRPr="00BC6503">
        <w:rPr>
          <w:rFonts w:ascii="Comic Sans MS" w:hAnsi="Comic Sans MS"/>
          <w:sz w:val="32"/>
          <w:szCs w:val="32"/>
        </w:rPr>
        <w:t>Stanningley</w:t>
      </w:r>
      <w:proofErr w:type="spellEnd"/>
      <w:r w:rsidRPr="00BC6503">
        <w:rPr>
          <w:rFonts w:ascii="Comic Sans MS" w:hAnsi="Comic Sans MS"/>
          <w:sz w:val="32"/>
          <w:szCs w:val="32"/>
        </w:rPr>
        <w:t xml:space="preserve"> Primary School follows </w:t>
      </w:r>
      <w:r w:rsidR="00BC6503" w:rsidRPr="00BC6503">
        <w:rPr>
          <w:rFonts w:ascii="Comic Sans MS" w:hAnsi="Comic Sans MS" w:cs="Calibri-Bold"/>
          <w:sz w:val="32"/>
          <w:szCs w:val="32"/>
        </w:rPr>
        <w:t>The Agreed Syllabus for Religious Education</w:t>
      </w:r>
      <w:r w:rsidR="00BC6503">
        <w:rPr>
          <w:rFonts w:ascii="Comic Sans MS" w:hAnsi="Comic Sans MS" w:cs="Calibri-Bold"/>
          <w:sz w:val="32"/>
          <w:szCs w:val="32"/>
        </w:rPr>
        <w:t xml:space="preserve"> </w:t>
      </w:r>
      <w:r w:rsidR="00BC6503" w:rsidRPr="00BC6503">
        <w:rPr>
          <w:rFonts w:ascii="Comic Sans MS" w:hAnsi="Comic Sans MS" w:cs="Calibri-Bold"/>
          <w:sz w:val="32"/>
          <w:szCs w:val="32"/>
        </w:rPr>
        <w:t>in Calderdale, Kirklees and Leeds</w:t>
      </w:r>
      <w:r w:rsidR="00BC6503">
        <w:rPr>
          <w:rFonts w:ascii="Comic Sans MS" w:hAnsi="Comic Sans MS" w:cs="Calibri-Bold"/>
          <w:sz w:val="32"/>
          <w:szCs w:val="32"/>
        </w:rPr>
        <w:t xml:space="preserve">: </w:t>
      </w:r>
      <w:r w:rsidR="00BC6503" w:rsidRPr="00BC6503">
        <w:rPr>
          <w:rFonts w:ascii="Comic Sans MS" w:hAnsi="Comic Sans MS" w:cs="Calibri-Bold"/>
          <w:b/>
          <w:bCs/>
          <w:i/>
          <w:iCs/>
          <w:sz w:val="32"/>
          <w:szCs w:val="32"/>
        </w:rPr>
        <w:t>Believing and Belonging</w:t>
      </w:r>
      <w:r w:rsidR="00BC6503">
        <w:rPr>
          <w:rFonts w:ascii="Comic Sans MS" w:hAnsi="Comic Sans MS" w:cs="Calibri-Bold"/>
          <w:sz w:val="32"/>
          <w:szCs w:val="32"/>
        </w:rPr>
        <w:t xml:space="preserve">, </w:t>
      </w:r>
      <w:r w:rsidRPr="00D93061">
        <w:rPr>
          <w:rFonts w:ascii="Comic Sans MS" w:hAnsi="Comic Sans MS"/>
          <w:sz w:val="32"/>
          <w:szCs w:val="32"/>
        </w:rPr>
        <w:t xml:space="preserve">ensuring our young people gain a greater understanding of the identity and diversity of their local community, whilst providing a broad and balanced curriculum. It is our intent for the Religious Education element of our school curriculum to engage, inspire, challenge and encourage </w:t>
      </w:r>
      <w:r w:rsidR="006756DB">
        <w:rPr>
          <w:rFonts w:ascii="Comic Sans MS" w:hAnsi="Comic Sans MS"/>
          <w:sz w:val="32"/>
          <w:szCs w:val="32"/>
        </w:rPr>
        <w:t xml:space="preserve">deeper thinking in our pupils, </w:t>
      </w:r>
      <w:r w:rsidRPr="00D93061">
        <w:rPr>
          <w:rFonts w:ascii="Comic Sans MS" w:hAnsi="Comic Sans MS"/>
          <w:sz w:val="32"/>
          <w:szCs w:val="32"/>
        </w:rPr>
        <w:t xml:space="preserve"> equipping them with the knowledge and skills </w:t>
      </w:r>
      <w:r w:rsidR="00866EF3" w:rsidRPr="00D93061">
        <w:rPr>
          <w:rFonts w:ascii="Comic Sans MS" w:hAnsi="Comic Sans MS"/>
          <w:sz w:val="32"/>
          <w:szCs w:val="32"/>
        </w:rPr>
        <w:t>to answer challenging questions. They</w:t>
      </w:r>
      <w:r w:rsidRPr="00D93061">
        <w:rPr>
          <w:rFonts w:ascii="Comic Sans MS" w:hAnsi="Comic Sans MS"/>
          <w:sz w:val="32"/>
          <w:szCs w:val="32"/>
        </w:rPr>
        <w:t xml:space="preserve"> explore different religious beliefs, values and traditions and develop a more rigorous understanding of the numerous religious traditions, beliefs and practices that are followed in our multi-cultural society. We want </w:t>
      </w:r>
      <w:r w:rsidR="00D41416">
        <w:rPr>
          <w:rFonts w:ascii="Comic Sans MS" w:hAnsi="Comic Sans MS"/>
          <w:sz w:val="32"/>
          <w:szCs w:val="32"/>
        </w:rPr>
        <w:t>our pupils</w:t>
      </w:r>
      <w:r w:rsidRPr="00D93061">
        <w:rPr>
          <w:rFonts w:ascii="Comic Sans MS" w:hAnsi="Comic Sans MS"/>
          <w:sz w:val="32"/>
          <w:szCs w:val="32"/>
        </w:rPr>
        <w:t xml:space="preserve"> to know how religious education enables </w:t>
      </w:r>
      <w:r w:rsidR="00D41416">
        <w:rPr>
          <w:rFonts w:ascii="Comic Sans MS" w:hAnsi="Comic Sans MS"/>
          <w:sz w:val="32"/>
          <w:szCs w:val="32"/>
        </w:rPr>
        <w:t>them</w:t>
      </w:r>
      <w:r w:rsidRPr="00D93061">
        <w:rPr>
          <w:rFonts w:ascii="Comic Sans MS" w:hAnsi="Comic Sans MS"/>
          <w:sz w:val="32"/>
          <w:szCs w:val="32"/>
        </w:rPr>
        <w:t xml:space="preserve"> to combat prejudice, preparing them for adult life, employment and life-long learning.</w:t>
      </w:r>
    </w:p>
    <w:p w14:paraId="3304AEC3" w14:textId="77777777" w:rsidR="00DA43D0" w:rsidRDefault="00DA43D0"/>
    <w:p w14:paraId="3304AEC4" w14:textId="77777777" w:rsidR="00DA43D0" w:rsidRDefault="00DA43D0"/>
    <w:sectPr w:rsidR="00DA4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7B8"/>
    <w:multiLevelType w:val="hybridMultilevel"/>
    <w:tmpl w:val="2926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0E6F"/>
    <w:multiLevelType w:val="hybridMultilevel"/>
    <w:tmpl w:val="CEB4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77093">
    <w:abstractNumId w:val="1"/>
  </w:num>
  <w:num w:numId="2" w16cid:durableId="64778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D0"/>
    <w:rsid w:val="006704F8"/>
    <w:rsid w:val="006756DB"/>
    <w:rsid w:val="00866EF3"/>
    <w:rsid w:val="00BC6503"/>
    <w:rsid w:val="00D41416"/>
    <w:rsid w:val="00D93061"/>
    <w:rsid w:val="00DA43D0"/>
    <w:rsid w:val="00FD6477"/>
    <w:rsid w:val="00FE3657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AEC0"/>
  <w15:chartTrackingRefBased/>
  <w15:docId w15:val="{3D23B14F-A2FA-46A4-92FF-0EA759F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Carney</dc:creator>
  <cp:keywords/>
  <dc:description/>
  <cp:lastModifiedBy>Julie Brewer</cp:lastModifiedBy>
  <cp:revision>8</cp:revision>
  <dcterms:created xsi:type="dcterms:W3CDTF">2019-05-01T15:35:00Z</dcterms:created>
  <dcterms:modified xsi:type="dcterms:W3CDTF">2024-02-02T11:41:00Z</dcterms:modified>
</cp:coreProperties>
</file>