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FC217" w14:textId="77777777" w:rsidR="00B0317E" w:rsidRDefault="00B0317E" w:rsidP="00463598">
      <w:pPr>
        <w:rPr>
          <w:rFonts w:ascii="Arial" w:hAnsi="Arial" w:cs="Arial"/>
          <w:b/>
          <w:sz w:val="40"/>
          <w:szCs w:val="40"/>
        </w:rPr>
      </w:pPr>
    </w:p>
    <w:p w14:paraId="55B5C6CB" w14:textId="77777777" w:rsidR="00B0317E" w:rsidRDefault="00B0317E" w:rsidP="00B0317E">
      <w:pPr>
        <w:jc w:val="center"/>
        <w:rPr>
          <w:rFonts w:ascii="Arial" w:hAnsi="Arial" w:cs="Arial"/>
          <w:b/>
          <w:sz w:val="40"/>
          <w:szCs w:val="40"/>
        </w:rPr>
      </w:pPr>
      <w:r w:rsidRPr="007A63EB">
        <w:rPr>
          <w:noProof/>
          <w:lang w:val="en-GB" w:eastAsia="en-GB"/>
        </w:rPr>
        <w:drawing>
          <wp:inline distT="0" distB="0" distL="0" distR="0" wp14:anchorId="051FE73C" wp14:editId="33F6892B">
            <wp:extent cx="2033183" cy="173894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222" cy="1770624"/>
                    </a:xfrm>
                    <a:prstGeom prst="rect">
                      <a:avLst/>
                    </a:prstGeom>
                    <a:noFill/>
                    <a:ln>
                      <a:noFill/>
                    </a:ln>
                  </pic:spPr>
                </pic:pic>
              </a:graphicData>
            </a:graphic>
          </wp:inline>
        </w:drawing>
      </w:r>
    </w:p>
    <w:p w14:paraId="39983CCD" w14:textId="77777777" w:rsidR="00463598" w:rsidRPr="00E174C3" w:rsidRDefault="00463598" w:rsidP="00463598">
      <w:pPr>
        <w:rPr>
          <w:rFonts w:ascii="Arial" w:hAnsi="Arial" w:cs="Arial"/>
          <w:b/>
          <w:sz w:val="32"/>
          <w:szCs w:val="32"/>
        </w:rPr>
      </w:pPr>
    </w:p>
    <w:p w14:paraId="20616342" w14:textId="77777777" w:rsidR="00B0317E" w:rsidRDefault="00B0317E" w:rsidP="00B0317E">
      <w:pPr>
        <w:rPr>
          <w:rFonts w:ascii="Arial" w:hAnsi="Arial" w:cs="Arial"/>
          <w:b/>
          <w:sz w:val="40"/>
          <w:szCs w:val="40"/>
        </w:rPr>
      </w:pPr>
    </w:p>
    <w:p w14:paraId="5329AC33" w14:textId="77777777" w:rsidR="00B0317E" w:rsidRPr="00E174C3" w:rsidRDefault="00B0317E" w:rsidP="00B0317E">
      <w:pPr>
        <w:jc w:val="center"/>
        <w:rPr>
          <w:rFonts w:ascii="Arial" w:hAnsi="Arial" w:cs="Arial"/>
          <w:b/>
          <w:sz w:val="44"/>
          <w:szCs w:val="44"/>
        </w:rPr>
      </w:pPr>
      <w:r w:rsidRPr="00E174C3">
        <w:rPr>
          <w:rFonts w:ascii="Arial" w:hAnsi="Arial" w:cs="Arial"/>
          <w:b/>
          <w:sz w:val="44"/>
          <w:szCs w:val="44"/>
        </w:rPr>
        <w:t>STANNINGLEY PRIMARY SCHOOL</w:t>
      </w:r>
    </w:p>
    <w:p w14:paraId="00BFF679" w14:textId="77777777" w:rsidR="00B0317E" w:rsidRPr="00E174C3" w:rsidRDefault="00821300" w:rsidP="00B0317E">
      <w:pPr>
        <w:jc w:val="center"/>
        <w:rPr>
          <w:rFonts w:ascii="Arial" w:hAnsi="Arial" w:cs="Arial"/>
          <w:b/>
          <w:sz w:val="44"/>
          <w:szCs w:val="44"/>
        </w:rPr>
      </w:pPr>
      <w:r>
        <w:rPr>
          <w:rFonts w:ascii="Arial" w:hAnsi="Arial" w:cs="Arial"/>
          <w:b/>
          <w:sz w:val="44"/>
          <w:szCs w:val="44"/>
        </w:rPr>
        <w:t>INVACUATION AND LOCKDOWN POLICY</w:t>
      </w:r>
    </w:p>
    <w:p w14:paraId="5F5F408B" w14:textId="77777777" w:rsidR="00B0317E" w:rsidRDefault="00B0317E" w:rsidP="00B0317E">
      <w:pPr>
        <w:jc w:val="center"/>
        <w:rPr>
          <w:rFonts w:ascii="Arial" w:hAnsi="Arial" w:cs="Arial"/>
          <w:b/>
        </w:rPr>
      </w:pPr>
    </w:p>
    <w:p w14:paraId="643C045D" w14:textId="77777777" w:rsidR="00B0317E" w:rsidRPr="001727DF" w:rsidRDefault="00B0317E" w:rsidP="00463598">
      <w:pPr>
        <w:rPr>
          <w:rFonts w:ascii="Arial" w:hAnsi="Arial" w:cs="Arial"/>
          <w:b/>
          <w:i/>
          <w:sz w:val="28"/>
          <w:szCs w:val="28"/>
        </w:rPr>
      </w:pPr>
    </w:p>
    <w:p w14:paraId="6D80505B" w14:textId="70696CF3" w:rsidR="00463598" w:rsidRPr="00821300" w:rsidRDefault="00463598" w:rsidP="00463598">
      <w:pPr>
        <w:rPr>
          <w:rFonts w:ascii="Arial" w:hAnsi="Arial" w:cs="Arial"/>
          <w:b/>
          <w:sz w:val="24"/>
          <w:szCs w:val="24"/>
        </w:rPr>
      </w:pPr>
      <w:r w:rsidRPr="00821300">
        <w:rPr>
          <w:rFonts w:ascii="Arial" w:hAnsi="Arial" w:cs="Arial"/>
          <w:b/>
          <w:sz w:val="24"/>
          <w:szCs w:val="24"/>
        </w:rPr>
        <w:t xml:space="preserve">This </w:t>
      </w:r>
      <w:r w:rsidR="00821300" w:rsidRPr="00821300">
        <w:rPr>
          <w:rFonts w:ascii="Arial" w:hAnsi="Arial" w:cs="Arial"/>
          <w:b/>
          <w:sz w:val="24"/>
          <w:szCs w:val="24"/>
        </w:rPr>
        <w:t xml:space="preserve">Invacuation and Lockdown </w:t>
      </w:r>
      <w:r w:rsidRPr="00821300">
        <w:rPr>
          <w:rFonts w:ascii="Arial" w:hAnsi="Arial" w:cs="Arial"/>
          <w:b/>
          <w:sz w:val="24"/>
          <w:szCs w:val="24"/>
        </w:rPr>
        <w:t xml:space="preserve">Policy was formally approved by Stanningley Primary </w:t>
      </w:r>
      <w:r w:rsidR="00821300" w:rsidRPr="00821300">
        <w:rPr>
          <w:rFonts w:ascii="Arial" w:hAnsi="Arial" w:cs="Arial"/>
          <w:b/>
          <w:sz w:val="24"/>
          <w:szCs w:val="24"/>
        </w:rPr>
        <w:t xml:space="preserve">School Governing Body in </w:t>
      </w:r>
      <w:r w:rsidR="00AC0609">
        <w:rPr>
          <w:rFonts w:ascii="Arial" w:hAnsi="Arial" w:cs="Arial"/>
          <w:b/>
          <w:sz w:val="24"/>
          <w:szCs w:val="24"/>
        </w:rPr>
        <w:t>September 202</w:t>
      </w:r>
      <w:r w:rsidR="005C04FF">
        <w:rPr>
          <w:rFonts w:ascii="Arial" w:hAnsi="Arial" w:cs="Arial"/>
          <w:b/>
          <w:sz w:val="24"/>
          <w:szCs w:val="24"/>
        </w:rPr>
        <w:t>3</w:t>
      </w:r>
      <w:r w:rsidRPr="00821300">
        <w:rPr>
          <w:rFonts w:ascii="Arial" w:hAnsi="Arial" w:cs="Arial"/>
          <w:b/>
          <w:sz w:val="24"/>
          <w:szCs w:val="24"/>
        </w:rPr>
        <w:t>.</w:t>
      </w:r>
    </w:p>
    <w:p w14:paraId="6E979476" w14:textId="77777777" w:rsidR="00463598" w:rsidRPr="00821300" w:rsidRDefault="00463598" w:rsidP="00463598">
      <w:pPr>
        <w:jc w:val="center"/>
        <w:rPr>
          <w:rFonts w:ascii="Arial" w:hAnsi="Arial" w:cs="Arial"/>
          <w:b/>
          <w:sz w:val="24"/>
          <w:szCs w:val="24"/>
        </w:rPr>
      </w:pPr>
    </w:p>
    <w:p w14:paraId="4827782A" w14:textId="7A70AF89" w:rsidR="00821300" w:rsidRPr="00821300" w:rsidRDefault="00463598" w:rsidP="00821300">
      <w:pPr>
        <w:rPr>
          <w:rFonts w:ascii="Arial" w:hAnsi="Arial" w:cs="Arial"/>
          <w:b/>
          <w:sz w:val="24"/>
          <w:szCs w:val="24"/>
        </w:rPr>
      </w:pPr>
      <w:r w:rsidRPr="00821300">
        <w:rPr>
          <w:rFonts w:ascii="Arial" w:hAnsi="Arial" w:cs="Arial"/>
          <w:b/>
          <w:sz w:val="24"/>
          <w:szCs w:val="24"/>
        </w:rPr>
        <w:t xml:space="preserve">To be reviewed by Governors </w:t>
      </w:r>
      <w:r w:rsidR="00AC0609">
        <w:rPr>
          <w:rFonts w:ascii="Arial" w:hAnsi="Arial" w:cs="Arial"/>
          <w:b/>
          <w:sz w:val="24"/>
          <w:szCs w:val="24"/>
        </w:rPr>
        <w:t>in</w:t>
      </w:r>
      <w:r w:rsidRPr="00821300">
        <w:rPr>
          <w:rFonts w:ascii="Arial" w:hAnsi="Arial" w:cs="Arial"/>
          <w:b/>
          <w:sz w:val="24"/>
          <w:szCs w:val="24"/>
        </w:rPr>
        <w:t xml:space="preserve"> </w:t>
      </w:r>
      <w:r w:rsidR="00AC0609">
        <w:rPr>
          <w:rFonts w:ascii="Arial" w:hAnsi="Arial" w:cs="Arial"/>
          <w:b/>
          <w:sz w:val="24"/>
          <w:szCs w:val="24"/>
        </w:rPr>
        <w:t>September 202</w:t>
      </w:r>
      <w:r w:rsidR="005C04FF">
        <w:rPr>
          <w:rFonts w:ascii="Arial" w:hAnsi="Arial" w:cs="Arial"/>
          <w:b/>
          <w:sz w:val="24"/>
          <w:szCs w:val="24"/>
        </w:rPr>
        <w:t>6</w:t>
      </w:r>
    </w:p>
    <w:p w14:paraId="2D39C27E" w14:textId="2FDD7031" w:rsidR="00463598" w:rsidRPr="00821300" w:rsidRDefault="00821300" w:rsidP="00821300">
      <w:pPr>
        <w:rPr>
          <w:rFonts w:ascii="Arial" w:hAnsi="Arial" w:cs="Arial"/>
          <w:b/>
          <w:sz w:val="24"/>
          <w:szCs w:val="24"/>
        </w:rPr>
      </w:pPr>
      <w:r w:rsidRPr="00821300">
        <w:rPr>
          <w:rFonts w:ascii="Arial" w:hAnsi="Arial" w:cs="Arial"/>
          <w:b/>
          <w:sz w:val="24"/>
          <w:szCs w:val="24"/>
        </w:rPr>
        <w:t>This policy should be reviewed annually.</w:t>
      </w:r>
    </w:p>
    <w:p w14:paraId="1BE73072" w14:textId="77777777" w:rsidR="00E174C3" w:rsidRPr="00821300" w:rsidRDefault="00E174C3" w:rsidP="00463598">
      <w:pPr>
        <w:rPr>
          <w:rFonts w:ascii="Arial" w:hAnsi="Arial" w:cs="Arial"/>
          <w:b/>
          <w:sz w:val="24"/>
          <w:szCs w:val="24"/>
        </w:rPr>
      </w:pPr>
    </w:p>
    <w:p w14:paraId="0F3A42A2" w14:textId="5AA4E37E" w:rsidR="00463598" w:rsidRPr="00821300" w:rsidRDefault="00463598" w:rsidP="00463598">
      <w:pPr>
        <w:rPr>
          <w:rFonts w:ascii="Arial" w:hAnsi="Arial" w:cs="Arial"/>
          <w:b/>
          <w:sz w:val="24"/>
          <w:szCs w:val="24"/>
        </w:rPr>
      </w:pPr>
      <w:r w:rsidRPr="00821300">
        <w:rPr>
          <w:rFonts w:ascii="Arial" w:hAnsi="Arial" w:cs="Arial"/>
          <w:b/>
          <w:sz w:val="24"/>
          <w:szCs w:val="24"/>
        </w:rPr>
        <w:t xml:space="preserve">Chair of Governors:   </w:t>
      </w:r>
      <w:r w:rsidR="00AC0609" w:rsidRPr="004B260E">
        <w:rPr>
          <w:noProof/>
        </w:rPr>
        <w:drawing>
          <wp:inline distT="0" distB="0" distL="0" distR="0" wp14:anchorId="3BA3E21F" wp14:editId="1926894B">
            <wp:extent cx="1084464" cy="470908"/>
            <wp:effectExtent l="0" t="0" r="190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1599" cy="500060"/>
                    </a:xfrm>
                    <a:prstGeom prst="rect">
                      <a:avLst/>
                    </a:prstGeom>
                    <a:noFill/>
                    <a:ln>
                      <a:noFill/>
                    </a:ln>
                  </pic:spPr>
                </pic:pic>
              </a:graphicData>
            </a:graphic>
          </wp:inline>
        </w:drawing>
      </w:r>
      <w:r w:rsidRPr="00821300">
        <w:rPr>
          <w:rFonts w:ascii="Arial" w:hAnsi="Arial" w:cs="Arial"/>
          <w:b/>
          <w:sz w:val="24"/>
          <w:szCs w:val="24"/>
        </w:rPr>
        <w:t xml:space="preserve"> </w:t>
      </w:r>
      <w:r w:rsidR="00C26712" w:rsidRPr="00821300">
        <w:rPr>
          <w:rFonts w:ascii="Arial" w:hAnsi="Arial" w:cs="Arial"/>
          <w:b/>
          <w:sz w:val="24"/>
          <w:szCs w:val="24"/>
        </w:rPr>
        <w:t>(</w:t>
      </w:r>
      <w:proofErr w:type="spellStart"/>
      <w:r w:rsidRPr="00821300">
        <w:rPr>
          <w:rFonts w:ascii="Arial" w:hAnsi="Arial" w:cs="Arial"/>
          <w:b/>
          <w:sz w:val="24"/>
          <w:szCs w:val="24"/>
        </w:rPr>
        <w:t>Mr</w:t>
      </w:r>
      <w:r w:rsidR="00C26712">
        <w:rPr>
          <w:rFonts w:ascii="Arial" w:hAnsi="Arial" w:cs="Arial"/>
          <w:b/>
          <w:sz w:val="24"/>
          <w:szCs w:val="24"/>
        </w:rPr>
        <w:t>s</w:t>
      </w:r>
      <w:proofErr w:type="spellEnd"/>
      <w:r w:rsidR="00C26712">
        <w:rPr>
          <w:rFonts w:ascii="Arial" w:hAnsi="Arial" w:cs="Arial"/>
          <w:b/>
          <w:sz w:val="24"/>
          <w:szCs w:val="24"/>
        </w:rPr>
        <w:t xml:space="preserve"> L Travis-Jones</w:t>
      </w:r>
      <w:r w:rsidRPr="00821300">
        <w:rPr>
          <w:rFonts w:ascii="Arial" w:hAnsi="Arial" w:cs="Arial"/>
          <w:b/>
          <w:sz w:val="24"/>
          <w:szCs w:val="24"/>
        </w:rPr>
        <w:t>)</w:t>
      </w:r>
    </w:p>
    <w:p w14:paraId="491B03B0" w14:textId="77777777" w:rsidR="00463598" w:rsidRPr="00821300" w:rsidRDefault="00463598" w:rsidP="00463598">
      <w:pPr>
        <w:rPr>
          <w:rFonts w:ascii="Arial" w:hAnsi="Arial" w:cs="Arial"/>
          <w:b/>
          <w:sz w:val="24"/>
          <w:szCs w:val="24"/>
        </w:rPr>
      </w:pPr>
    </w:p>
    <w:p w14:paraId="2C6951AD" w14:textId="77777777" w:rsidR="00463598" w:rsidRPr="00821300" w:rsidRDefault="00463598" w:rsidP="00463598">
      <w:pPr>
        <w:rPr>
          <w:rFonts w:ascii="Arial" w:hAnsi="Arial" w:cs="Arial"/>
          <w:b/>
          <w:sz w:val="24"/>
          <w:szCs w:val="24"/>
        </w:rPr>
      </w:pPr>
    </w:p>
    <w:p w14:paraId="5F6F3269" w14:textId="78C75034" w:rsidR="00463598" w:rsidRPr="00821300" w:rsidRDefault="00C26712" w:rsidP="00463598">
      <w:pPr>
        <w:rPr>
          <w:rFonts w:ascii="Arial" w:hAnsi="Arial" w:cs="Arial"/>
          <w:b/>
          <w:sz w:val="24"/>
          <w:szCs w:val="24"/>
        </w:rPr>
      </w:pPr>
      <w:r w:rsidRPr="00821300">
        <w:rPr>
          <w:rFonts w:ascii="Arial" w:hAnsi="Arial" w:cs="Arial"/>
          <w:b/>
          <w:sz w:val="24"/>
          <w:szCs w:val="24"/>
        </w:rPr>
        <w:t>Headteacher:</w:t>
      </w:r>
      <w:r w:rsidR="00463598" w:rsidRPr="00821300">
        <w:rPr>
          <w:rFonts w:ascii="Arial" w:hAnsi="Arial" w:cs="Arial"/>
          <w:b/>
          <w:sz w:val="24"/>
          <w:szCs w:val="24"/>
        </w:rPr>
        <w:t xml:space="preserve"> </w:t>
      </w:r>
      <w:r w:rsidR="00386394">
        <w:rPr>
          <w:noProof/>
        </w:rPr>
        <w:drawing>
          <wp:inline distT="0" distB="0" distL="0" distR="0" wp14:anchorId="115CDBC5" wp14:editId="3D669045">
            <wp:extent cx="800100" cy="466725"/>
            <wp:effectExtent l="0" t="0" r="0" b="9525"/>
            <wp:docPr id="1589189548"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189548" name="Picture 1" descr="A close-up of a signature&#10;&#10;Description automatically generated"/>
                    <pic:cNvPicPr/>
                  </pic:nvPicPr>
                  <pic:blipFill>
                    <a:blip r:embed="rId11"/>
                    <a:stretch>
                      <a:fillRect/>
                    </a:stretch>
                  </pic:blipFill>
                  <pic:spPr>
                    <a:xfrm>
                      <a:off x="0" y="0"/>
                      <a:ext cx="805260" cy="469735"/>
                    </a:xfrm>
                    <a:prstGeom prst="rect">
                      <a:avLst/>
                    </a:prstGeom>
                  </pic:spPr>
                </pic:pic>
              </a:graphicData>
            </a:graphic>
          </wp:inline>
        </w:drawing>
      </w:r>
      <w:r w:rsidR="00463598" w:rsidRPr="00821300">
        <w:rPr>
          <w:rFonts w:ascii="Arial" w:hAnsi="Arial" w:cs="Arial"/>
          <w:b/>
          <w:sz w:val="24"/>
          <w:szCs w:val="24"/>
        </w:rPr>
        <w:tab/>
        <w:t xml:space="preserve">  </w:t>
      </w:r>
      <w:proofErr w:type="gramStart"/>
      <w:r>
        <w:rPr>
          <w:rFonts w:ascii="Arial" w:hAnsi="Arial" w:cs="Arial"/>
          <w:b/>
          <w:sz w:val="24"/>
          <w:szCs w:val="24"/>
        </w:rPr>
        <w:t xml:space="preserve">   </w:t>
      </w:r>
      <w:r w:rsidR="00463598" w:rsidRPr="00821300">
        <w:rPr>
          <w:rFonts w:ascii="Arial" w:hAnsi="Arial" w:cs="Arial"/>
          <w:b/>
          <w:sz w:val="24"/>
          <w:szCs w:val="24"/>
        </w:rPr>
        <w:t>(</w:t>
      </w:r>
      <w:proofErr w:type="spellStart"/>
      <w:proofErr w:type="gramEnd"/>
      <w:r w:rsidR="00463598" w:rsidRPr="00821300">
        <w:rPr>
          <w:rFonts w:ascii="Arial" w:hAnsi="Arial" w:cs="Arial"/>
          <w:b/>
          <w:sz w:val="24"/>
          <w:szCs w:val="24"/>
        </w:rPr>
        <w:t>Mrs</w:t>
      </w:r>
      <w:proofErr w:type="spellEnd"/>
      <w:r w:rsidR="00463598" w:rsidRPr="00821300">
        <w:rPr>
          <w:rFonts w:ascii="Arial" w:hAnsi="Arial" w:cs="Arial"/>
          <w:b/>
          <w:sz w:val="24"/>
          <w:szCs w:val="24"/>
        </w:rPr>
        <w:t xml:space="preserve"> J. </w:t>
      </w:r>
      <w:r w:rsidR="005C04FF">
        <w:rPr>
          <w:rFonts w:ascii="Arial" w:hAnsi="Arial" w:cs="Arial"/>
          <w:b/>
          <w:sz w:val="24"/>
          <w:szCs w:val="24"/>
        </w:rPr>
        <w:t>Gaunt</w:t>
      </w:r>
      <w:r w:rsidR="00463598" w:rsidRPr="00821300">
        <w:rPr>
          <w:rFonts w:ascii="Arial" w:hAnsi="Arial" w:cs="Arial"/>
          <w:b/>
          <w:sz w:val="24"/>
          <w:szCs w:val="24"/>
        </w:rPr>
        <w:t>)</w:t>
      </w:r>
    </w:p>
    <w:p w14:paraId="5FD459EC" w14:textId="77777777" w:rsidR="00A21EC8" w:rsidRDefault="00A21EC8" w:rsidP="00821300">
      <w:pPr>
        <w:pStyle w:val="Default"/>
        <w:rPr>
          <w:b/>
          <w:sz w:val="22"/>
          <w:szCs w:val="22"/>
        </w:rPr>
      </w:pPr>
    </w:p>
    <w:p w14:paraId="253B041D" w14:textId="78CCB1F7" w:rsidR="00821300" w:rsidRPr="00C6646A" w:rsidRDefault="00821300" w:rsidP="00821300">
      <w:pPr>
        <w:pStyle w:val="Default"/>
        <w:rPr>
          <w:b/>
          <w:sz w:val="22"/>
          <w:szCs w:val="22"/>
        </w:rPr>
      </w:pPr>
      <w:proofErr w:type="spellStart"/>
      <w:r w:rsidRPr="00C6646A">
        <w:rPr>
          <w:b/>
          <w:sz w:val="22"/>
          <w:szCs w:val="22"/>
        </w:rPr>
        <w:lastRenderedPageBreak/>
        <w:t>Invacuation</w:t>
      </w:r>
      <w:proofErr w:type="spellEnd"/>
      <w:r w:rsidRPr="00C6646A">
        <w:rPr>
          <w:b/>
          <w:sz w:val="22"/>
          <w:szCs w:val="22"/>
        </w:rPr>
        <w:t xml:space="preserve"> and Lockdown Policy</w:t>
      </w:r>
    </w:p>
    <w:p w14:paraId="64199D88" w14:textId="77777777" w:rsidR="009A5D11" w:rsidRPr="00C6646A" w:rsidRDefault="009A5D11" w:rsidP="00821300">
      <w:pPr>
        <w:pStyle w:val="Default"/>
        <w:rPr>
          <w:b/>
          <w:bCs/>
          <w:sz w:val="22"/>
          <w:szCs w:val="22"/>
        </w:rPr>
      </w:pPr>
    </w:p>
    <w:p w14:paraId="45BD51CF" w14:textId="6D26551F" w:rsidR="00821300" w:rsidRPr="00C6646A" w:rsidRDefault="00821300" w:rsidP="00821300">
      <w:pPr>
        <w:pStyle w:val="Default"/>
        <w:rPr>
          <w:b/>
          <w:bCs/>
          <w:sz w:val="22"/>
          <w:szCs w:val="22"/>
        </w:rPr>
      </w:pPr>
      <w:r w:rsidRPr="00C6646A">
        <w:rPr>
          <w:b/>
          <w:bCs/>
          <w:sz w:val="22"/>
          <w:szCs w:val="22"/>
        </w:rPr>
        <w:t xml:space="preserve">Introduction: </w:t>
      </w:r>
    </w:p>
    <w:p w14:paraId="729C6FE8" w14:textId="767E1BFA" w:rsidR="00E454E3" w:rsidRPr="00C6646A" w:rsidRDefault="00E454E3" w:rsidP="00821300">
      <w:pPr>
        <w:pStyle w:val="Default"/>
        <w:rPr>
          <w:b/>
          <w:bCs/>
          <w:sz w:val="22"/>
          <w:szCs w:val="22"/>
        </w:rPr>
      </w:pPr>
    </w:p>
    <w:p w14:paraId="415F7D95" w14:textId="77777777" w:rsidR="00E454E3" w:rsidRPr="00C6646A" w:rsidRDefault="00E454E3" w:rsidP="00E454E3">
      <w:pPr>
        <w:spacing w:after="0" w:line="240" w:lineRule="auto"/>
        <w:rPr>
          <w:rFonts w:ascii="Arial" w:hAnsi="Arial" w:cs="Arial"/>
        </w:rPr>
      </w:pPr>
      <w:r w:rsidRPr="00C6646A">
        <w:rPr>
          <w:rFonts w:ascii="Arial" w:eastAsia="Times New Roman" w:hAnsi="Arial" w:cs="Arial"/>
          <w:color w:val="333333"/>
          <w:lang w:eastAsia="en-GB"/>
        </w:rPr>
        <w:t>In July 2017, </w:t>
      </w:r>
      <w:r w:rsidRPr="00C6646A">
        <w:rPr>
          <w:rFonts w:ascii="Arial" w:eastAsia="Times New Roman" w:hAnsi="Arial" w:cs="Arial"/>
          <w:b/>
          <w:bCs/>
          <w:color w:val="333333"/>
          <w:lang w:eastAsia="en-GB"/>
        </w:rPr>
        <w:t>teaching union the NASUWT called for all schools to have a concrete protocol to be used in the event of a dangerous event happening on or near the premises</w:t>
      </w:r>
      <w:r w:rsidRPr="00C6646A">
        <w:rPr>
          <w:rFonts w:ascii="Arial" w:eastAsia="Times New Roman" w:hAnsi="Arial" w:cs="Arial"/>
          <w:color w:val="333333"/>
          <w:lang w:eastAsia="en-GB"/>
        </w:rPr>
        <w:t>, and in practice, more and more schools are adopting a ‘lockdown plan’.</w:t>
      </w:r>
    </w:p>
    <w:p w14:paraId="46F7AD9C" w14:textId="77777777" w:rsidR="00E454E3" w:rsidRPr="00C6646A" w:rsidRDefault="00E454E3" w:rsidP="00E454E3">
      <w:pPr>
        <w:spacing w:after="0" w:line="240" w:lineRule="auto"/>
        <w:rPr>
          <w:rFonts w:ascii="Arial" w:eastAsia="Times New Roman" w:hAnsi="Arial" w:cs="Arial"/>
          <w:color w:val="333333"/>
          <w:lang w:eastAsia="en-GB"/>
        </w:rPr>
      </w:pPr>
    </w:p>
    <w:p w14:paraId="38A41115" w14:textId="77777777" w:rsidR="00E454E3" w:rsidRPr="00C6646A" w:rsidRDefault="00E454E3" w:rsidP="00E454E3">
      <w:pPr>
        <w:spacing w:after="270" w:line="240" w:lineRule="auto"/>
        <w:rPr>
          <w:rFonts w:ascii="Arial" w:eastAsia="Times New Roman" w:hAnsi="Arial" w:cs="Arial"/>
          <w:color w:val="333333"/>
          <w:lang w:eastAsia="en-GB"/>
        </w:rPr>
      </w:pPr>
      <w:r w:rsidRPr="00C6646A">
        <w:rPr>
          <w:rFonts w:ascii="Arial" w:eastAsia="Times New Roman" w:hAnsi="Arial" w:cs="Arial"/>
          <w:color w:val="333333"/>
          <w:lang w:eastAsia="en-GB"/>
        </w:rPr>
        <w:t>Although most people use the term ‘lockdown’ to refer to getting everyone into a safe place and sealing the exits, it’s actually one element of a wider practice known as ‘</w:t>
      </w:r>
      <w:proofErr w:type="spellStart"/>
      <w:r w:rsidRPr="00C6646A">
        <w:rPr>
          <w:rFonts w:ascii="Arial" w:eastAsia="Times New Roman" w:hAnsi="Arial" w:cs="Arial"/>
          <w:color w:val="333333"/>
          <w:lang w:eastAsia="en-GB"/>
        </w:rPr>
        <w:t>invacuation</w:t>
      </w:r>
      <w:proofErr w:type="spellEnd"/>
      <w:r w:rsidRPr="00C6646A">
        <w:rPr>
          <w:rFonts w:ascii="Arial" w:eastAsia="Times New Roman" w:hAnsi="Arial" w:cs="Arial"/>
          <w:color w:val="333333"/>
          <w:lang w:eastAsia="en-GB"/>
        </w:rPr>
        <w:t xml:space="preserve">’. Currently the Department for Education doesn’t compel schools to have an </w:t>
      </w:r>
      <w:proofErr w:type="spellStart"/>
      <w:r w:rsidRPr="00C6646A">
        <w:rPr>
          <w:rFonts w:ascii="Arial" w:eastAsia="Times New Roman" w:hAnsi="Arial" w:cs="Arial"/>
          <w:color w:val="333333"/>
          <w:lang w:eastAsia="en-GB"/>
        </w:rPr>
        <w:t>invacuation</w:t>
      </w:r>
      <w:proofErr w:type="spellEnd"/>
      <w:r w:rsidRPr="00C6646A">
        <w:rPr>
          <w:rFonts w:ascii="Arial" w:eastAsia="Times New Roman" w:hAnsi="Arial" w:cs="Arial"/>
          <w:color w:val="333333"/>
          <w:lang w:eastAsia="en-GB"/>
        </w:rPr>
        <w:t xml:space="preserve"> and lockdown plan, however, legislation does require schools to take appropriate measures to keep users of the site safe. </w:t>
      </w:r>
    </w:p>
    <w:p w14:paraId="493476FD" w14:textId="77777777" w:rsidR="00E454E3" w:rsidRPr="00C6646A" w:rsidRDefault="00E454E3" w:rsidP="00E454E3">
      <w:pPr>
        <w:spacing w:after="270" w:line="240" w:lineRule="auto"/>
        <w:rPr>
          <w:rFonts w:ascii="Arial" w:eastAsia="Times New Roman" w:hAnsi="Arial" w:cs="Arial"/>
          <w:color w:val="333333"/>
          <w:lang w:eastAsia="en-GB"/>
        </w:rPr>
      </w:pPr>
      <w:proofErr w:type="spellStart"/>
      <w:r w:rsidRPr="00C6646A">
        <w:rPr>
          <w:rFonts w:ascii="Arial" w:eastAsia="Times New Roman" w:hAnsi="Arial" w:cs="Arial"/>
          <w:color w:val="333333"/>
          <w:lang w:eastAsia="en-GB"/>
        </w:rPr>
        <w:t>Invacuation</w:t>
      </w:r>
      <w:proofErr w:type="spellEnd"/>
      <w:r w:rsidRPr="00C6646A">
        <w:rPr>
          <w:rFonts w:ascii="Arial" w:eastAsia="Times New Roman" w:hAnsi="Arial" w:cs="Arial"/>
          <w:color w:val="333333"/>
          <w:lang w:eastAsia="en-GB"/>
        </w:rPr>
        <w:t xml:space="preserve"> is the process of getting everybody inside and safe, and securing the building.</w:t>
      </w:r>
    </w:p>
    <w:p w14:paraId="709B838C" w14:textId="0B72ABC6" w:rsidR="00821300" w:rsidRPr="00C6646A" w:rsidRDefault="00821300" w:rsidP="00E454E3">
      <w:pPr>
        <w:spacing w:after="270" w:line="240" w:lineRule="auto"/>
        <w:rPr>
          <w:rFonts w:ascii="Arial" w:eastAsia="Times New Roman" w:hAnsi="Arial" w:cs="Arial"/>
          <w:color w:val="333333"/>
          <w:lang w:eastAsia="en-GB"/>
        </w:rPr>
      </w:pPr>
      <w:proofErr w:type="spellStart"/>
      <w:r w:rsidRPr="00C6646A">
        <w:rPr>
          <w:rFonts w:ascii="Arial" w:hAnsi="Arial" w:cs="Arial"/>
          <w:iCs/>
          <w:color w:val="000000"/>
          <w:lang w:val="en-GB"/>
        </w:rPr>
        <w:t>Invacuation</w:t>
      </w:r>
      <w:proofErr w:type="spellEnd"/>
      <w:r w:rsidRPr="00C6646A">
        <w:rPr>
          <w:rFonts w:ascii="Arial" w:hAnsi="Arial" w:cs="Arial"/>
          <w:iCs/>
          <w:color w:val="000000"/>
          <w:lang w:val="en-GB"/>
        </w:rPr>
        <w:t xml:space="preserve"> </w:t>
      </w:r>
      <w:r w:rsidRPr="00C6646A">
        <w:rPr>
          <w:rFonts w:ascii="Arial" w:hAnsi="Arial" w:cs="Arial"/>
          <w:color w:val="000000"/>
          <w:lang w:val="en-GB"/>
        </w:rPr>
        <w:t xml:space="preserve">procedures are a sensible, reasonable and proportionate response to any external or internal incident which has the potential to pose a threat to the safety of pupils and staff in our school. Procedures aim to minimise disruption to the learning environment whilst securing the safety of all our pupils and staff. </w:t>
      </w:r>
    </w:p>
    <w:p w14:paraId="19127D89" w14:textId="77777777" w:rsidR="00691187" w:rsidRPr="00C6646A" w:rsidRDefault="00821300" w:rsidP="00821300">
      <w:pPr>
        <w:autoSpaceDE w:val="0"/>
        <w:autoSpaceDN w:val="0"/>
        <w:adjustRightInd w:val="0"/>
        <w:spacing w:after="0" w:line="240" w:lineRule="auto"/>
        <w:rPr>
          <w:rFonts w:ascii="Arial" w:hAnsi="Arial" w:cs="Arial"/>
          <w:color w:val="000000"/>
          <w:lang w:val="en-GB"/>
        </w:rPr>
      </w:pPr>
      <w:r w:rsidRPr="00C6646A">
        <w:rPr>
          <w:rFonts w:ascii="Arial" w:hAnsi="Arial" w:cs="Arial"/>
          <w:iCs/>
          <w:color w:val="000000"/>
          <w:lang w:val="en-GB"/>
        </w:rPr>
        <w:t xml:space="preserve">Invacuation </w:t>
      </w:r>
      <w:r w:rsidRPr="00C6646A">
        <w:rPr>
          <w:rFonts w:ascii="Arial" w:hAnsi="Arial" w:cs="Arial"/>
          <w:color w:val="000000"/>
          <w:lang w:val="en-GB"/>
        </w:rPr>
        <w:t>procedures may be activated in response to any number of situations – for example:</w:t>
      </w:r>
    </w:p>
    <w:p w14:paraId="7566A4FE" w14:textId="77777777" w:rsidR="00821300" w:rsidRPr="00C6646A" w:rsidRDefault="00821300" w:rsidP="00821300">
      <w:pPr>
        <w:autoSpaceDE w:val="0"/>
        <w:autoSpaceDN w:val="0"/>
        <w:adjustRightInd w:val="0"/>
        <w:spacing w:after="0" w:line="240" w:lineRule="auto"/>
        <w:rPr>
          <w:rFonts w:ascii="Arial" w:hAnsi="Arial" w:cs="Arial"/>
          <w:color w:val="000000"/>
          <w:lang w:val="en-GB"/>
        </w:rPr>
      </w:pPr>
      <w:r w:rsidRPr="00C6646A">
        <w:rPr>
          <w:rFonts w:ascii="Arial" w:hAnsi="Arial" w:cs="Arial"/>
          <w:color w:val="000000"/>
          <w:lang w:val="en-GB"/>
        </w:rPr>
        <w:t xml:space="preserve"> </w:t>
      </w:r>
    </w:p>
    <w:p w14:paraId="7DD49543" w14:textId="77777777" w:rsidR="00821300" w:rsidRPr="00C6646A" w:rsidRDefault="00821300" w:rsidP="00821300">
      <w:pPr>
        <w:pStyle w:val="ListParagraph"/>
        <w:numPr>
          <w:ilvl w:val="0"/>
          <w:numId w:val="17"/>
        </w:numPr>
        <w:autoSpaceDE w:val="0"/>
        <w:autoSpaceDN w:val="0"/>
        <w:adjustRightInd w:val="0"/>
        <w:spacing w:after="27" w:line="240" w:lineRule="auto"/>
        <w:rPr>
          <w:rFonts w:ascii="Arial" w:hAnsi="Arial" w:cs="Arial"/>
          <w:color w:val="000000"/>
          <w:lang w:val="en-GB"/>
        </w:rPr>
      </w:pPr>
      <w:r w:rsidRPr="00C6646A">
        <w:rPr>
          <w:rFonts w:ascii="Arial" w:hAnsi="Arial" w:cs="Arial"/>
          <w:color w:val="000000"/>
          <w:lang w:val="en-GB"/>
        </w:rPr>
        <w:t xml:space="preserve">A reported incident or disturbance in the local community (with the potential to pose a risk to pupils and staff in the school) </w:t>
      </w:r>
    </w:p>
    <w:p w14:paraId="5F6F283E" w14:textId="77777777" w:rsidR="00821300" w:rsidRPr="00C6646A" w:rsidRDefault="00821300" w:rsidP="00821300">
      <w:pPr>
        <w:pStyle w:val="ListParagraph"/>
        <w:numPr>
          <w:ilvl w:val="0"/>
          <w:numId w:val="17"/>
        </w:numPr>
        <w:autoSpaceDE w:val="0"/>
        <w:autoSpaceDN w:val="0"/>
        <w:adjustRightInd w:val="0"/>
        <w:spacing w:after="27" w:line="240" w:lineRule="auto"/>
        <w:rPr>
          <w:rFonts w:ascii="Arial" w:hAnsi="Arial" w:cs="Arial"/>
          <w:color w:val="000000"/>
          <w:lang w:val="en-GB"/>
        </w:rPr>
      </w:pPr>
      <w:r w:rsidRPr="00C6646A">
        <w:rPr>
          <w:rFonts w:ascii="Arial" w:hAnsi="Arial" w:cs="Arial"/>
          <w:color w:val="000000"/>
          <w:lang w:val="en-GB"/>
        </w:rPr>
        <w:t xml:space="preserve">An intruder on the school site (with the potential to pose a risk to pupils and members of staff) </w:t>
      </w:r>
    </w:p>
    <w:p w14:paraId="4667CAEF" w14:textId="77777777" w:rsidR="00821300" w:rsidRPr="00C6646A" w:rsidRDefault="00821300" w:rsidP="00821300">
      <w:pPr>
        <w:pStyle w:val="ListParagraph"/>
        <w:numPr>
          <w:ilvl w:val="0"/>
          <w:numId w:val="17"/>
        </w:numPr>
        <w:autoSpaceDE w:val="0"/>
        <w:autoSpaceDN w:val="0"/>
        <w:adjustRightInd w:val="0"/>
        <w:spacing w:after="27" w:line="240" w:lineRule="auto"/>
        <w:rPr>
          <w:rFonts w:ascii="Arial" w:hAnsi="Arial" w:cs="Arial"/>
          <w:color w:val="000000"/>
          <w:lang w:val="en-GB"/>
        </w:rPr>
      </w:pPr>
      <w:r w:rsidRPr="00C6646A">
        <w:rPr>
          <w:rFonts w:ascii="Arial" w:hAnsi="Arial" w:cs="Arial"/>
          <w:color w:val="000000"/>
          <w:lang w:val="en-GB"/>
        </w:rPr>
        <w:t xml:space="preserve">A warning received regarding a risk locally, of air pollution (e.g. smoke plume, gas cloud) </w:t>
      </w:r>
    </w:p>
    <w:p w14:paraId="16E108B2" w14:textId="77777777" w:rsidR="00821300" w:rsidRPr="00C6646A" w:rsidRDefault="00821300" w:rsidP="00821300">
      <w:pPr>
        <w:pStyle w:val="ListParagraph"/>
        <w:numPr>
          <w:ilvl w:val="0"/>
          <w:numId w:val="17"/>
        </w:numPr>
        <w:autoSpaceDE w:val="0"/>
        <w:autoSpaceDN w:val="0"/>
        <w:adjustRightInd w:val="0"/>
        <w:spacing w:after="27" w:line="240" w:lineRule="auto"/>
        <w:rPr>
          <w:rFonts w:ascii="Arial" w:hAnsi="Arial" w:cs="Arial"/>
          <w:color w:val="000000"/>
          <w:lang w:val="en-GB"/>
        </w:rPr>
      </w:pPr>
      <w:r w:rsidRPr="00C6646A">
        <w:rPr>
          <w:rFonts w:ascii="Arial" w:hAnsi="Arial" w:cs="Arial"/>
          <w:color w:val="000000"/>
          <w:lang w:val="en-GB"/>
        </w:rPr>
        <w:t xml:space="preserve">A major fire in the vicinity of the school </w:t>
      </w:r>
    </w:p>
    <w:p w14:paraId="52174E48" w14:textId="77777777" w:rsidR="00821300" w:rsidRPr="00C6646A" w:rsidRDefault="00821300" w:rsidP="00821300">
      <w:pPr>
        <w:pStyle w:val="ListParagraph"/>
        <w:numPr>
          <w:ilvl w:val="0"/>
          <w:numId w:val="17"/>
        </w:numPr>
        <w:autoSpaceDE w:val="0"/>
        <w:autoSpaceDN w:val="0"/>
        <w:adjustRightInd w:val="0"/>
        <w:spacing w:after="0" w:line="240" w:lineRule="auto"/>
        <w:rPr>
          <w:rFonts w:ascii="Arial" w:hAnsi="Arial" w:cs="Arial"/>
          <w:color w:val="000000"/>
          <w:lang w:val="en-GB"/>
        </w:rPr>
      </w:pPr>
      <w:r w:rsidRPr="00C6646A">
        <w:rPr>
          <w:rFonts w:ascii="Arial" w:hAnsi="Arial" w:cs="Arial"/>
          <w:color w:val="000000"/>
          <w:lang w:val="en-GB"/>
        </w:rPr>
        <w:t xml:space="preserve">The close proximity of an animal roaming loose </w:t>
      </w:r>
      <w:proofErr w:type="spellStart"/>
      <w:r w:rsidRPr="00C6646A">
        <w:rPr>
          <w:rFonts w:ascii="Arial" w:hAnsi="Arial" w:cs="Arial"/>
          <w:color w:val="000000"/>
          <w:lang w:val="en-GB"/>
        </w:rPr>
        <w:t>eg</w:t>
      </w:r>
      <w:proofErr w:type="spellEnd"/>
      <w:r w:rsidRPr="00C6646A">
        <w:rPr>
          <w:rFonts w:ascii="Arial" w:hAnsi="Arial" w:cs="Arial"/>
          <w:color w:val="000000"/>
          <w:lang w:val="en-GB"/>
        </w:rPr>
        <w:t xml:space="preserve"> dog / horse</w:t>
      </w:r>
    </w:p>
    <w:p w14:paraId="63231425" w14:textId="77777777" w:rsidR="009A5D11" w:rsidRPr="00C6646A" w:rsidRDefault="009A5D11" w:rsidP="009A5D11">
      <w:pPr>
        <w:pStyle w:val="Default"/>
        <w:numPr>
          <w:ilvl w:val="0"/>
          <w:numId w:val="17"/>
        </w:numPr>
        <w:rPr>
          <w:sz w:val="22"/>
          <w:szCs w:val="22"/>
        </w:rPr>
      </w:pPr>
      <w:r w:rsidRPr="00C6646A">
        <w:rPr>
          <w:sz w:val="22"/>
          <w:szCs w:val="22"/>
        </w:rPr>
        <w:t>Suspicious package found in school grounds</w:t>
      </w:r>
    </w:p>
    <w:p w14:paraId="53C8B02C" w14:textId="77777777" w:rsidR="009A5D11" w:rsidRPr="00C6646A" w:rsidRDefault="009A5D11" w:rsidP="009A5D11">
      <w:pPr>
        <w:pStyle w:val="Default"/>
        <w:numPr>
          <w:ilvl w:val="0"/>
          <w:numId w:val="17"/>
        </w:numPr>
        <w:rPr>
          <w:sz w:val="22"/>
          <w:szCs w:val="22"/>
        </w:rPr>
      </w:pPr>
      <w:r w:rsidRPr="00C6646A">
        <w:rPr>
          <w:sz w:val="22"/>
          <w:szCs w:val="22"/>
        </w:rPr>
        <w:t>Bomb threat</w:t>
      </w:r>
    </w:p>
    <w:p w14:paraId="551B74EE" w14:textId="77777777" w:rsidR="009A5D11" w:rsidRPr="00C6646A" w:rsidRDefault="009A5D11" w:rsidP="009A5D11">
      <w:pPr>
        <w:pStyle w:val="Default"/>
        <w:numPr>
          <w:ilvl w:val="0"/>
          <w:numId w:val="17"/>
        </w:numPr>
        <w:rPr>
          <w:sz w:val="22"/>
          <w:szCs w:val="22"/>
        </w:rPr>
      </w:pPr>
      <w:r w:rsidRPr="00C6646A">
        <w:rPr>
          <w:sz w:val="22"/>
          <w:szCs w:val="22"/>
        </w:rPr>
        <w:t>Hostage situation inside/outside school</w:t>
      </w:r>
    </w:p>
    <w:p w14:paraId="1961AC59" w14:textId="77777777" w:rsidR="009A5D11" w:rsidRPr="00C6646A" w:rsidRDefault="009A5D11" w:rsidP="009A5D11">
      <w:pPr>
        <w:pStyle w:val="Default"/>
        <w:numPr>
          <w:ilvl w:val="0"/>
          <w:numId w:val="17"/>
        </w:numPr>
        <w:rPr>
          <w:sz w:val="22"/>
          <w:szCs w:val="22"/>
        </w:rPr>
      </w:pPr>
      <w:r w:rsidRPr="00C6646A">
        <w:rPr>
          <w:sz w:val="22"/>
          <w:szCs w:val="22"/>
        </w:rPr>
        <w:t>Violent event in school grounds</w:t>
      </w:r>
    </w:p>
    <w:p w14:paraId="531D9CA9" w14:textId="77777777" w:rsidR="009A5D11" w:rsidRPr="00C6646A" w:rsidRDefault="009A5D11" w:rsidP="009A5D11">
      <w:pPr>
        <w:pStyle w:val="Default"/>
        <w:numPr>
          <w:ilvl w:val="0"/>
          <w:numId w:val="17"/>
        </w:numPr>
        <w:rPr>
          <w:sz w:val="22"/>
          <w:szCs w:val="22"/>
        </w:rPr>
      </w:pPr>
      <w:r w:rsidRPr="00C6646A">
        <w:rPr>
          <w:sz w:val="22"/>
          <w:szCs w:val="22"/>
        </w:rPr>
        <w:t>Very severe weather event</w:t>
      </w:r>
    </w:p>
    <w:p w14:paraId="320FE06E" w14:textId="77777777" w:rsidR="009A5D11" w:rsidRPr="00C6646A" w:rsidRDefault="009A5D11" w:rsidP="009A5D11">
      <w:pPr>
        <w:pStyle w:val="Default"/>
        <w:numPr>
          <w:ilvl w:val="0"/>
          <w:numId w:val="17"/>
        </w:numPr>
        <w:rPr>
          <w:sz w:val="22"/>
          <w:szCs w:val="22"/>
        </w:rPr>
      </w:pPr>
      <w:r w:rsidRPr="00C6646A">
        <w:rPr>
          <w:sz w:val="22"/>
          <w:szCs w:val="22"/>
        </w:rPr>
        <w:t>Sudden death of pupil / member of staff</w:t>
      </w:r>
    </w:p>
    <w:p w14:paraId="2621980E" w14:textId="77777777" w:rsidR="009A5D11" w:rsidRPr="00C6646A" w:rsidRDefault="009A5D11" w:rsidP="009A5D11">
      <w:pPr>
        <w:pStyle w:val="Default"/>
        <w:rPr>
          <w:sz w:val="22"/>
          <w:szCs w:val="22"/>
        </w:rPr>
      </w:pPr>
    </w:p>
    <w:p w14:paraId="71D31E7C" w14:textId="3F2BECF9" w:rsidR="009A5D11" w:rsidRPr="00C6646A" w:rsidRDefault="009A5D11" w:rsidP="009A5D11">
      <w:pPr>
        <w:pStyle w:val="Default"/>
        <w:rPr>
          <w:sz w:val="22"/>
          <w:szCs w:val="22"/>
        </w:rPr>
      </w:pPr>
      <w:r w:rsidRPr="00C6646A">
        <w:rPr>
          <w:sz w:val="22"/>
          <w:szCs w:val="22"/>
        </w:rPr>
        <w:t xml:space="preserve">Our procedures aim to </w:t>
      </w:r>
      <w:proofErr w:type="spellStart"/>
      <w:r w:rsidRPr="00C6646A">
        <w:rPr>
          <w:sz w:val="22"/>
          <w:szCs w:val="22"/>
        </w:rPr>
        <w:t>minimise</w:t>
      </w:r>
      <w:proofErr w:type="spellEnd"/>
      <w:r w:rsidRPr="00C6646A">
        <w:rPr>
          <w:sz w:val="22"/>
          <w:szCs w:val="22"/>
        </w:rPr>
        <w:t xml:space="preserve"> disruption to the learning environment whilst ensuring the safety of all children and staff.</w:t>
      </w:r>
      <w:r w:rsidR="008C5F98" w:rsidRPr="00C6646A">
        <w:rPr>
          <w:sz w:val="22"/>
          <w:szCs w:val="22"/>
        </w:rPr>
        <w:t xml:space="preserve"> During a lockdown drill or in the event of a real situation, staff must remain calm at all times to ensure that children are not frightened, which may lead to noise being made. </w:t>
      </w:r>
    </w:p>
    <w:p w14:paraId="4B456D3D" w14:textId="77777777" w:rsidR="009A5D11" w:rsidRPr="009A5D11" w:rsidRDefault="009A5D11" w:rsidP="009A5D11">
      <w:pPr>
        <w:pStyle w:val="Default"/>
        <w:rPr>
          <w:sz w:val="20"/>
          <w:szCs w:val="20"/>
        </w:rPr>
      </w:pPr>
    </w:p>
    <w:p w14:paraId="2E7FF4B4" w14:textId="77777777" w:rsidR="000A3EDF" w:rsidRDefault="000A3EDF" w:rsidP="00821300">
      <w:pPr>
        <w:autoSpaceDE w:val="0"/>
        <w:autoSpaceDN w:val="0"/>
        <w:adjustRightInd w:val="0"/>
        <w:spacing w:after="0" w:line="240" w:lineRule="auto"/>
        <w:rPr>
          <w:rFonts w:ascii="Arial" w:hAnsi="Arial" w:cs="Arial"/>
          <w:b/>
          <w:bCs/>
          <w:sz w:val="20"/>
          <w:szCs w:val="20"/>
        </w:rPr>
      </w:pPr>
    </w:p>
    <w:p w14:paraId="66BC2CA4" w14:textId="77777777" w:rsidR="000A3EDF" w:rsidRDefault="000A3EDF" w:rsidP="00821300">
      <w:pPr>
        <w:autoSpaceDE w:val="0"/>
        <w:autoSpaceDN w:val="0"/>
        <w:adjustRightInd w:val="0"/>
        <w:spacing w:after="0" w:line="240" w:lineRule="auto"/>
        <w:rPr>
          <w:rFonts w:ascii="Arial" w:hAnsi="Arial" w:cs="Arial"/>
          <w:b/>
          <w:bCs/>
          <w:sz w:val="20"/>
          <w:szCs w:val="20"/>
        </w:rPr>
      </w:pPr>
    </w:p>
    <w:p w14:paraId="7090FA5E" w14:textId="77777777" w:rsidR="000A3EDF" w:rsidRDefault="000A3EDF" w:rsidP="00821300">
      <w:pPr>
        <w:autoSpaceDE w:val="0"/>
        <w:autoSpaceDN w:val="0"/>
        <w:adjustRightInd w:val="0"/>
        <w:spacing w:after="0" w:line="240" w:lineRule="auto"/>
        <w:rPr>
          <w:rFonts w:ascii="Arial" w:hAnsi="Arial" w:cs="Arial"/>
          <w:b/>
          <w:bCs/>
          <w:sz w:val="20"/>
          <w:szCs w:val="20"/>
        </w:rPr>
      </w:pPr>
    </w:p>
    <w:p w14:paraId="5786CE10" w14:textId="708AA30D" w:rsidR="00483A1A" w:rsidRDefault="00483A1A" w:rsidP="00821300">
      <w:pPr>
        <w:autoSpaceDE w:val="0"/>
        <w:autoSpaceDN w:val="0"/>
        <w:adjustRightInd w:val="0"/>
        <w:spacing w:after="0" w:line="240" w:lineRule="auto"/>
        <w:rPr>
          <w:rFonts w:ascii="Arial" w:hAnsi="Arial" w:cs="Arial"/>
          <w:b/>
          <w:bCs/>
          <w:sz w:val="20"/>
          <w:szCs w:val="20"/>
        </w:rPr>
      </w:pPr>
    </w:p>
    <w:p w14:paraId="119E0E48" w14:textId="77968AA3" w:rsidR="00A21EC8" w:rsidRDefault="00A21EC8" w:rsidP="00821300">
      <w:pPr>
        <w:autoSpaceDE w:val="0"/>
        <w:autoSpaceDN w:val="0"/>
        <w:adjustRightInd w:val="0"/>
        <w:spacing w:after="0" w:line="240" w:lineRule="auto"/>
        <w:rPr>
          <w:rFonts w:ascii="Arial" w:hAnsi="Arial" w:cs="Arial"/>
          <w:b/>
          <w:bCs/>
          <w:sz w:val="20"/>
          <w:szCs w:val="20"/>
        </w:rPr>
      </w:pPr>
    </w:p>
    <w:p w14:paraId="65518F0A" w14:textId="04E96E58" w:rsidR="00A21EC8" w:rsidRDefault="00A21EC8" w:rsidP="00821300">
      <w:pPr>
        <w:autoSpaceDE w:val="0"/>
        <w:autoSpaceDN w:val="0"/>
        <w:adjustRightInd w:val="0"/>
        <w:spacing w:after="0" w:line="240" w:lineRule="auto"/>
        <w:rPr>
          <w:rFonts w:ascii="Arial" w:hAnsi="Arial" w:cs="Arial"/>
          <w:b/>
          <w:bCs/>
          <w:sz w:val="20"/>
          <w:szCs w:val="20"/>
        </w:rPr>
      </w:pPr>
    </w:p>
    <w:p w14:paraId="0A3AD52D" w14:textId="0E10E376" w:rsidR="00A21EC8" w:rsidRDefault="00A21EC8" w:rsidP="00821300">
      <w:pPr>
        <w:autoSpaceDE w:val="0"/>
        <w:autoSpaceDN w:val="0"/>
        <w:adjustRightInd w:val="0"/>
        <w:spacing w:after="0" w:line="240" w:lineRule="auto"/>
        <w:rPr>
          <w:rFonts w:ascii="Arial" w:hAnsi="Arial" w:cs="Arial"/>
          <w:b/>
          <w:bCs/>
          <w:sz w:val="20"/>
          <w:szCs w:val="20"/>
        </w:rPr>
      </w:pPr>
    </w:p>
    <w:p w14:paraId="38F2DD9D" w14:textId="77777777" w:rsidR="00A21EC8" w:rsidRDefault="00A21EC8" w:rsidP="00821300">
      <w:pPr>
        <w:autoSpaceDE w:val="0"/>
        <w:autoSpaceDN w:val="0"/>
        <w:adjustRightInd w:val="0"/>
        <w:spacing w:after="0" w:line="240" w:lineRule="auto"/>
        <w:rPr>
          <w:rFonts w:ascii="Arial" w:hAnsi="Arial" w:cs="Arial"/>
          <w:b/>
          <w:bCs/>
          <w:sz w:val="20"/>
          <w:szCs w:val="20"/>
        </w:rPr>
      </w:pPr>
    </w:p>
    <w:p w14:paraId="417C901B" w14:textId="6B452AC6" w:rsidR="00821300" w:rsidRPr="00C6646A" w:rsidRDefault="00821300" w:rsidP="00821300">
      <w:pPr>
        <w:autoSpaceDE w:val="0"/>
        <w:autoSpaceDN w:val="0"/>
        <w:adjustRightInd w:val="0"/>
        <w:spacing w:after="0" w:line="240" w:lineRule="auto"/>
        <w:rPr>
          <w:rFonts w:ascii="Arial" w:hAnsi="Arial" w:cs="Arial"/>
          <w:color w:val="000000"/>
          <w:lang w:val="en-GB"/>
        </w:rPr>
      </w:pPr>
      <w:r w:rsidRPr="00C6646A">
        <w:rPr>
          <w:rFonts w:ascii="Arial" w:hAnsi="Arial" w:cs="Arial"/>
          <w:b/>
          <w:bCs/>
        </w:rPr>
        <w:t xml:space="preserve">Stanningley Primary School’s </w:t>
      </w:r>
      <w:proofErr w:type="spellStart"/>
      <w:r w:rsidRPr="00C6646A">
        <w:rPr>
          <w:rFonts w:ascii="Arial" w:hAnsi="Arial" w:cs="Arial"/>
          <w:b/>
          <w:bCs/>
        </w:rPr>
        <w:t>Invacuation</w:t>
      </w:r>
      <w:proofErr w:type="spellEnd"/>
      <w:r w:rsidRPr="00C6646A">
        <w:rPr>
          <w:rFonts w:ascii="Arial" w:hAnsi="Arial" w:cs="Arial"/>
          <w:b/>
          <w:bCs/>
        </w:rPr>
        <w:t xml:space="preserve"> plan is as follows:</w:t>
      </w:r>
    </w:p>
    <w:p w14:paraId="62B13891" w14:textId="77777777" w:rsidR="00821300" w:rsidRPr="00C6646A" w:rsidRDefault="00821300" w:rsidP="00821300">
      <w:pPr>
        <w:rPr>
          <w:rFonts w:ascii="Arial" w:hAnsi="Arial" w:cs="Arial"/>
        </w:rPr>
      </w:pPr>
    </w:p>
    <w:tbl>
      <w:tblPr>
        <w:tblStyle w:val="TableGrid"/>
        <w:tblW w:w="11341" w:type="dxa"/>
        <w:tblInd w:w="-998" w:type="dxa"/>
        <w:tblLook w:val="04A0" w:firstRow="1" w:lastRow="0" w:firstColumn="1" w:lastColumn="0" w:noHBand="0" w:noVBand="1"/>
      </w:tblPr>
      <w:tblGrid>
        <w:gridCol w:w="4395"/>
        <w:gridCol w:w="6946"/>
      </w:tblGrid>
      <w:tr w:rsidR="00821300" w:rsidRPr="00C6646A" w14:paraId="39275BF2" w14:textId="77777777" w:rsidTr="009A5D11">
        <w:tc>
          <w:tcPr>
            <w:tcW w:w="11341" w:type="dxa"/>
            <w:gridSpan w:val="2"/>
            <w:shd w:val="clear" w:color="auto" w:fill="9CC2E5" w:themeFill="accent1" w:themeFillTint="99"/>
          </w:tcPr>
          <w:p w14:paraId="43D40DEF" w14:textId="77777777" w:rsidR="00821300" w:rsidRPr="00C6646A" w:rsidRDefault="00821300" w:rsidP="004539DC">
            <w:pPr>
              <w:jc w:val="center"/>
              <w:rPr>
                <w:rFonts w:ascii="Arial" w:hAnsi="Arial" w:cs="Arial"/>
                <w:b/>
              </w:rPr>
            </w:pPr>
            <w:r w:rsidRPr="00C6646A">
              <w:rPr>
                <w:rFonts w:ascii="Arial" w:hAnsi="Arial" w:cs="Arial"/>
                <w:b/>
              </w:rPr>
              <w:t>SIGNALS</w:t>
            </w:r>
          </w:p>
        </w:tc>
      </w:tr>
      <w:tr w:rsidR="00821300" w:rsidRPr="00C6646A" w14:paraId="321F6B7B" w14:textId="77777777" w:rsidTr="009A5D11">
        <w:tc>
          <w:tcPr>
            <w:tcW w:w="4395" w:type="dxa"/>
          </w:tcPr>
          <w:p w14:paraId="35FF2FC0" w14:textId="77777777" w:rsidR="00821300" w:rsidRPr="00C6646A" w:rsidRDefault="00821300" w:rsidP="00821300">
            <w:pPr>
              <w:rPr>
                <w:rFonts w:ascii="Arial" w:hAnsi="Arial" w:cs="Arial"/>
                <w:b/>
              </w:rPr>
            </w:pPr>
            <w:r w:rsidRPr="00C6646A">
              <w:rPr>
                <w:rFonts w:ascii="Arial" w:hAnsi="Arial" w:cs="Arial"/>
                <w:b/>
              </w:rPr>
              <w:t>SIGNAL FOR INVACUATION</w:t>
            </w:r>
          </w:p>
        </w:tc>
        <w:tc>
          <w:tcPr>
            <w:tcW w:w="6946" w:type="dxa"/>
          </w:tcPr>
          <w:p w14:paraId="19D7B49D" w14:textId="77777777" w:rsidR="00821300" w:rsidRPr="00C6646A" w:rsidRDefault="009A5D11" w:rsidP="009A5D11">
            <w:pPr>
              <w:rPr>
                <w:rFonts w:ascii="Arial" w:hAnsi="Arial" w:cs="Arial"/>
              </w:rPr>
            </w:pPr>
            <w:r w:rsidRPr="00C6646A">
              <w:rPr>
                <w:rFonts w:ascii="Arial" w:hAnsi="Arial" w:cs="Arial"/>
              </w:rPr>
              <w:t>1.</w:t>
            </w:r>
            <w:r w:rsidRPr="00C6646A">
              <w:rPr>
                <w:rFonts w:ascii="Arial" w:hAnsi="Arial" w:cs="Arial"/>
                <w:b/>
              </w:rPr>
              <w:t>FOR COMPLETE LOCKDOWN (RED ALARM):</w:t>
            </w:r>
            <w:r w:rsidRPr="00C6646A">
              <w:rPr>
                <w:rFonts w:ascii="Arial" w:hAnsi="Arial" w:cs="Arial"/>
              </w:rPr>
              <w:t xml:space="preserve"> ONE LONG CONTINUOUS TONE LASTING 30 SECONDS (this is a different tone to the fire alarm)</w:t>
            </w:r>
          </w:p>
          <w:p w14:paraId="0338B90A" w14:textId="77777777" w:rsidR="009A5D11" w:rsidRPr="00C6646A" w:rsidRDefault="009A5D11" w:rsidP="009A5D11">
            <w:pPr>
              <w:rPr>
                <w:rFonts w:ascii="Arial" w:hAnsi="Arial" w:cs="Arial"/>
              </w:rPr>
            </w:pPr>
            <w:r w:rsidRPr="00C6646A">
              <w:rPr>
                <w:rFonts w:ascii="Arial" w:hAnsi="Arial" w:cs="Arial"/>
              </w:rPr>
              <w:t xml:space="preserve">2. </w:t>
            </w:r>
            <w:r w:rsidRPr="00C6646A">
              <w:rPr>
                <w:rFonts w:ascii="Arial" w:hAnsi="Arial" w:cs="Arial"/>
                <w:b/>
              </w:rPr>
              <w:t xml:space="preserve">FOR PARTIAL LOCKDOWN </w:t>
            </w:r>
            <w:r w:rsidR="00171532" w:rsidRPr="00C6646A">
              <w:rPr>
                <w:rFonts w:ascii="Arial" w:hAnsi="Arial" w:cs="Arial"/>
                <w:b/>
              </w:rPr>
              <w:t xml:space="preserve">(AMBER ALARM): </w:t>
            </w:r>
            <w:r w:rsidR="00171532" w:rsidRPr="00C6646A">
              <w:rPr>
                <w:rFonts w:ascii="Arial" w:hAnsi="Arial" w:cs="Arial"/>
              </w:rPr>
              <w:t>A BROKEN TONE LASTING 30 SECONDS</w:t>
            </w:r>
          </w:p>
        </w:tc>
      </w:tr>
      <w:tr w:rsidR="00821300" w:rsidRPr="00C6646A" w14:paraId="1110B5A6" w14:textId="77777777" w:rsidTr="009A5D11">
        <w:tc>
          <w:tcPr>
            <w:tcW w:w="4395" w:type="dxa"/>
          </w:tcPr>
          <w:p w14:paraId="7A6B2606" w14:textId="77777777" w:rsidR="00821300" w:rsidRPr="00C6646A" w:rsidRDefault="00821300" w:rsidP="00821300">
            <w:pPr>
              <w:rPr>
                <w:rFonts w:ascii="Arial" w:hAnsi="Arial" w:cs="Arial"/>
                <w:b/>
              </w:rPr>
            </w:pPr>
            <w:r w:rsidRPr="00C6646A">
              <w:rPr>
                <w:rFonts w:ascii="Arial" w:hAnsi="Arial" w:cs="Arial"/>
                <w:b/>
              </w:rPr>
              <w:t>SIGNAL FOR ALL CLEAR</w:t>
            </w:r>
          </w:p>
        </w:tc>
        <w:tc>
          <w:tcPr>
            <w:tcW w:w="6946" w:type="dxa"/>
          </w:tcPr>
          <w:p w14:paraId="7B9EAAF0" w14:textId="77777777" w:rsidR="00821300" w:rsidRPr="00C6646A" w:rsidRDefault="009A5D11" w:rsidP="00821300">
            <w:pPr>
              <w:rPr>
                <w:rFonts w:ascii="Arial" w:hAnsi="Arial" w:cs="Arial"/>
              </w:rPr>
            </w:pPr>
            <w:r w:rsidRPr="00C6646A">
              <w:rPr>
                <w:rFonts w:ascii="Arial" w:hAnsi="Arial" w:cs="Arial"/>
              </w:rPr>
              <w:t>HEAD TEACHER TO GIVE THE ALL CLEAR TO CLASSES VERBALLY</w:t>
            </w:r>
          </w:p>
        </w:tc>
      </w:tr>
      <w:tr w:rsidR="00F71CBE" w:rsidRPr="00C6646A" w14:paraId="50B321BA" w14:textId="77777777" w:rsidTr="009A5D11">
        <w:tc>
          <w:tcPr>
            <w:tcW w:w="11341" w:type="dxa"/>
            <w:gridSpan w:val="2"/>
            <w:shd w:val="clear" w:color="auto" w:fill="9CC2E5" w:themeFill="accent1" w:themeFillTint="99"/>
          </w:tcPr>
          <w:p w14:paraId="4915498A" w14:textId="77777777" w:rsidR="00F71CBE" w:rsidRPr="00C6646A" w:rsidRDefault="00F71CBE" w:rsidP="004539DC">
            <w:pPr>
              <w:jc w:val="center"/>
              <w:rPr>
                <w:rFonts w:ascii="Arial" w:hAnsi="Arial" w:cs="Arial"/>
                <w:b/>
              </w:rPr>
            </w:pPr>
            <w:r w:rsidRPr="00C6646A">
              <w:rPr>
                <w:rFonts w:ascii="Arial" w:hAnsi="Arial" w:cs="Arial"/>
                <w:b/>
              </w:rPr>
              <w:t>INVACUATION</w:t>
            </w:r>
            <w:r w:rsidR="004539DC" w:rsidRPr="00C6646A">
              <w:rPr>
                <w:rFonts w:ascii="Arial" w:hAnsi="Arial" w:cs="Arial"/>
                <w:b/>
              </w:rPr>
              <w:t xml:space="preserve"> OVERVIEW</w:t>
            </w:r>
          </w:p>
        </w:tc>
      </w:tr>
      <w:tr w:rsidR="00821300" w:rsidRPr="00C6646A" w14:paraId="2D6F681E" w14:textId="77777777" w:rsidTr="009A5D11">
        <w:tc>
          <w:tcPr>
            <w:tcW w:w="4395" w:type="dxa"/>
          </w:tcPr>
          <w:p w14:paraId="0321BA4F" w14:textId="77777777" w:rsidR="00821300" w:rsidRPr="00C6646A" w:rsidRDefault="004539DC" w:rsidP="004539DC">
            <w:pPr>
              <w:rPr>
                <w:rFonts w:ascii="Arial" w:hAnsi="Arial" w:cs="Arial"/>
                <w:b/>
              </w:rPr>
            </w:pPr>
            <w:r w:rsidRPr="00C6646A">
              <w:rPr>
                <w:rFonts w:ascii="Arial" w:hAnsi="Arial" w:cs="Arial"/>
                <w:b/>
              </w:rPr>
              <w:t>ROOMS TO BE USED FOR INVACUATION.</w:t>
            </w:r>
          </w:p>
        </w:tc>
        <w:tc>
          <w:tcPr>
            <w:tcW w:w="6946" w:type="dxa"/>
          </w:tcPr>
          <w:p w14:paraId="3FF52517" w14:textId="77777777" w:rsidR="00821300" w:rsidRPr="00C6646A" w:rsidRDefault="004539DC" w:rsidP="004539DC">
            <w:pPr>
              <w:pStyle w:val="ListParagraph"/>
              <w:numPr>
                <w:ilvl w:val="0"/>
                <w:numId w:val="19"/>
              </w:numPr>
              <w:rPr>
                <w:rFonts w:ascii="Arial" w:hAnsi="Arial" w:cs="Arial"/>
              </w:rPr>
            </w:pPr>
            <w:r w:rsidRPr="00C6646A">
              <w:rPr>
                <w:rFonts w:ascii="Arial" w:hAnsi="Arial" w:cs="Arial"/>
              </w:rPr>
              <w:t>Classrooms</w:t>
            </w:r>
          </w:p>
          <w:p w14:paraId="3A9CCCA2" w14:textId="77777777" w:rsidR="004539DC" w:rsidRPr="00C6646A" w:rsidRDefault="004539DC" w:rsidP="004539DC">
            <w:pPr>
              <w:pStyle w:val="ListParagraph"/>
              <w:numPr>
                <w:ilvl w:val="0"/>
                <w:numId w:val="19"/>
              </w:numPr>
              <w:rPr>
                <w:rFonts w:ascii="Arial" w:hAnsi="Arial" w:cs="Arial"/>
              </w:rPr>
            </w:pPr>
            <w:r w:rsidRPr="00C6646A">
              <w:rPr>
                <w:rFonts w:ascii="Arial" w:hAnsi="Arial" w:cs="Arial"/>
              </w:rPr>
              <w:t xml:space="preserve">Hall </w:t>
            </w:r>
          </w:p>
          <w:p w14:paraId="2C633533" w14:textId="77777777" w:rsidR="00171532" w:rsidRPr="00C6646A" w:rsidRDefault="00171532" w:rsidP="004539DC">
            <w:pPr>
              <w:pStyle w:val="ListParagraph"/>
              <w:numPr>
                <w:ilvl w:val="0"/>
                <w:numId w:val="19"/>
              </w:numPr>
              <w:rPr>
                <w:rFonts w:ascii="Arial" w:hAnsi="Arial" w:cs="Arial"/>
              </w:rPr>
            </w:pPr>
            <w:r w:rsidRPr="00C6646A">
              <w:rPr>
                <w:rFonts w:ascii="Arial" w:hAnsi="Arial" w:cs="Arial"/>
              </w:rPr>
              <w:t>Big Space</w:t>
            </w:r>
          </w:p>
          <w:p w14:paraId="74FCB0E7" w14:textId="77777777" w:rsidR="00171532" w:rsidRPr="00C6646A" w:rsidRDefault="00171532" w:rsidP="004539DC">
            <w:pPr>
              <w:pStyle w:val="ListParagraph"/>
              <w:numPr>
                <w:ilvl w:val="0"/>
                <w:numId w:val="19"/>
              </w:numPr>
              <w:rPr>
                <w:rFonts w:ascii="Arial" w:hAnsi="Arial" w:cs="Arial"/>
              </w:rPr>
            </w:pPr>
            <w:r w:rsidRPr="00C6646A">
              <w:rPr>
                <w:rFonts w:ascii="Arial" w:hAnsi="Arial" w:cs="Arial"/>
              </w:rPr>
              <w:t>Rainbow room</w:t>
            </w:r>
          </w:p>
          <w:p w14:paraId="1D1B83C8" w14:textId="77777777" w:rsidR="00171532" w:rsidRPr="00C6646A" w:rsidRDefault="00171532" w:rsidP="004539DC">
            <w:pPr>
              <w:pStyle w:val="ListParagraph"/>
              <w:numPr>
                <w:ilvl w:val="0"/>
                <w:numId w:val="19"/>
              </w:numPr>
              <w:rPr>
                <w:rFonts w:ascii="Arial" w:hAnsi="Arial" w:cs="Arial"/>
              </w:rPr>
            </w:pPr>
            <w:r w:rsidRPr="00C6646A">
              <w:rPr>
                <w:rFonts w:ascii="Arial" w:hAnsi="Arial" w:cs="Arial"/>
              </w:rPr>
              <w:t xml:space="preserve">ICT suite </w:t>
            </w:r>
          </w:p>
          <w:p w14:paraId="439B5EDB" w14:textId="77777777" w:rsidR="00041ABB" w:rsidRPr="00C6646A" w:rsidRDefault="00041ABB" w:rsidP="004539DC">
            <w:pPr>
              <w:pStyle w:val="ListParagraph"/>
              <w:numPr>
                <w:ilvl w:val="0"/>
                <w:numId w:val="19"/>
              </w:numPr>
              <w:rPr>
                <w:rFonts w:ascii="Arial" w:hAnsi="Arial" w:cs="Arial"/>
              </w:rPr>
            </w:pPr>
            <w:r w:rsidRPr="00C6646A">
              <w:rPr>
                <w:rFonts w:ascii="Arial" w:hAnsi="Arial" w:cs="Arial"/>
              </w:rPr>
              <w:t>School Office</w:t>
            </w:r>
          </w:p>
          <w:p w14:paraId="3A92D12C" w14:textId="77777777" w:rsidR="00171532" w:rsidRPr="00C6646A" w:rsidRDefault="00171532" w:rsidP="004539DC">
            <w:pPr>
              <w:pStyle w:val="ListParagraph"/>
              <w:numPr>
                <w:ilvl w:val="0"/>
                <w:numId w:val="19"/>
              </w:numPr>
              <w:rPr>
                <w:rFonts w:ascii="Arial" w:hAnsi="Arial" w:cs="Arial"/>
              </w:rPr>
            </w:pPr>
            <w:r w:rsidRPr="00C6646A">
              <w:rPr>
                <w:rFonts w:ascii="Arial" w:hAnsi="Arial" w:cs="Arial"/>
              </w:rPr>
              <w:t>ANY learning space where children are at the time of the alarm</w:t>
            </w:r>
          </w:p>
        </w:tc>
      </w:tr>
      <w:tr w:rsidR="00821300" w:rsidRPr="00C6646A" w14:paraId="5E2ADC7C" w14:textId="77777777" w:rsidTr="009A5D11">
        <w:tc>
          <w:tcPr>
            <w:tcW w:w="4395" w:type="dxa"/>
          </w:tcPr>
          <w:p w14:paraId="25FA064A" w14:textId="77777777" w:rsidR="004539DC" w:rsidRPr="00C6646A" w:rsidRDefault="00A70D6A" w:rsidP="004539DC">
            <w:pPr>
              <w:pStyle w:val="Default"/>
              <w:rPr>
                <w:sz w:val="22"/>
                <w:szCs w:val="22"/>
              </w:rPr>
            </w:pPr>
            <w:r w:rsidRPr="00C6646A">
              <w:rPr>
                <w:b/>
                <w:bCs/>
                <w:sz w:val="22"/>
                <w:szCs w:val="22"/>
              </w:rPr>
              <w:t xml:space="preserve">EXTERNAL </w:t>
            </w:r>
            <w:r w:rsidR="004539DC" w:rsidRPr="00C6646A">
              <w:rPr>
                <w:b/>
                <w:bCs/>
                <w:sz w:val="22"/>
                <w:szCs w:val="22"/>
              </w:rPr>
              <w:t>ENTRANCE POINTS (E.G. GATES, DOORS AND W</w:t>
            </w:r>
            <w:r w:rsidR="00900739" w:rsidRPr="00C6646A">
              <w:rPr>
                <w:b/>
                <w:bCs/>
                <w:sz w:val="22"/>
                <w:szCs w:val="22"/>
              </w:rPr>
              <w:t>INDOWS) TO</w:t>
            </w:r>
            <w:r w:rsidR="004539DC" w:rsidRPr="00C6646A">
              <w:rPr>
                <w:b/>
                <w:bCs/>
                <w:sz w:val="22"/>
                <w:szCs w:val="22"/>
              </w:rPr>
              <w:t xml:space="preserve"> BE SECURED. </w:t>
            </w:r>
          </w:p>
          <w:p w14:paraId="03D011FD" w14:textId="77777777" w:rsidR="00821300" w:rsidRPr="00C6646A" w:rsidRDefault="00821300" w:rsidP="00821300">
            <w:pPr>
              <w:rPr>
                <w:rFonts w:ascii="Arial" w:hAnsi="Arial" w:cs="Arial"/>
              </w:rPr>
            </w:pPr>
          </w:p>
        </w:tc>
        <w:tc>
          <w:tcPr>
            <w:tcW w:w="6946" w:type="dxa"/>
          </w:tcPr>
          <w:p w14:paraId="604EC6DD" w14:textId="77777777" w:rsidR="004539DC" w:rsidRPr="00C6646A" w:rsidRDefault="004539DC" w:rsidP="004539DC">
            <w:pPr>
              <w:pStyle w:val="Default"/>
              <w:rPr>
                <w:sz w:val="22"/>
                <w:szCs w:val="22"/>
              </w:rPr>
            </w:pPr>
            <w:r w:rsidRPr="00C6646A">
              <w:rPr>
                <w:sz w:val="22"/>
                <w:szCs w:val="22"/>
              </w:rPr>
              <w:t xml:space="preserve">All gates, doors and windows should be shut and blinds should be down. </w:t>
            </w:r>
            <w:r w:rsidR="00A70D6A" w:rsidRPr="00C6646A">
              <w:rPr>
                <w:sz w:val="22"/>
                <w:szCs w:val="22"/>
              </w:rPr>
              <w:t xml:space="preserve">All external doors have security locks to prevent anyone from entering – check to make sure they are properly closed. </w:t>
            </w:r>
          </w:p>
          <w:p w14:paraId="492FEFB7" w14:textId="77777777" w:rsidR="00A70D6A" w:rsidRPr="00C6646A" w:rsidRDefault="00A70D6A" w:rsidP="00A70D6A">
            <w:pPr>
              <w:pStyle w:val="Default"/>
              <w:numPr>
                <w:ilvl w:val="0"/>
                <w:numId w:val="20"/>
              </w:numPr>
              <w:rPr>
                <w:sz w:val="22"/>
                <w:szCs w:val="22"/>
              </w:rPr>
            </w:pPr>
            <w:r w:rsidRPr="00C6646A">
              <w:rPr>
                <w:sz w:val="22"/>
                <w:szCs w:val="22"/>
              </w:rPr>
              <w:t>Main reception door</w:t>
            </w:r>
          </w:p>
          <w:p w14:paraId="4F0C1ABE" w14:textId="77777777" w:rsidR="00A70D6A" w:rsidRPr="00C6646A" w:rsidRDefault="00A70D6A" w:rsidP="00A70D6A">
            <w:pPr>
              <w:pStyle w:val="Default"/>
              <w:numPr>
                <w:ilvl w:val="0"/>
                <w:numId w:val="20"/>
              </w:numPr>
              <w:rPr>
                <w:sz w:val="22"/>
                <w:szCs w:val="22"/>
              </w:rPr>
            </w:pPr>
            <w:r w:rsidRPr="00C6646A">
              <w:rPr>
                <w:sz w:val="22"/>
                <w:szCs w:val="22"/>
              </w:rPr>
              <w:t>Door to playground</w:t>
            </w:r>
          </w:p>
          <w:p w14:paraId="1E6ACE02" w14:textId="77777777" w:rsidR="00A70D6A" w:rsidRPr="00C6646A" w:rsidRDefault="00A70D6A" w:rsidP="00A70D6A">
            <w:pPr>
              <w:pStyle w:val="Default"/>
              <w:numPr>
                <w:ilvl w:val="0"/>
                <w:numId w:val="20"/>
              </w:numPr>
              <w:rPr>
                <w:sz w:val="22"/>
                <w:szCs w:val="22"/>
              </w:rPr>
            </w:pPr>
            <w:r w:rsidRPr="00C6646A">
              <w:rPr>
                <w:sz w:val="22"/>
                <w:szCs w:val="22"/>
              </w:rPr>
              <w:t>Hall door</w:t>
            </w:r>
          </w:p>
          <w:p w14:paraId="026DD42F" w14:textId="77777777" w:rsidR="00A70D6A" w:rsidRPr="00C6646A" w:rsidRDefault="00A70D6A" w:rsidP="00A70D6A">
            <w:pPr>
              <w:pStyle w:val="Default"/>
              <w:numPr>
                <w:ilvl w:val="0"/>
                <w:numId w:val="20"/>
              </w:numPr>
              <w:rPr>
                <w:sz w:val="22"/>
                <w:szCs w:val="22"/>
              </w:rPr>
            </w:pPr>
            <w:r w:rsidRPr="00C6646A">
              <w:rPr>
                <w:sz w:val="22"/>
                <w:szCs w:val="22"/>
              </w:rPr>
              <w:t>Key stage 2 external doors</w:t>
            </w:r>
          </w:p>
          <w:p w14:paraId="4A71BE0E" w14:textId="77777777" w:rsidR="00A70D6A" w:rsidRPr="00C6646A" w:rsidRDefault="00A70D6A" w:rsidP="00A70D6A">
            <w:pPr>
              <w:pStyle w:val="Default"/>
              <w:numPr>
                <w:ilvl w:val="0"/>
                <w:numId w:val="20"/>
              </w:numPr>
              <w:rPr>
                <w:sz w:val="22"/>
                <w:szCs w:val="22"/>
              </w:rPr>
            </w:pPr>
            <w:r w:rsidRPr="00C6646A">
              <w:rPr>
                <w:sz w:val="22"/>
                <w:szCs w:val="22"/>
              </w:rPr>
              <w:t>Kitchen door</w:t>
            </w:r>
          </w:p>
          <w:p w14:paraId="0894F4A9" w14:textId="77777777" w:rsidR="00A70D6A" w:rsidRPr="00C6646A" w:rsidRDefault="00A70D6A" w:rsidP="00A70D6A">
            <w:pPr>
              <w:pStyle w:val="Default"/>
              <w:numPr>
                <w:ilvl w:val="0"/>
                <w:numId w:val="20"/>
              </w:numPr>
              <w:rPr>
                <w:sz w:val="22"/>
                <w:szCs w:val="22"/>
              </w:rPr>
            </w:pPr>
            <w:r w:rsidRPr="00C6646A">
              <w:rPr>
                <w:sz w:val="22"/>
                <w:szCs w:val="22"/>
              </w:rPr>
              <w:t>EYFS / KS1 Classrooms external doors</w:t>
            </w:r>
          </w:p>
          <w:p w14:paraId="557AAC25" w14:textId="77777777" w:rsidR="00821300" w:rsidRPr="00C6646A" w:rsidRDefault="00171532" w:rsidP="00821300">
            <w:pPr>
              <w:pStyle w:val="Default"/>
              <w:numPr>
                <w:ilvl w:val="0"/>
                <w:numId w:val="20"/>
              </w:numPr>
              <w:rPr>
                <w:sz w:val="22"/>
                <w:szCs w:val="22"/>
              </w:rPr>
            </w:pPr>
            <w:r w:rsidRPr="00C6646A">
              <w:rPr>
                <w:sz w:val="22"/>
                <w:szCs w:val="22"/>
              </w:rPr>
              <w:t>Community Room door</w:t>
            </w:r>
          </w:p>
        </w:tc>
      </w:tr>
      <w:tr w:rsidR="00D227C4" w:rsidRPr="00C6646A" w14:paraId="6847D507" w14:textId="77777777" w:rsidTr="00342F73">
        <w:tc>
          <w:tcPr>
            <w:tcW w:w="11341" w:type="dxa"/>
            <w:gridSpan w:val="2"/>
          </w:tcPr>
          <w:p w14:paraId="2D59611B" w14:textId="77777777" w:rsidR="00D227C4" w:rsidRPr="00C6646A" w:rsidRDefault="003956AB" w:rsidP="00900739">
            <w:pPr>
              <w:pStyle w:val="Default"/>
              <w:rPr>
                <w:sz w:val="22"/>
                <w:szCs w:val="22"/>
              </w:rPr>
            </w:pPr>
            <w:r w:rsidRPr="00C6646A">
              <w:rPr>
                <w:b/>
                <w:bCs/>
                <w:sz w:val="22"/>
                <w:szCs w:val="22"/>
              </w:rPr>
              <w:t xml:space="preserve">INTERNAL </w:t>
            </w:r>
            <w:r w:rsidR="00570F2D" w:rsidRPr="00C6646A">
              <w:rPr>
                <w:b/>
                <w:bCs/>
                <w:sz w:val="22"/>
                <w:szCs w:val="22"/>
              </w:rPr>
              <w:t xml:space="preserve">LEARNING AREAS - </w:t>
            </w:r>
            <w:r w:rsidR="00D227C4" w:rsidRPr="00C6646A">
              <w:rPr>
                <w:b/>
                <w:bCs/>
                <w:sz w:val="22"/>
                <w:szCs w:val="22"/>
              </w:rPr>
              <w:t>INTERNAL ENTRANCE POINTS (E.G. CLASSROOM DOORS) TO BE SECURED.</w:t>
            </w:r>
          </w:p>
          <w:p w14:paraId="58EF1D67" w14:textId="77777777" w:rsidR="00D227C4" w:rsidRPr="00C6646A" w:rsidRDefault="00D227C4" w:rsidP="004539DC">
            <w:pPr>
              <w:pStyle w:val="Default"/>
              <w:rPr>
                <w:sz w:val="22"/>
                <w:szCs w:val="22"/>
              </w:rPr>
            </w:pPr>
          </w:p>
        </w:tc>
      </w:tr>
      <w:tr w:rsidR="00D227C4" w:rsidRPr="00C6646A" w14:paraId="4057E628" w14:textId="77777777" w:rsidTr="009A5D11">
        <w:tc>
          <w:tcPr>
            <w:tcW w:w="4395" w:type="dxa"/>
          </w:tcPr>
          <w:p w14:paraId="26C45ADD" w14:textId="77777777" w:rsidR="00D227C4" w:rsidRPr="00C6646A" w:rsidRDefault="00D227C4" w:rsidP="00900739">
            <w:pPr>
              <w:pStyle w:val="Default"/>
              <w:rPr>
                <w:b/>
                <w:bCs/>
                <w:sz w:val="22"/>
                <w:szCs w:val="22"/>
              </w:rPr>
            </w:pPr>
            <w:r w:rsidRPr="00C6646A">
              <w:rPr>
                <w:b/>
                <w:bCs/>
                <w:sz w:val="22"/>
                <w:szCs w:val="22"/>
              </w:rPr>
              <w:t>CLASSROOMS</w:t>
            </w:r>
          </w:p>
          <w:p w14:paraId="55DEAAA6" w14:textId="77777777" w:rsidR="003956AB" w:rsidRPr="00C6646A" w:rsidRDefault="003956AB" w:rsidP="00900739">
            <w:pPr>
              <w:pStyle w:val="Default"/>
              <w:rPr>
                <w:b/>
                <w:bCs/>
                <w:sz w:val="22"/>
                <w:szCs w:val="22"/>
              </w:rPr>
            </w:pPr>
          </w:p>
          <w:p w14:paraId="5A457E64" w14:textId="77777777" w:rsidR="00D227C4" w:rsidRPr="00C6646A" w:rsidRDefault="00D227C4" w:rsidP="00900739">
            <w:pPr>
              <w:pStyle w:val="Default"/>
              <w:rPr>
                <w:b/>
                <w:bCs/>
                <w:sz w:val="22"/>
                <w:szCs w:val="22"/>
              </w:rPr>
            </w:pPr>
          </w:p>
        </w:tc>
        <w:tc>
          <w:tcPr>
            <w:tcW w:w="6946" w:type="dxa"/>
            <w:vMerge w:val="restart"/>
          </w:tcPr>
          <w:p w14:paraId="47E5BFA5" w14:textId="7261B369" w:rsidR="00D227C4" w:rsidRPr="001E37FD" w:rsidRDefault="00D227C4" w:rsidP="00D227C4">
            <w:pPr>
              <w:pStyle w:val="Default"/>
              <w:rPr>
                <w:sz w:val="22"/>
                <w:szCs w:val="22"/>
              </w:rPr>
            </w:pPr>
            <w:r w:rsidRPr="00C6646A">
              <w:rPr>
                <w:sz w:val="22"/>
                <w:szCs w:val="22"/>
              </w:rPr>
              <w:t>D</w:t>
            </w:r>
            <w:r w:rsidR="003956AB" w:rsidRPr="00C6646A">
              <w:rPr>
                <w:sz w:val="22"/>
                <w:szCs w:val="22"/>
              </w:rPr>
              <w:t>oors</w:t>
            </w:r>
            <w:r w:rsidR="001E37FD">
              <w:rPr>
                <w:sz w:val="22"/>
                <w:szCs w:val="22"/>
              </w:rPr>
              <w:t xml:space="preserve"> with locks</w:t>
            </w:r>
            <w:r w:rsidR="003956AB" w:rsidRPr="00C6646A">
              <w:rPr>
                <w:sz w:val="22"/>
                <w:szCs w:val="22"/>
              </w:rPr>
              <w:t xml:space="preserve"> to</w:t>
            </w:r>
            <w:r w:rsidRPr="00C6646A">
              <w:rPr>
                <w:sz w:val="22"/>
                <w:szCs w:val="22"/>
              </w:rPr>
              <w:t xml:space="preserve"> be locked </w:t>
            </w:r>
            <w:r w:rsidR="00BF4051" w:rsidRPr="001E37FD">
              <w:rPr>
                <w:sz w:val="22"/>
                <w:szCs w:val="22"/>
              </w:rPr>
              <w:t>with the key hanging from the high hook</w:t>
            </w:r>
            <w:r w:rsidR="00291FE4" w:rsidRPr="001E37FD">
              <w:rPr>
                <w:sz w:val="22"/>
                <w:szCs w:val="22"/>
              </w:rPr>
              <w:t xml:space="preserve"> in a cupboard</w:t>
            </w:r>
            <w:r w:rsidR="00BF4051" w:rsidRPr="001E37FD">
              <w:rPr>
                <w:sz w:val="22"/>
                <w:szCs w:val="22"/>
              </w:rPr>
              <w:t xml:space="preserve"> and windows obscured.</w:t>
            </w:r>
          </w:p>
          <w:p w14:paraId="292CB39D" w14:textId="6C91FC3F" w:rsidR="001E37FD" w:rsidRDefault="001E37FD" w:rsidP="00D227C4">
            <w:pPr>
              <w:pStyle w:val="Default"/>
              <w:rPr>
                <w:sz w:val="22"/>
                <w:szCs w:val="22"/>
              </w:rPr>
            </w:pPr>
            <w:r w:rsidRPr="001E37FD">
              <w:rPr>
                <w:sz w:val="22"/>
                <w:szCs w:val="22"/>
              </w:rPr>
              <w:t xml:space="preserve">Doors which don’t lock (Y1 and Y2) to be bolted </w:t>
            </w:r>
          </w:p>
          <w:p w14:paraId="3786F30D" w14:textId="58AA4B45" w:rsidR="001E37FD" w:rsidRPr="00C6646A" w:rsidRDefault="001E37FD" w:rsidP="00D227C4">
            <w:pPr>
              <w:pStyle w:val="Default"/>
              <w:rPr>
                <w:sz w:val="22"/>
                <w:szCs w:val="22"/>
              </w:rPr>
            </w:pPr>
            <w:r>
              <w:rPr>
                <w:sz w:val="22"/>
                <w:szCs w:val="22"/>
              </w:rPr>
              <w:t>Door wedges to be pushed under doors</w:t>
            </w:r>
          </w:p>
          <w:p w14:paraId="53F5F668" w14:textId="77777777" w:rsidR="00D227C4" w:rsidRPr="00C6646A" w:rsidRDefault="00D227C4" w:rsidP="004539DC">
            <w:pPr>
              <w:pStyle w:val="Default"/>
              <w:rPr>
                <w:sz w:val="22"/>
                <w:szCs w:val="22"/>
              </w:rPr>
            </w:pPr>
            <w:r w:rsidRPr="00C6646A">
              <w:rPr>
                <w:sz w:val="22"/>
                <w:szCs w:val="22"/>
              </w:rPr>
              <w:t>Switch all lights off</w:t>
            </w:r>
          </w:p>
          <w:p w14:paraId="1DFAC8FA" w14:textId="77777777" w:rsidR="00D227C4" w:rsidRPr="00C6646A" w:rsidRDefault="00D227C4" w:rsidP="004539DC">
            <w:pPr>
              <w:pStyle w:val="Default"/>
              <w:rPr>
                <w:sz w:val="22"/>
                <w:szCs w:val="22"/>
              </w:rPr>
            </w:pPr>
            <w:r w:rsidRPr="00C6646A">
              <w:rPr>
                <w:sz w:val="22"/>
                <w:szCs w:val="22"/>
              </w:rPr>
              <w:t>Complete silence</w:t>
            </w:r>
          </w:p>
          <w:p w14:paraId="38FCE674" w14:textId="77777777" w:rsidR="00D227C4" w:rsidRPr="00C6646A" w:rsidRDefault="00D227C4" w:rsidP="004539DC">
            <w:pPr>
              <w:pStyle w:val="Default"/>
              <w:rPr>
                <w:sz w:val="22"/>
                <w:szCs w:val="22"/>
              </w:rPr>
            </w:pPr>
            <w:r w:rsidRPr="00C6646A">
              <w:rPr>
                <w:sz w:val="22"/>
                <w:szCs w:val="22"/>
              </w:rPr>
              <w:t>Mobile phones on silent (these should be set to silent as part of any normal school day)</w:t>
            </w:r>
          </w:p>
          <w:p w14:paraId="7E490B21" w14:textId="77777777" w:rsidR="00D227C4" w:rsidRPr="00C6646A" w:rsidRDefault="00D227C4" w:rsidP="004539DC">
            <w:pPr>
              <w:pStyle w:val="Default"/>
              <w:rPr>
                <w:sz w:val="22"/>
                <w:szCs w:val="22"/>
              </w:rPr>
            </w:pPr>
            <w:r w:rsidRPr="00C6646A">
              <w:rPr>
                <w:sz w:val="22"/>
                <w:szCs w:val="22"/>
              </w:rPr>
              <w:t>Barricade the door with tables / chairs</w:t>
            </w:r>
          </w:p>
          <w:p w14:paraId="533CFDA1" w14:textId="77777777" w:rsidR="00D227C4" w:rsidRPr="00C6646A" w:rsidRDefault="00D227C4" w:rsidP="004539DC">
            <w:pPr>
              <w:pStyle w:val="Default"/>
              <w:rPr>
                <w:sz w:val="22"/>
                <w:szCs w:val="22"/>
              </w:rPr>
            </w:pPr>
            <w:r w:rsidRPr="00C6646A">
              <w:rPr>
                <w:sz w:val="22"/>
                <w:szCs w:val="22"/>
              </w:rPr>
              <w:t>Move as far from corridor door as possible</w:t>
            </w:r>
          </w:p>
          <w:p w14:paraId="65DAE114" w14:textId="1452DFCC" w:rsidR="00D227C4" w:rsidRPr="00C6646A" w:rsidRDefault="00D227C4" w:rsidP="004539DC">
            <w:pPr>
              <w:pStyle w:val="Default"/>
              <w:rPr>
                <w:sz w:val="22"/>
                <w:szCs w:val="22"/>
              </w:rPr>
            </w:pPr>
            <w:r w:rsidRPr="00C6646A">
              <w:rPr>
                <w:sz w:val="22"/>
                <w:szCs w:val="22"/>
              </w:rPr>
              <w:t>Hide under tables</w:t>
            </w:r>
          </w:p>
          <w:p w14:paraId="4A605E64" w14:textId="728050BA" w:rsidR="00A12CD6" w:rsidRPr="00C6646A" w:rsidRDefault="00A12CD6" w:rsidP="004539DC">
            <w:pPr>
              <w:pStyle w:val="Default"/>
              <w:rPr>
                <w:sz w:val="22"/>
                <w:szCs w:val="22"/>
              </w:rPr>
            </w:pPr>
            <w:r w:rsidRPr="00C6646A">
              <w:rPr>
                <w:sz w:val="22"/>
                <w:szCs w:val="22"/>
              </w:rPr>
              <w:t xml:space="preserve">Go into accessible toilet </w:t>
            </w:r>
            <w:r w:rsidR="003F06F5" w:rsidRPr="00C6646A">
              <w:rPr>
                <w:sz w:val="22"/>
                <w:szCs w:val="22"/>
              </w:rPr>
              <w:t xml:space="preserve">and lock door </w:t>
            </w:r>
            <w:r w:rsidRPr="00C6646A">
              <w:rPr>
                <w:sz w:val="22"/>
                <w:szCs w:val="22"/>
              </w:rPr>
              <w:t xml:space="preserve">(community room / beanbag room) </w:t>
            </w:r>
          </w:p>
          <w:p w14:paraId="18F9A312" w14:textId="77777777" w:rsidR="00D227C4" w:rsidRPr="00C6646A" w:rsidRDefault="00D227C4" w:rsidP="004539DC">
            <w:pPr>
              <w:pStyle w:val="Default"/>
              <w:rPr>
                <w:sz w:val="22"/>
                <w:szCs w:val="22"/>
              </w:rPr>
            </w:pPr>
            <w:r w:rsidRPr="00C6646A">
              <w:rPr>
                <w:sz w:val="22"/>
                <w:szCs w:val="22"/>
              </w:rPr>
              <w:t>Take register</w:t>
            </w:r>
          </w:p>
          <w:p w14:paraId="3BF1A51C" w14:textId="77777777" w:rsidR="00D227C4" w:rsidRPr="00C6646A" w:rsidRDefault="00D227C4" w:rsidP="004539DC">
            <w:pPr>
              <w:pStyle w:val="Default"/>
              <w:rPr>
                <w:sz w:val="22"/>
                <w:szCs w:val="22"/>
              </w:rPr>
            </w:pPr>
            <w:r w:rsidRPr="00C6646A">
              <w:rPr>
                <w:sz w:val="22"/>
                <w:szCs w:val="22"/>
              </w:rPr>
              <w:t xml:space="preserve">All children and staff have been trained in what to do in their classrooms / learning / working spaces should the alarm sound. </w:t>
            </w:r>
          </w:p>
        </w:tc>
      </w:tr>
      <w:tr w:rsidR="00D227C4" w:rsidRPr="00C6646A" w14:paraId="05D3AE52" w14:textId="77777777" w:rsidTr="003956AB">
        <w:trPr>
          <w:trHeight w:val="188"/>
        </w:trPr>
        <w:tc>
          <w:tcPr>
            <w:tcW w:w="4395" w:type="dxa"/>
          </w:tcPr>
          <w:p w14:paraId="07257536" w14:textId="77777777" w:rsidR="00D227C4" w:rsidRPr="00C6646A" w:rsidRDefault="00570F2D" w:rsidP="00570F2D">
            <w:pPr>
              <w:pStyle w:val="Default"/>
              <w:rPr>
                <w:b/>
                <w:bCs/>
                <w:sz w:val="22"/>
                <w:szCs w:val="22"/>
              </w:rPr>
            </w:pPr>
            <w:r w:rsidRPr="00C6646A">
              <w:rPr>
                <w:b/>
                <w:bCs/>
                <w:sz w:val="22"/>
                <w:szCs w:val="22"/>
              </w:rPr>
              <w:t>RAINBOW ROOM</w:t>
            </w:r>
          </w:p>
          <w:p w14:paraId="430E4294" w14:textId="77777777" w:rsidR="003956AB" w:rsidRPr="00C6646A" w:rsidRDefault="003956AB" w:rsidP="00570F2D">
            <w:pPr>
              <w:pStyle w:val="Default"/>
              <w:rPr>
                <w:b/>
                <w:bCs/>
                <w:sz w:val="22"/>
                <w:szCs w:val="22"/>
              </w:rPr>
            </w:pPr>
          </w:p>
          <w:p w14:paraId="151CF6D1" w14:textId="77777777" w:rsidR="00570F2D" w:rsidRPr="00C6646A" w:rsidRDefault="00570F2D" w:rsidP="00570F2D">
            <w:pPr>
              <w:pStyle w:val="Default"/>
              <w:rPr>
                <w:b/>
                <w:bCs/>
                <w:sz w:val="22"/>
                <w:szCs w:val="22"/>
              </w:rPr>
            </w:pPr>
          </w:p>
        </w:tc>
        <w:tc>
          <w:tcPr>
            <w:tcW w:w="6946" w:type="dxa"/>
            <w:vMerge/>
          </w:tcPr>
          <w:p w14:paraId="13357B9B" w14:textId="77777777" w:rsidR="00D227C4" w:rsidRPr="00C6646A" w:rsidRDefault="00D227C4" w:rsidP="004539DC">
            <w:pPr>
              <w:pStyle w:val="Default"/>
              <w:rPr>
                <w:sz w:val="22"/>
                <w:szCs w:val="22"/>
              </w:rPr>
            </w:pPr>
          </w:p>
        </w:tc>
      </w:tr>
      <w:tr w:rsidR="00D227C4" w:rsidRPr="00C6646A" w14:paraId="707EDF44" w14:textId="77777777" w:rsidTr="003956AB">
        <w:trPr>
          <w:trHeight w:val="280"/>
        </w:trPr>
        <w:tc>
          <w:tcPr>
            <w:tcW w:w="4395" w:type="dxa"/>
          </w:tcPr>
          <w:p w14:paraId="24D33E6E" w14:textId="77777777" w:rsidR="00D227C4" w:rsidRPr="00C6646A" w:rsidRDefault="00D227C4" w:rsidP="00900739">
            <w:pPr>
              <w:pStyle w:val="Default"/>
              <w:rPr>
                <w:b/>
                <w:bCs/>
                <w:sz w:val="22"/>
                <w:szCs w:val="22"/>
              </w:rPr>
            </w:pPr>
            <w:r w:rsidRPr="00C6646A">
              <w:rPr>
                <w:b/>
                <w:bCs/>
                <w:sz w:val="22"/>
                <w:szCs w:val="22"/>
              </w:rPr>
              <w:t>BIG SPACE</w:t>
            </w:r>
          </w:p>
          <w:p w14:paraId="570ED61B" w14:textId="77777777" w:rsidR="00D227C4" w:rsidRPr="00C6646A" w:rsidRDefault="00D227C4" w:rsidP="00900739">
            <w:pPr>
              <w:pStyle w:val="Default"/>
              <w:rPr>
                <w:b/>
                <w:bCs/>
                <w:sz w:val="22"/>
                <w:szCs w:val="22"/>
              </w:rPr>
            </w:pPr>
          </w:p>
          <w:p w14:paraId="6F38A2F9" w14:textId="77777777" w:rsidR="003956AB" w:rsidRPr="00C6646A" w:rsidRDefault="003956AB" w:rsidP="00900739">
            <w:pPr>
              <w:pStyle w:val="Default"/>
              <w:rPr>
                <w:b/>
                <w:bCs/>
                <w:sz w:val="22"/>
                <w:szCs w:val="22"/>
              </w:rPr>
            </w:pPr>
          </w:p>
        </w:tc>
        <w:tc>
          <w:tcPr>
            <w:tcW w:w="6946" w:type="dxa"/>
            <w:vMerge/>
          </w:tcPr>
          <w:p w14:paraId="6AD10A23" w14:textId="77777777" w:rsidR="00D227C4" w:rsidRPr="00C6646A" w:rsidRDefault="00D227C4" w:rsidP="004539DC">
            <w:pPr>
              <w:pStyle w:val="Default"/>
              <w:rPr>
                <w:sz w:val="22"/>
                <w:szCs w:val="22"/>
              </w:rPr>
            </w:pPr>
          </w:p>
        </w:tc>
      </w:tr>
      <w:tr w:rsidR="00D227C4" w:rsidRPr="00C6646A" w14:paraId="0BDC2A32" w14:textId="77777777" w:rsidTr="003956AB">
        <w:trPr>
          <w:trHeight w:val="243"/>
        </w:trPr>
        <w:tc>
          <w:tcPr>
            <w:tcW w:w="4395" w:type="dxa"/>
          </w:tcPr>
          <w:p w14:paraId="4E482BF6" w14:textId="77777777" w:rsidR="00D227C4" w:rsidRPr="00C6646A" w:rsidRDefault="00D227C4" w:rsidP="00900739">
            <w:pPr>
              <w:pStyle w:val="Default"/>
              <w:rPr>
                <w:b/>
                <w:bCs/>
                <w:sz w:val="22"/>
                <w:szCs w:val="22"/>
              </w:rPr>
            </w:pPr>
            <w:r w:rsidRPr="00C6646A">
              <w:rPr>
                <w:b/>
                <w:bCs/>
                <w:sz w:val="22"/>
                <w:szCs w:val="22"/>
              </w:rPr>
              <w:t>ICT SUITE</w:t>
            </w:r>
          </w:p>
          <w:p w14:paraId="41CB6ABD" w14:textId="77777777" w:rsidR="00D227C4" w:rsidRPr="00C6646A" w:rsidRDefault="00D227C4" w:rsidP="00900739">
            <w:pPr>
              <w:pStyle w:val="Default"/>
              <w:rPr>
                <w:b/>
                <w:bCs/>
                <w:sz w:val="22"/>
                <w:szCs w:val="22"/>
              </w:rPr>
            </w:pPr>
          </w:p>
          <w:p w14:paraId="33CA9D7E" w14:textId="77777777" w:rsidR="003956AB" w:rsidRPr="00C6646A" w:rsidRDefault="003956AB" w:rsidP="00900739">
            <w:pPr>
              <w:pStyle w:val="Default"/>
              <w:rPr>
                <w:b/>
                <w:bCs/>
                <w:sz w:val="22"/>
                <w:szCs w:val="22"/>
              </w:rPr>
            </w:pPr>
          </w:p>
        </w:tc>
        <w:tc>
          <w:tcPr>
            <w:tcW w:w="6946" w:type="dxa"/>
            <w:vMerge/>
          </w:tcPr>
          <w:p w14:paraId="7F08B386" w14:textId="77777777" w:rsidR="00D227C4" w:rsidRPr="00C6646A" w:rsidRDefault="00D227C4" w:rsidP="004539DC">
            <w:pPr>
              <w:pStyle w:val="Default"/>
              <w:rPr>
                <w:sz w:val="22"/>
                <w:szCs w:val="22"/>
              </w:rPr>
            </w:pPr>
          </w:p>
        </w:tc>
      </w:tr>
      <w:tr w:rsidR="003956AB" w:rsidRPr="00C6646A" w14:paraId="63C55719" w14:textId="77777777" w:rsidTr="003956AB">
        <w:trPr>
          <w:trHeight w:val="476"/>
        </w:trPr>
        <w:tc>
          <w:tcPr>
            <w:tcW w:w="4395" w:type="dxa"/>
          </w:tcPr>
          <w:p w14:paraId="184B863A" w14:textId="77777777" w:rsidR="003956AB" w:rsidRPr="00C6646A" w:rsidRDefault="003956AB" w:rsidP="00570F2D">
            <w:pPr>
              <w:pStyle w:val="Default"/>
              <w:rPr>
                <w:b/>
                <w:bCs/>
                <w:sz w:val="22"/>
                <w:szCs w:val="22"/>
              </w:rPr>
            </w:pPr>
            <w:r w:rsidRPr="00C6646A">
              <w:rPr>
                <w:b/>
                <w:bCs/>
                <w:sz w:val="22"/>
                <w:szCs w:val="22"/>
              </w:rPr>
              <w:t xml:space="preserve">COMMUNITY ROOM / BEANBAG ROOM </w:t>
            </w:r>
          </w:p>
          <w:p w14:paraId="24690C2E" w14:textId="77777777" w:rsidR="003956AB" w:rsidRPr="00C6646A" w:rsidRDefault="003956AB" w:rsidP="00570F2D">
            <w:pPr>
              <w:pStyle w:val="Default"/>
              <w:rPr>
                <w:b/>
                <w:bCs/>
                <w:sz w:val="22"/>
                <w:szCs w:val="22"/>
              </w:rPr>
            </w:pPr>
          </w:p>
          <w:p w14:paraId="6D050186" w14:textId="77777777" w:rsidR="003956AB" w:rsidRPr="00C6646A" w:rsidRDefault="003956AB" w:rsidP="00570F2D">
            <w:pPr>
              <w:pStyle w:val="Default"/>
              <w:rPr>
                <w:b/>
                <w:bCs/>
                <w:sz w:val="22"/>
                <w:szCs w:val="22"/>
              </w:rPr>
            </w:pPr>
          </w:p>
        </w:tc>
        <w:tc>
          <w:tcPr>
            <w:tcW w:w="6946" w:type="dxa"/>
            <w:vMerge/>
          </w:tcPr>
          <w:p w14:paraId="74185016" w14:textId="77777777" w:rsidR="003956AB" w:rsidRPr="00C6646A" w:rsidRDefault="003956AB" w:rsidP="004539DC">
            <w:pPr>
              <w:pStyle w:val="Default"/>
              <w:rPr>
                <w:sz w:val="22"/>
                <w:szCs w:val="22"/>
              </w:rPr>
            </w:pPr>
          </w:p>
        </w:tc>
      </w:tr>
      <w:tr w:rsidR="000D321A" w:rsidRPr="00C6646A" w14:paraId="746C3D52" w14:textId="77777777" w:rsidTr="003956AB">
        <w:trPr>
          <w:trHeight w:val="476"/>
        </w:trPr>
        <w:tc>
          <w:tcPr>
            <w:tcW w:w="4395" w:type="dxa"/>
          </w:tcPr>
          <w:p w14:paraId="277CD8BF" w14:textId="79177827" w:rsidR="000D321A" w:rsidRPr="00C6646A" w:rsidRDefault="000D321A" w:rsidP="00570F2D">
            <w:pPr>
              <w:pStyle w:val="Default"/>
              <w:rPr>
                <w:b/>
                <w:bCs/>
                <w:sz w:val="22"/>
                <w:szCs w:val="22"/>
              </w:rPr>
            </w:pPr>
            <w:r>
              <w:rPr>
                <w:b/>
                <w:bCs/>
                <w:sz w:val="22"/>
                <w:szCs w:val="22"/>
              </w:rPr>
              <w:t xml:space="preserve">EYFS </w:t>
            </w:r>
          </w:p>
        </w:tc>
        <w:tc>
          <w:tcPr>
            <w:tcW w:w="6946" w:type="dxa"/>
          </w:tcPr>
          <w:p w14:paraId="7B93E95B" w14:textId="334EF71D" w:rsidR="000D321A" w:rsidRPr="00C6646A" w:rsidRDefault="000D321A" w:rsidP="004539DC">
            <w:pPr>
              <w:pStyle w:val="Default"/>
              <w:rPr>
                <w:sz w:val="22"/>
                <w:szCs w:val="22"/>
              </w:rPr>
            </w:pPr>
            <w:r>
              <w:rPr>
                <w:sz w:val="22"/>
                <w:szCs w:val="22"/>
              </w:rPr>
              <w:t xml:space="preserve">Adults to obscure windows and doors. </w:t>
            </w:r>
            <w:r w:rsidR="001E37FD">
              <w:rPr>
                <w:sz w:val="22"/>
                <w:szCs w:val="22"/>
              </w:rPr>
              <w:t xml:space="preserve">Pull the door jammer down and push door wedges under the doors </w:t>
            </w:r>
            <w:r>
              <w:rPr>
                <w:sz w:val="22"/>
                <w:szCs w:val="22"/>
              </w:rPr>
              <w:t xml:space="preserve">Escort children into bathrooms and lock doors. </w:t>
            </w:r>
          </w:p>
        </w:tc>
      </w:tr>
    </w:tbl>
    <w:p w14:paraId="24AB44B5" w14:textId="77777777" w:rsidR="00821300" w:rsidRPr="00C6646A" w:rsidRDefault="00821300" w:rsidP="00821300">
      <w:pPr>
        <w:rPr>
          <w:rFonts w:ascii="Arial" w:hAnsi="Arial" w:cs="Arial"/>
          <w:b/>
        </w:rPr>
      </w:pPr>
    </w:p>
    <w:tbl>
      <w:tblPr>
        <w:tblStyle w:val="TableGrid"/>
        <w:tblW w:w="11341" w:type="dxa"/>
        <w:tblInd w:w="-998" w:type="dxa"/>
        <w:tblLook w:val="04A0" w:firstRow="1" w:lastRow="0" w:firstColumn="1" w:lastColumn="0" w:noHBand="0" w:noVBand="1"/>
      </w:tblPr>
      <w:tblGrid>
        <w:gridCol w:w="4395"/>
        <w:gridCol w:w="6946"/>
      </w:tblGrid>
      <w:tr w:rsidR="003956AB" w:rsidRPr="00C6646A" w14:paraId="5C4634AE" w14:textId="77777777" w:rsidTr="001F62C0">
        <w:tc>
          <w:tcPr>
            <w:tcW w:w="11341" w:type="dxa"/>
            <w:gridSpan w:val="2"/>
          </w:tcPr>
          <w:p w14:paraId="59779970" w14:textId="77777777" w:rsidR="003956AB" w:rsidRPr="00C6646A" w:rsidRDefault="003956AB" w:rsidP="00821300">
            <w:pPr>
              <w:rPr>
                <w:rFonts w:ascii="Arial" w:hAnsi="Arial" w:cs="Arial"/>
                <w:b/>
              </w:rPr>
            </w:pPr>
            <w:r w:rsidRPr="00C6646A">
              <w:rPr>
                <w:rFonts w:ascii="Arial" w:hAnsi="Arial" w:cs="Arial"/>
                <w:b/>
              </w:rPr>
              <w:t xml:space="preserve">OTHER INTERNAL LOCATIONS IN SCHOOL - </w:t>
            </w:r>
            <w:r w:rsidRPr="00C6646A">
              <w:rPr>
                <w:rFonts w:ascii="Arial" w:hAnsi="Arial" w:cs="Arial"/>
                <w:b/>
                <w:bCs/>
              </w:rPr>
              <w:t xml:space="preserve">INTERNAL ENTRANCE POINTS TO BE SECURED </w:t>
            </w:r>
          </w:p>
        </w:tc>
      </w:tr>
      <w:tr w:rsidR="003956AB" w:rsidRPr="00C6646A" w14:paraId="20B8928B" w14:textId="77777777" w:rsidTr="003956AB">
        <w:tc>
          <w:tcPr>
            <w:tcW w:w="4395" w:type="dxa"/>
          </w:tcPr>
          <w:p w14:paraId="0C5FCCA2" w14:textId="77777777" w:rsidR="003956AB" w:rsidRPr="00C6646A" w:rsidRDefault="003956AB" w:rsidP="00821300">
            <w:pPr>
              <w:rPr>
                <w:rFonts w:ascii="Arial" w:hAnsi="Arial" w:cs="Arial"/>
                <w:b/>
              </w:rPr>
            </w:pPr>
          </w:p>
          <w:p w14:paraId="523A1906" w14:textId="77777777" w:rsidR="003956AB" w:rsidRPr="00C6646A" w:rsidRDefault="004540E2" w:rsidP="00821300">
            <w:pPr>
              <w:rPr>
                <w:rFonts w:ascii="Arial" w:hAnsi="Arial" w:cs="Arial"/>
                <w:b/>
              </w:rPr>
            </w:pPr>
            <w:r w:rsidRPr="00C6646A">
              <w:rPr>
                <w:rFonts w:ascii="Arial" w:hAnsi="Arial" w:cs="Arial"/>
                <w:b/>
              </w:rPr>
              <w:t>*</w:t>
            </w:r>
            <w:r w:rsidR="003956AB" w:rsidRPr="00C6646A">
              <w:rPr>
                <w:rFonts w:ascii="Arial" w:hAnsi="Arial" w:cs="Arial"/>
                <w:b/>
              </w:rPr>
              <w:t>RECEPTION / SCHOOL OFFICE</w:t>
            </w:r>
          </w:p>
        </w:tc>
        <w:tc>
          <w:tcPr>
            <w:tcW w:w="6946" w:type="dxa"/>
          </w:tcPr>
          <w:p w14:paraId="19DEE189" w14:textId="77777777" w:rsidR="003956AB" w:rsidRPr="00C6646A" w:rsidRDefault="003956AB" w:rsidP="003956AB">
            <w:pPr>
              <w:pStyle w:val="Default"/>
              <w:rPr>
                <w:sz w:val="22"/>
                <w:szCs w:val="22"/>
              </w:rPr>
            </w:pPr>
            <w:r w:rsidRPr="00C6646A">
              <w:rPr>
                <w:sz w:val="22"/>
                <w:szCs w:val="22"/>
              </w:rPr>
              <w:t xml:space="preserve">Office staff to ensure main door to reception is secure and go into school office, place black card over </w:t>
            </w:r>
            <w:r w:rsidR="00D2189E" w:rsidRPr="00C6646A">
              <w:rPr>
                <w:sz w:val="22"/>
                <w:szCs w:val="22"/>
              </w:rPr>
              <w:t>glass door panels</w:t>
            </w:r>
            <w:r w:rsidRPr="00C6646A">
              <w:rPr>
                <w:sz w:val="22"/>
                <w:szCs w:val="22"/>
              </w:rPr>
              <w:t xml:space="preserve">, ensure both doors are locked and hide under office table. </w:t>
            </w:r>
          </w:p>
          <w:p w14:paraId="167EFCE5" w14:textId="77777777" w:rsidR="003956AB" w:rsidRPr="00C6646A" w:rsidRDefault="003956AB" w:rsidP="00821300">
            <w:pPr>
              <w:rPr>
                <w:rFonts w:ascii="Arial" w:hAnsi="Arial" w:cs="Arial"/>
                <w:b/>
              </w:rPr>
            </w:pPr>
          </w:p>
        </w:tc>
      </w:tr>
      <w:tr w:rsidR="003956AB" w:rsidRPr="00C6646A" w14:paraId="31CC3F88" w14:textId="77777777" w:rsidTr="003956AB">
        <w:tc>
          <w:tcPr>
            <w:tcW w:w="4395" w:type="dxa"/>
          </w:tcPr>
          <w:p w14:paraId="63DA9E8F" w14:textId="77777777" w:rsidR="003956AB" w:rsidRPr="00C6646A" w:rsidRDefault="003956AB" w:rsidP="00821300">
            <w:pPr>
              <w:rPr>
                <w:rFonts w:ascii="Arial" w:hAnsi="Arial" w:cs="Arial"/>
                <w:b/>
              </w:rPr>
            </w:pPr>
          </w:p>
          <w:p w14:paraId="5501B967" w14:textId="77777777" w:rsidR="003956AB" w:rsidRPr="00C6646A" w:rsidRDefault="004540E2" w:rsidP="00821300">
            <w:pPr>
              <w:rPr>
                <w:rFonts w:ascii="Arial" w:hAnsi="Arial" w:cs="Arial"/>
                <w:b/>
              </w:rPr>
            </w:pPr>
            <w:r w:rsidRPr="00C6646A">
              <w:rPr>
                <w:rFonts w:ascii="Arial" w:hAnsi="Arial" w:cs="Arial"/>
                <w:b/>
              </w:rPr>
              <w:t>**</w:t>
            </w:r>
            <w:r w:rsidR="003956AB" w:rsidRPr="00C6646A">
              <w:rPr>
                <w:rFonts w:ascii="Arial" w:hAnsi="Arial" w:cs="Arial"/>
                <w:b/>
              </w:rPr>
              <w:t>FAMILY SUPPORT OFFICE</w:t>
            </w:r>
          </w:p>
        </w:tc>
        <w:tc>
          <w:tcPr>
            <w:tcW w:w="6946" w:type="dxa"/>
          </w:tcPr>
          <w:p w14:paraId="3E327C02" w14:textId="0B472D93" w:rsidR="003956AB" w:rsidRPr="00C6646A" w:rsidRDefault="00D2189E" w:rsidP="00821300">
            <w:pPr>
              <w:rPr>
                <w:rFonts w:ascii="Arial" w:hAnsi="Arial" w:cs="Arial"/>
                <w:b/>
              </w:rPr>
            </w:pPr>
            <w:r w:rsidRPr="00C6646A">
              <w:rPr>
                <w:rFonts w:ascii="Arial" w:hAnsi="Arial" w:cs="Arial"/>
              </w:rPr>
              <w:t xml:space="preserve">Place black card over </w:t>
            </w:r>
            <w:r w:rsidR="00273DB8" w:rsidRPr="00C6646A">
              <w:rPr>
                <w:rFonts w:ascii="Arial" w:hAnsi="Arial" w:cs="Arial"/>
              </w:rPr>
              <w:t>glass door panel, ensure</w:t>
            </w:r>
            <w:r w:rsidRPr="00C6646A">
              <w:rPr>
                <w:rFonts w:ascii="Arial" w:hAnsi="Arial" w:cs="Arial"/>
              </w:rPr>
              <w:t xml:space="preserve"> </w:t>
            </w:r>
            <w:r w:rsidRPr="00A325EC">
              <w:rPr>
                <w:rFonts w:ascii="Arial" w:hAnsi="Arial" w:cs="Arial"/>
              </w:rPr>
              <w:t xml:space="preserve">door is locked </w:t>
            </w:r>
            <w:r w:rsidR="00FC5008" w:rsidRPr="00A325EC">
              <w:rPr>
                <w:rFonts w:ascii="Arial" w:hAnsi="Arial" w:cs="Arial"/>
              </w:rPr>
              <w:t>with the key hanging from the high hook</w:t>
            </w:r>
            <w:r w:rsidR="00535638" w:rsidRPr="00A325EC">
              <w:rPr>
                <w:rFonts w:ascii="Arial" w:hAnsi="Arial" w:cs="Arial"/>
              </w:rPr>
              <w:t xml:space="preserve"> in the cupboard</w:t>
            </w:r>
            <w:r w:rsidR="00FC5008" w:rsidRPr="00C6646A">
              <w:rPr>
                <w:rFonts w:ascii="Arial" w:hAnsi="Arial" w:cs="Arial"/>
              </w:rPr>
              <w:t xml:space="preserve"> </w:t>
            </w:r>
            <w:r w:rsidRPr="00C6646A">
              <w:rPr>
                <w:rFonts w:ascii="Arial" w:hAnsi="Arial" w:cs="Arial"/>
              </w:rPr>
              <w:t>and hide under table.</w:t>
            </w:r>
            <w:r w:rsidR="00B5529C" w:rsidRPr="00C6646A">
              <w:rPr>
                <w:rFonts w:ascii="Arial" w:hAnsi="Arial" w:cs="Arial"/>
              </w:rPr>
              <w:t xml:space="preserve"> If this is not possible, go straight into </w:t>
            </w:r>
            <w:r w:rsidR="0019323F" w:rsidRPr="00C6646A">
              <w:rPr>
                <w:rFonts w:ascii="Arial" w:hAnsi="Arial" w:cs="Arial"/>
              </w:rPr>
              <w:t xml:space="preserve">Y2 classroom and follow their lockdown procedures. </w:t>
            </w:r>
          </w:p>
        </w:tc>
      </w:tr>
      <w:tr w:rsidR="003956AB" w:rsidRPr="00C6646A" w14:paraId="1DB378EA" w14:textId="77777777" w:rsidTr="003956AB">
        <w:tc>
          <w:tcPr>
            <w:tcW w:w="4395" w:type="dxa"/>
          </w:tcPr>
          <w:p w14:paraId="03ADFFFA" w14:textId="77777777" w:rsidR="003956AB" w:rsidRPr="00C6646A" w:rsidRDefault="003956AB" w:rsidP="00821300">
            <w:pPr>
              <w:rPr>
                <w:rFonts w:ascii="Arial" w:hAnsi="Arial" w:cs="Arial"/>
                <w:b/>
              </w:rPr>
            </w:pPr>
          </w:p>
          <w:p w14:paraId="4541DCCE" w14:textId="77777777" w:rsidR="003956AB" w:rsidRPr="00C6646A" w:rsidRDefault="003956AB" w:rsidP="00821300">
            <w:pPr>
              <w:rPr>
                <w:rFonts w:ascii="Arial" w:hAnsi="Arial" w:cs="Arial"/>
                <w:b/>
              </w:rPr>
            </w:pPr>
            <w:r w:rsidRPr="00C6646A">
              <w:rPr>
                <w:rFonts w:ascii="Arial" w:hAnsi="Arial" w:cs="Arial"/>
                <w:b/>
              </w:rPr>
              <w:t>STAFFROOM</w:t>
            </w:r>
          </w:p>
        </w:tc>
        <w:tc>
          <w:tcPr>
            <w:tcW w:w="6946" w:type="dxa"/>
          </w:tcPr>
          <w:p w14:paraId="0AC0B384" w14:textId="08D669C3" w:rsidR="003956AB" w:rsidRPr="00C6646A" w:rsidRDefault="00273DB8" w:rsidP="00821300">
            <w:pPr>
              <w:rPr>
                <w:rFonts w:ascii="Arial" w:hAnsi="Arial" w:cs="Arial"/>
                <w:b/>
              </w:rPr>
            </w:pPr>
            <w:r w:rsidRPr="00C6646A">
              <w:rPr>
                <w:rFonts w:ascii="Arial" w:hAnsi="Arial" w:cs="Arial"/>
              </w:rPr>
              <w:t xml:space="preserve">Place black card over glass door panel, pull all window blinds down ensure door is locked </w:t>
            </w:r>
            <w:r w:rsidR="00FC5008" w:rsidRPr="00A325EC">
              <w:rPr>
                <w:rFonts w:ascii="Arial" w:hAnsi="Arial" w:cs="Arial"/>
              </w:rPr>
              <w:t xml:space="preserve">with the key hanging from the high hook </w:t>
            </w:r>
            <w:r w:rsidR="00A325EC" w:rsidRPr="00A325EC">
              <w:rPr>
                <w:rFonts w:ascii="Arial" w:hAnsi="Arial" w:cs="Arial"/>
              </w:rPr>
              <w:t xml:space="preserve">in cupboard </w:t>
            </w:r>
            <w:r w:rsidRPr="00A325EC">
              <w:rPr>
                <w:rFonts w:ascii="Arial" w:hAnsi="Arial" w:cs="Arial"/>
              </w:rPr>
              <w:t>and get down on the floor.</w:t>
            </w:r>
            <w:r w:rsidRPr="00C6646A">
              <w:rPr>
                <w:rFonts w:ascii="Arial" w:hAnsi="Arial" w:cs="Arial"/>
              </w:rPr>
              <w:t xml:space="preserve"> </w:t>
            </w:r>
          </w:p>
        </w:tc>
      </w:tr>
      <w:tr w:rsidR="003956AB" w:rsidRPr="00C6646A" w14:paraId="245134B8" w14:textId="77777777" w:rsidTr="003956AB">
        <w:tc>
          <w:tcPr>
            <w:tcW w:w="4395" w:type="dxa"/>
          </w:tcPr>
          <w:p w14:paraId="09327810" w14:textId="77777777" w:rsidR="003956AB" w:rsidRPr="00C6646A" w:rsidRDefault="003956AB" w:rsidP="00821300">
            <w:pPr>
              <w:rPr>
                <w:rFonts w:ascii="Arial" w:hAnsi="Arial" w:cs="Arial"/>
                <w:b/>
              </w:rPr>
            </w:pPr>
          </w:p>
          <w:p w14:paraId="7034A320" w14:textId="77777777" w:rsidR="003956AB" w:rsidRPr="00C6646A" w:rsidRDefault="003956AB" w:rsidP="00821300">
            <w:pPr>
              <w:rPr>
                <w:rFonts w:ascii="Arial" w:hAnsi="Arial" w:cs="Arial"/>
                <w:b/>
              </w:rPr>
            </w:pPr>
            <w:r w:rsidRPr="00C6646A">
              <w:rPr>
                <w:rFonts w:ascii="Arial" w:hAnsi="Arial" w:cs="Arial"/>
                <w:b/>
              </w:rPr>
              <w:t>HALL</w:t>
            </w:r>
          </w:p>
        </w:tc>
        <w:tc>
          <w:tcPr>
            <w:tcW w:w="6946" w:type="dxa"/>
          </w:tcPr>
          <w:p w14:paraId="2E62EE00" w14:textId="55578C05" w:rsidR="003956AB" w:rsidRPr="00C6646A" w:rsidRDefault="00032B81" w:rsidP="00821300">
            <w:pPr>
              <w:rPr>
                <w:rFonts w:ascii="Arial" w:hAnsi="Arial" w:cs="Arial"/>
              </w:rPr>
            </w:pPr>
            <w:r w:rsidRPr="00A325EC">
              <w:rPr>
                <w:rFonts w:ascii="Arial" w:hAnsi="Arial" w:cs="Arial"/>
              </w:rPr>
              <w:t xml:space="preserve">Bolt the double doors and the kitchen doors. </w:t>
            </w:r>
            <w:r w:rsidR="0017044C" w:rsidRPr="00A325EC">
              <w:rPr>
                <w:rFonts w:ascii="Arial" w:hAnsi="Arial" w:cs="Arial"/>
              </w:rPr>
              <w:t>Pull</w:t>
            </w:r>
            <w:r w:rsidR="0017044C" w:rsidRPr="00C6646A">
              <w:rPr>
                <w:rFonts w:ascii="Arial" w:hAnsi="Arial" w:cs="Arial"/>
              </w:rPr>
              <w:t xml:space="preserve"> down all window blinds. </w:t>
            </w:r>
            <w:r w:rsidR="004540E2" w:rsidRPr="00C6646A">
              <w:rPr>
                <w:rFonts w:ascii="Arial" w:hAnsi="Arial" w:cs="Arial"/>
              </w:rPr>
              <w:t xml:space="preserve">Place card over glass door panels, ensure back door is secured, push benches, cupboard up against internal hall doors, get down on the floor around the edges of the hall, away from any doors, windows. </w:t>
            </w:r>
          </w:p>
        </w:tc>
      </w:tr>
      <w:tr w:rsidR="004540E2" w:rsidRPr="00C6646A" w14:paraId="2CC572A6" w14:textId="77777777" w:rsidTr="003956AB">
        <w:tc>
          <w:tcPr>
            <w:tcW w:w="4395" w:type="dxa"/>
          </w:tcPr>
          <w:p w14:paraId="5A602B98" w14:textId="77777777" w:rsidR="004540E2" w:rsidRPr="00C6646A" w:rsidRDefault="004540E2" w:rsidP="00821300">
            <w:pPr>
              <w:rPr>
                <w:rFonts w:ascii="Arial" w:hAnsi="Arial" w:cs="Arial"/>
                <w:b/>
              </w:rPr>
            </w:pPr>
            <w:r w:rsidRPr="00C6646A">
              <w:rPr>
                <w:rFonts w:ascii="Arial" w:hAnsi="Arial" w:cs="Arial"/>
                <w:b/>
              </w:rPr>
              <w:t>LIBRARY</w:t>
            </w:r>
          </w:p>
          <w:p w14:paraId="36753B43" w14:textId="77777777" w:rsidR="004540E2" w:rsidRPr="00C6646A" w:rsidRDefault="004540E2" w:rsidP="00821300">
            <w:pPr>
              <w:rPr>
                <w:rFonts w:ascii="Arial" w:hAnsi="Arial" w:cs="Arial"/>
                <w:b/>
              </w:rPr>
            </w:pPr>
          </w:p>
        </w:tc>
        <w:tc>
          <w:tcPr>
            <w:tcW w:w="6946" w:type="dxa"/>
          </w:tcPr>
          <w:p w14:paraId="0AF077C8" w14:textId="77777777" w:rsidR="004540E2" w:rsidRPr="00C6646A" w:rsidRDefault="00DD2FA2" w:rsidP="00821300">
            <w:pPr>
              <w:rPr>
                <w:rFonts w:ascii="Arial" w:hAnsi="Arial" w:cs="Arial"/>
              </w:rPr>
            </w:pPr>
            <w:r w:rsidRPr="00C6646A">
              <w:rPr>
                <w:rFonts w:ascii="Arial" w:hAnsi="Arial" w:cs="Arial"/>
              </w:rPr>
              <w:t>Early Years childre</w:t>
            </w:r>
            <w:r w:rsidR="00325043" w:rsidRPr="00C6646A">
              <w:rPr>
                <w:rFonts w:ascii="Arial" w:hAnsi="Arial" w:cs="Arial"/>
              </w:rPr>
              <w:t xml:space="preserve">n go </w:t>
            </w:r>
            <w:r w:rsidR="004540E2" w:rsidRPr="00C6646A">
              <w:rPr>
                <w:rFonts w:ascii="Arial" w:hAnsi="Arial" w:cs="Arial"/>
              </w:rPr>
              <w:t>straight into</w:t>
            </w:r>
            <w:r w:rsidR="00325043" w:rsidRPr="00C6646A">
              <w:rPr>
                <w:rFonts w:ascii="Arial" w:hAnsi="Arial" w:cs="Arial"/>
              </w:rPr>
              <w:t xml:space="preserve"> the</w:t>
            </w:r>
            <w:r w:rsidR="004540E2" w:rsidRPr="00C6646A">
              <w:rPr>
                <w:rFonts w:ascii="Arial" w:hAnsi="Arial" w:cs="Arial"/>
              </w:rPr>
              <w:t xml:space="preserve"> Y1 classroom and follow procedures. </w:t>
            </w:r>
          </w:p>
          <w:p w14:paraId="4A6F5966" w14:textId="0B20C10E" w:rsidR="00325043" w:rsidRPr="00C6646A" w:rsidRDefault="00325043" w:rsidP="00821300">
            <w:pPr>
              <w:rPr>
                <w:rFonts w:ascii="Arial" w:hAnsi="Arial" w:cs="Arial"/>
              </w:rPr>
            </w:pPr>
            <w:r w:rsidRPr="00C6646A">
              <w:rPr>
                <w:rFonts w:ascii="Arial" w:hAnsi="Arial" w:cs="Arial"/>
              </w:rPr>
              <w:t>KS2 children go straight into the Y2 classroom and follow procedures.</w:t>
            </w:r>
          </w:p>
        </w:tc>
      </w:tr>
      <w:tr w:rsidR="003956AB" w:rsidRPr="00C6646A" w14:paraId="37ED6FD3" w14:textId="77777777" w:rsidTr="003956AB">
        <w:tc>
          <w:tcPr>
            <w:tcW w:w="4395" w:type="dxa"/>
          </w:tcPr>
          <w:p w14:paraId="2DCC26EB" w14:textId="77777777" w:rsidR="003956AB" w:rsidRPr="00C6646A" w:rsidRDefault="003956AB" w:rsidP="00821300">
            <w:pPr>
              <w:rPr>
                <w:rFonts w:ascii="Arial" w:hAnsi="Arial" w:cs="Arial"/>
                <w:b/>
              </w:rPr>
            </w:pPr>
          </w:p>
          <w:p w14:paraId="0BFDCC55" w14:textId="77777777" w:rsidR="003956AB" w:rsidRPr="00C6646A" w:rsidRDefault="00D2189E" w:rsidP="00821300">
            <w:pPr>
              <w:rPr>
                <w:rFonts w:ascii="Arial" w:hAnsi="Arial" w:cs="Arial"/>
                <w:b/>
              </w:rPr>
            </w:pPr>
            <w:r w:rsidRPr="00C6646A">
              <w:rPr>
                <w:rFonts w:ascii="Arial" w:hAnsi="Arial" w:cs="Arial"/>
                <w:b/>
              </w:rPr>
              <w:t>PHOTOCOPIER ROOM</w:t>
            </w:r>
          </w:p>
        </w:tc>
        <w:tc>
          <w:tcPr>
            <w:tcW w:w="6946" w:type="dxa"/>
          </w:tcPr>
          <w:p w14:paraId="22948CE2" w14:textId="77777777" w:rsidR="003956AB" w:rsidRPr="00C6646A" w:rsidRDefault="00273DB8" w:rsidP="00273DB8">
            <w:pPr>
              <w:rPr>
                <w:rFonts w:ascii="Arial" w:hAnsi="Arial" w:cs="Arial"/>
                <w:b/>
              </w:rPr>
            </w:pPr>
            <w:r w:rsidRPr="00C6646A">
              <w:rPr>
                <w:rFonts w:ascii="Arial" w:hAnsi="Arial" w:cs="Arial"/>
              </w:rPr>
              <w:t>Place black card over glass door panel, ensure door is secured and get down on the floor beside freezer</w:t>
            </w:r>
          </w:p>
        </w:tc>
      </w:tr>
      <w:tr w:rsidR="00D2189E" w:rsidRPr="00C6646A" w14:paraId="739A8D98" w14:textId="77777777" w:rsidTr="003956AB">
        <w:tc>
          <w:tcPr>
            <w:tcW w:w="4395" w:type="dxa"/>
          </w:tcPr>
          <w:p w14:paraId="2AE7D48F" w14:textId="77777777" w:rsidR="00D2189E" w:rsidRPr="00C6646A" w:rsidRDefault="00D2189E" w:rsidP="00821300">
            <w:pPr>
              <w:rPr>
                <w:rFonts w:ascii="Arial" w:hAnsi="Arial" w:cs="Arial"/>
                <w:b/>
              </w:rPr>
            </w:pPr>
          </w:p>
          <w:p w14:paraId="1AD242CD" w14:textId="77777777" w:rsidR="00D2189E" w:rsidRPr="00C6646A" w:rsidRDefault="00D2189E" w:rsidP="00821300">
            <w:pPr>
              <w:rPr>
                <w:rFonts w:ascii="Arial" w:hAnsi="Arial" w:cs="Arial"/>
                <w:b/>
              </w:rPr>
            </w:pPr>
            <w:r w:rsidRPr="00C6646A">
              <w:rPr>
                <w:rFonts w:ascii="Arial" w:hAnsi="Arial" w:cs="Arial"/>
                <w:b/>
              </w:rPr>
              <w:t>KITCHEN</w:t>
            </w:r>
          </w:p>
        </w:tc>
        <w:tc>
          <w:tcPr>
            <w:tcW w:w="6946" w:type="dxa"/>
          </w:tcPr>
          <w:p w14:paraId="0F596594" w14:textId="19C28173" w:rsidR="00D2189E" w:rsidRPr="00C6646A" w:rsidRDefault="006E3C33" w:rsidP="00821300">
            <w:pPr>
              <w:rPr>
                <w:rFonts w:ascii="Arial" w:hAnsi="Arial" w:cs="Arial"/>
                <w:b/>
              </w:rPr>
            </w:pPr>
            <w:r w:rsidRPr="00C6646A">
              <w:rPr>
                <w:rFonts w:ascii="Arial" w:hAnsi="Arial" w:cs="Arial"/>
              </w:rPr>
              <w:t xml:space="preserve">Bolt the double doors into the hall. </w:t>
            </w:r>
            <w:r w:rsidR="008A1834" w:rsidRPr="00C6646A">
              <w:rPr>
                <w:rFonts w:ascii="Arial" w:hAnsi="Arial" w:cs="Arial"/>
              </w:rPr>
              <w:t>Go into the photocopy room</w:t>
            </w:r>
            <w:r w:rsidR="007B7C40">
              <w:rPr>
                <w:rFonts w:ascii="Arial" w:hAnsi="Arial" w:cs="Arial"/>
              </w:rPr>
              <w:t>, lock the door</w:t>
            </w:r>
            <w:r w:rsidR="00273DB8" w:rsidRPr="00C6646A">
              <w:rPr>
                <w:rFonts w:ascii="Arial" w:hAnsi="Arial" w:cs="Arial"/>
              </w:rPr>
              <w:t xml:space="preserve"> </w:t>
            </w:r>
            <w:r w:rsidR="003D536C" w:rsidRPr="00A325EC">
              <w:rPr>
                <w:rFonts w:ascii="Arial" w:hAnsi="Arial" w:cs="Arial"/>
              </w:rPr>
              <w:t xml:space="preserve">with the key hanging </w:t>
            </w:r>
            <w:r w:rsidR="00A325EC" w:rsidRPr="00A325EC">
              <w:rPr>
                <w:rFonts w:ascii="Arial" w:hAnsi="Arial" w:cs="Arial"/>
              </w:rPr>
              <w:t>in kitchen</w:t>
            </w:r>
            <w:r w:rsidRPr="00A325EC">
              <w:rPr>
                <w:rFonts w:ascii="Arial" w:hAnsi="Arial" w:cs="Arial"/>
              </w:rPr>
              <w:t>.</w:t>
            </w:r>
            <w:r w:rsidRPr="00C6646A">
              <w:rPr>
                <w:rFonts w:ascii="Arial" w:hAnsi="Arial" w:cs="Arial"/>
              </w:rPr>
              <w:t xml:space="preserve"> Place card over glass door panel. </w:t>
            </w:r>
          </w:p>
        </w:tc>
      </w:tr>
      <w:tr w:rsidR="00273DB8" w:rsidRPr="00C6646A" w14:paraId="4E287C70" w14:textId="77777777" w:rsidTr="003956AB">
        <w:tc>
          <w:tcPr>
            <w:tcW w:w="4395" w:type="dxa"/>
          </w:tcPr>
          <w:p w14:paraId="0B36EE38" w14:textId="77777777" w:rsidR="00273DB8" w:rsidRPr="00C6646A" w:rsidRDefault="00273DB8" w:rsidP="00821300">
            <w:pPr>
              <w:rPr>
                <w:rFonts w:ascii="Arial" w:hAnsi="Arial" w:cs="Arial"/>
                <w:b/>
              </w:rPr>
            </w:pPr>
          </w:p>
          <w:p w14:paraId="555D8055" w14:textId="77777777" w:rsidR="00273DB8" w:rsidRPr="00C6646A" w:rsidRDefault="00273DB8" w:rsidP="00821300">
            <w:pPr>
              <w:rPr>
                <w:rFonts w:ascii="Arial" w:hAnsi="Arial" w:cs="Arial"/>
                <w:b/>
              </w:rPr>
            </w:pPr>
            <w:r w:rsidRPr="00C6646A">
              <w:rPr>
                <w:rFonts w:ascii="Arial" w:hAnsi="Arial" w:cs="Arial"/>
                <w:b/>
              </w:rPr>
              <w:t>HEAD / DEPUTY HEAD TEACHER’S OFFICE</w:t>
            </w:r>
          </w:p>
        </w:tc>
        <w:tc>
          <w:tcPr>
            <w:tcW w:w="6946" w:type="dxa"/>
          </w:tcPr>
          <w:p w14:paraId="7F111A3C" w14:textId="3B9604BC" w:rsidR="00273DB8" w:rsidRPr="00C6646A" w:rsidRDefault="00273DB8" w:rsidP="00821300">
            <w:pPr>
              <w:rPr>
                <w:rFonts w:ascii="Arial" w:hAnsi="Arial" w:cs="Arial"/>
              </w:rPr>
            </w:pPr>
            <w:r w:rsidRPr="00C6646A">
              <w:rPr>
                <w:rFonts w:ascii="Arial" w:hAnsi="Arial" w:cs="Arial"/>
              </w:rPr>
              <w:t xml:space="preserve">Place black card over glass door panel, pull all window blinds down, </w:t>
            </w:r>
            <w:r w:rsidR="00A325EC">
              <w:rPr>
                <w:rFonts w:ascii="Arial" w:hAnsi="Arial" w:cs="Arial"/>
              </w:rPr>
              <w:t>lock</w:t>
            </w:r>
            <w:r w:rsidRPr="00C6646A">
              <w:rPr>
                <w:rFonts w:ascii="Arial" w:hAnsi="Arial" w:cs="Arial"/>
              </w:rPr>
              <w:t xml:space="preserve"> door </w:t>
            </w:r>
            <w:r w:rsidR="00D10E9A" w:rsidRPr="00A325EC">
              <w:rPr>
                <w:rFonts w:ascii="Arial" w:hAnsi="Arial" w:cs="Arial"/>
              </w:rPr>
              <w:t xml:space="preserve">with the key hanging </w:t>
            </w:r>
            <w:r w:rsidR="00A325EC" w:rsidRPr="00A325EC">
              <w:rPr>
                <w:rFonts w:ascii="Arial" w:hAnsi="Arial" w:cs="Arial"/>
              </w:rPr>
              <w:t>in cupboard</w:t>
            </w:r>
            <w:r w:rsidR="00D10E9A" w:rsidRPr="00C6646A">
              <w:rPr>
                <w:rFonts w:ascii="Arial" w:hAnsi="Arial" w:cs="Arial"/>
              </w:rPr>
              <w:t xml:space="preserve"> </w:t>
            </w:r>
            <w:r w:rsidRPr="00C6646A">
              <w:rPr>
                <w:rFonts w:ascii="Arial" w:hAnsi="Arial" w:cs="Arial"/>
              </w:rPr>
              <w:t xml:space="preserve">and hide under tables. </w:t>
            </w:r>
          </w:p>
        </w:tc>
      </w:tr>
    </w:tbl>
    <w:p w14:paraId="023AAC48" w14:textId="77777777" w:rsidR="003956AB" w:rsidRPr="00C6646A" w:rsidRDefault="003956AB" w:rsidP="00821300">
      <w:pPr>
        <w:rPr>
          <w:rFonts w:ascii="Arial" w:hAnsi="Arial" w:cs="Arial"/>
          <w:b/>
        </w:rPr>
      </w:pPr>
    </w:p>
    <w:p w14:paraId="1FF00699" w14:textId="77777777" w:rsidR="00D2189E" w:rsidRPr="00C6646A" w:rsidRDefault="004540E2" w:rsidP="00D2189E">
      <w:pPr>
        <w:rPr>
          <w:rFonts w:ascii="Arial" w:hAnsi="Arial" w:cs="Arial"/>
          <w:b/>
        </w:rPr>
      </w:pPr>
      <w:r w:rsidRPr="00C6646A">
        <w:rPr>
          <w:rFonts w:ascii="Arial" w:hAnsi="Arial" w:cs="Arial"/>
          <w:b/>
        </w:rPr>
        <w:t>*</w:t>
      </w:r>
      <w:r w:rsidR="000356CB" w:rsidRPr="00C6646A">
        <w:rPr>
          <w:rFonts w:ascii="Arial" w:hAnsi="Arial" w:cs="Arial"/>
          <w:b/>
        </w:rPr>
        <w:t>Office/ Reception Staff</w:t>
      </w:r>
      <w:r w:rsidR="00D2189E" w:rsidRPr="00C6646A">
        <w:rPr>
          <w:rFonts w:ascii="Arial" w:hAnsi="Arial" w:cs="Arial"/>
          <w:b/>
        </w:rPr>
        <w:t xml:space="preserve"> / </w:t>
      </w:r>
      <w:r w:rsidRPr="00C6646A">
        <w:rPr>
          <w:rFonts w:ascii="Arial" w:hAnsi="Arial" w:cs="Arial"/>
          <w:b/>
        </w:rPr>
        <w:t>**</w:t>
      </w:r>
      <w:r w:rsidR="00D2189E" w:rsidRPr="00C6646A">
        <w:rPr>
          <w:rFonts w:ascii="Arial" w:hAnsi="Arial" w:cs="Arial"/>
          <w:b/>
        </w:rPr>
        <w:t>Family Support Worker</w:t>
      </w:r>
    </w:p>
    <w:p w14:paraId="193C2286" w14:textId="3974E766" w:rsidR="00F04638" w:rsidRPr="00C6646A" w:rsidRDefault="003956AB" w:rsidP="003956AB">
      <w:pPr>
        <w:rPr>
          <w:rFonts w:ascii="Arial" w:hAnsi="Arial" w:cs="Arial"/>
        </w:rPr>
      </w:pPr>
      <w:r w:rsidRPr="00C6646A">
        <w:rPr>
          <w:rFonts w:ascii="Arial" w:hAnsi="Arial" w:cs="Arial"/>
        </w:rPr>
        <w:t>If Office/ Reception Staff</w:t>
      </w:r>
      <w:r w:rsidR="00D2189E" w:rsidRPr="00C6646A">
        <w:rPr>
          <w:rFonts w:ascii="Arial" w:hAnsi="Arial" w:cs="Arial"/>
        </w:rPr>
        <w:t xml:space="preserve"> / Family Support Worker</w:t>
      </w:r>
      <w:r w:rsidRPr="00C6646A">
        <w:rPr>
          <w:rFonts w:ascii="Arial" w:hAnsi="Arial" w:cs="Arial"/>
        </w:rPr>
        <w:t xml:space="preserve"> </w:t>
      </w:r>
      <w:r w:rsidR="00EC08A9" w:rsidRPr="00C6646A">
        <w:rPr>
          <w:rFonts w:ascii="Arial" w:hAnsi="Arial" w:cs="Arial"/>
        </w:rPr>
        <w:t xml:space="preserve">(or any other staff member) </w:t>
      </w:r>
      <w:r w:rsidRPr="00C6646A">
        <w:rPr>
          <w:rFonts w:ascii="Arial" w:hAnsi="Arial" w:cs="Arial"/>
        </w:rPr>
        <w:t>are in any other part of the school building at the time of the lockdown alarm</w:t>
      </w:r>
      <w:r w:rsidR="00D2189E" w:rsidRPr="00C6646A">
        <w:rPr>
          <w:rFonts w:ascii="Arial" w:hAnsi="Arial" w:cs="Arial"/>
        </w:rPr>
        <w:t xml:space="preserve"> (other than their normal work areas)</w:t>
      </w:r>
      <w:r w:rsidRPr="00C6646A">
        <w:rPr>
          <w:rFonts w:ascii="Arial" w:hAnsi="Arial" w:cs="Arial"/>
        </w:rPr>
        <w:t xml:space="preserve"> they will </w:t>
      </w:r>
      <w:r w:rsidR="00D2189E" w:rsidRPr="00C6646A">
        <w:rPr>
          <w:rFonts w:ascii="Arial" w:hAnsi="Arial" w:cs="Arial"/>
        </w:rPr>
        <w:t xml:space="preserve">follow the lockdown procedure for the room they are in. If they are walking through school (e.g. in a corridor) they will </w:t>
      </w:r>
      <w:r w:rsidRPr="00C6646A">
        <w:rPr>
          <w:rFonts w:ascii="Arial" w:hAnsi="Arial" w:cs="Arial"/>
        </w:rPr>
        <w:t>go into the nearest classroom / learning space and follow the lockdown procedures</w:t>
      </w:r>
      <w:r w:rsidR="00D2189E" w:rsidRPr="00C6646A">
        <w:rPr>
          <w:rFonts w:ascii="Arial" w:hAnsi="Arial" w:cs="Arial"/>
        </w:rPr>
        <w:t xml:space="preserve"> for that room. </w:t>
      </w:r>
    </w:p>
    <w:p w14:paraId="1AFA7C9B" w14:textId="11465157" w:rsidR="00983E4D" w:rsidRPr="00C6646A" w:rsidRDefault="00983E4D" w:rsidP="00983E4D">
      <w:pPr>
        <w:pStyle w:val="Default"/>
        <w:rPr>
          <w:b/>
          <w:bCs/>
          <w:sz w:val="22"/>
          <w:szCs w:val="22"/>
        </w:rPr>
      </w:pPr>
      <w:r w:rsidRPr="00C6646A">
        <w:rPr>
          <w:b/>
          <w:bCs/>
          <w:sz w:val="22"/>
          <w:szCs w:val="22"/>
        </w:rPr>
        <w:t xml:space="preserve">Site Manager </w:t>
      </w:r>
    </w:p>
    <w:p w14:paraId="5FCA2D63" w14:textId="40037F62" w:rsidR="00A14CB7" w:rsidRDefault="00983E4D" w:rsidP="000356CB">
      <w:pPr>
        <w:pStyle w:val="Default"/>
        <w:rPr>
          <w:sz w:val="22"/>
          <w:szCs w:val="22"/>
        </w:rPr>
      </w:pPr>
      <w:r w:rsidRPr="00C6646A">
        <w:rPr>
          <w:sz w:val="22"/>
          <w:szCs w:val="22"/>
        </w:rPr>
        <w:t xml:space="preserve">The Site Manager will usually be involved in the lockdown drill with the Head Teacher. If </w:t>
      </w:r>
      <w:r w:rsidR="004E3DCD">
        <w:rPr>
          <w:sz w:val="22"/>
          <w:szCs w:val="22"/>
        </w:rPr>
        <w:t>they</w:t>
      </w:r>
      <w:r w:rsidRPr="00C6646A">
        <w:rPr>
          <w:sz w:val="22"/>
          <w:szCs w:val="22"/>
        </w:rPr>
        <w:t xml:space="preserve"> </w:t>
      </w:r>
      <w:r w:rsidR="004E3DCD">
        <w:rPr>
          <w:sz w:val="22"/>
          <w:szCs w:val="22"/>
        </w:rPr>
        <w:t>are</w:t>
      </w:r>
      <w:r w:rsidRPr="00C6646A">
        <w:rPr>
          <w:sz w:val="22"/>
          <w:szCs w:val="22"/>
        </w:rPr>
        <w:t xml:space="preserve"> offsite at the time of the drill, a member of SLT will step in to assist the Head Teacher</w:t>
      </w:r>
      <w:r w:rsidR="006A6974" w:rsidRPr="00C6646A">
        <w:rPr>
          <w:sz w:val="22"/>
          <w:szCs w:val="22"/>
        </w:rPr>
        <w:t xml:space="preserve">. </w:t>
      </w:r>
      <w:r w:rsidR="00D0214F" w:rsidRPr="00C6646A">
        <w:rPr>
          <w:sz w:val="22"/>
          <w:szCs w:val="22"/>
        </w:rPr>
        <w:t xml:space="preserve">In the event of a real emergency, </w:t>
      </w:r>
      <w:r w:rsidR="003A3A0D" w:rsidRPr="00C6646A">
        <w:rPr>
          <w:sz w:val="22"/>
          <w:szCs w:val="22"/>
        </w:rPr>
        <w:t xml:space="preserve">if </w:t>
      </w:r>
      <w:r w:rsidR="00502CB5">
        <w:rPr>
          <w:sz w:val="22"/>
          <w:szCs w:val="22"/>
        </w:rPr>
        <w:t>t</w:t>
      </w:r>
      <w:r w:rsidR="003A3A0D" w:rsidRPr="00C6646A">
        <w:rPr>
          <w:sz w:val="22"/>
          <w:szCs w:val="22"/>
        </w:rPr>
        <w:t>he</w:t>
      </w:r>
      <w:r w:rsidR="00502CB5">
        <w:rPr>
          <w:sz w:val="22"/>
          <w:szCs w:val="22"/>
        </w:rPr>
        <w:t>y</w:t>
      </w:r>
      <w:r w:rsidR="003A3A0D" w:rsidRPr="00C6646A">
        <w:rPr>
          <w:sz w:val="22"/>
          <w:szCs w:val="22"/>
        </w:rPr>
        <w:t xml:space="preserve"> </w:t>
      </w:r>
      <w:r w:rsidR="00502CB5">
        <w:rPr>
          <w:sz w:val="22"/>
          <w:szCs w:val="22"/>
        </w:rPr>
        <w:t>are</w:t>
      </w:r>
      <w:r w:rsidR="003A3A0D" w:rsidRPr="00C6646A">
        <w:rPr>
          <w:sz w:val="22"/>
          <w:szCs w:val="22"/>
        </w:rPr>
        <w:t xml:space="preserve"> walking through school (e.g. in a corridor) </w:t>
      </w:r>
      <w:r w:rsidR="00502CB5">
        <w:rPr>
          <w:sz w:val="22"/>
          <w:szCs w:val="22"/>
        </w:rPr>
        <w:t>t</w:t>
      </w:r>
      <w:r w:rsidR="003A3A0D" w:rsidRPr="00C6646A">
        <w:rPr>
          <w:sz w:val="22"/>
          <w:szCs w:val="22"/>
        </w:rPr>
        <w:t>he</w:t>
      </w:r>
      <w:r w:rsidR="00502CB5">
        <w:rPr>
          <w:sz w:val="22"/>
          <w:szCs w:val="22"/>
        </w:rPr>
        <w:t>y</w:t>
      </w:r>
      <w:r w:rsidR="003A3A0D" w:rsidRPr="00C6646A">
        <w:rPr>
          <w:sz w:val="22"/>
          <w:szCs w:val="22"/>
        </w:rPr>
        <w:t xml:space="preserve"> will go into the nearest classroom / learning space and follow the lockdown procedures for that room. If </w:t>
      </w:r>
      <w:r w:rsidR="00502CB5">
        <w:rPr>
          <w:sz w:val="22"/>
          <w:szCs w:val="22"/>
        </w:rPr>
        <w:t>t</w:t>
      </w:r>
      <w:r w:rsidR="001B32C0" w:rsidRPr="00C6646A">
        <w:rPr>
          <w:sz w:val="22"/>
          <w:szCs w:val="22"/>
        </w:rPr>
        <w:t>he</w:t>
      </w:r>
      <w:r w:rsidR="00502CB5">
        <w:rPr>
          <w:sz w:val="22"/>
          <w:szCs w:val="22"/>
        </w:rPr>
        <w:t>y</w:t>
      </w:r>
      <w:r w:rsidR="003A3A0D" w:rsidRPr="00C6646A">
        <w:rPr>
          <w:sz w:val="22"/>
          <w:szCs w:val="22"/>
        </w:rPr>
        <w:t xml:space="preserve"> </w:t>
      </w:r>
      <w:r w:rsidR="00DA103E">
        <w:rPr>
          <w:sz w:val="22"/>
          <w:szCs w:val="22"/>
        </w:rPr>
        <w:t>are</w:t>
      </w:r>
      <w:r w:rsidR="003A3A0D" w:rsidRPr="00C6646A">
        <w:rPr>
          <w:sz w:val="22"/>
          <w:szCs w:val="22"/>
        </w:rPr>
        <w:t xml:space="preserve"> in the school house </w:t>
      </w:r>
      <w:r w:rsidR="001B32C0" w:rsidRPr="00C6646A">
        <w:rPr>
          <w:sz w:val="22"/>
          <w:szCs w:val="22"/>
        </w:rPr>
        <w:t>he</w:t>
      </w:r>
      <w:r w:rsidR="003A3A0D" w:rsidRPr="00C6646A">
        <w:rPr>
          <w:sz w:val="22"/>
          <w:szCs w:val="22"/>
        </w:rPr>
        <w:t xml:space="preserve"> will keep out of sight and remain there until further </w:t>
      </w:r>
      <w:r w:rsidR="003A3A0D" w:rsidRPr="00434AE6">
        <w:rPr>
          <w:sz w:val="22"/>
          <w:szCs w:val="22"/>
        </w:rPr>
        <w:t>notice.</w:t>
      </w:r>
      <w:r w:rsidR="001B32C0" w:rsidRPr="00434AE6">
        <w:rPr>
          <w:sz w:val="22"/>
          <w:szCs w:val="22"/>
        </w:rPr>
        <w:t xml:space="preserve"> If </w:t>
      </w:r>
      <w:r w:rsidR="00A34DFA" w:rsidRPr="00434AE6">
        <w:rPr>
          <w:sz w:val="22"/>
          <w:szCs w:val="22"/>
        </w:rPr>
        <w:t>t</w:t>
      </w:r>
      <w:r w:rsidR="001B32C0" w:rsidRPr="00434AE6">
        <w:rPr>
          <w:sz w:val="22"/>
          <w:szCs w:val="22"/>
        </w:rPr>
        <w:t>he</w:t>
      </w:r>
      <w:r w:rsidR="00A34DFA" w:rsidRPr="00434AE6">
        <w:rPr>
          <w:sz w:val="22"/>
          <w:szCs w:val="22"/>
        </w:rPr>
        <w:t>y</w:t>
      </w:r>
      <w:r w:rsidR="001B32C0" w:rsidRPr="00434AE6">
        <w:rPr>
          <w:sz w:val="22"/>
          <w:szCs w:val="22"/>
        </w:rPr>
        <w:t xml:space="preserve"> </w:t>
      </w:r>
      <w:r w:rsidR="00A34DFA" w:rsidRPr="00434AE6">
        <w:rPr>
          <w:sz w:val="22"/>
          <w:szCs w:val="22"/>
        </w:rPr>
        <w:t>are</w:t>
      </w:r>
      <w:r w:rsidR="001B32C0" w:rsidRPr="00434AE6">
        <w:rPr>
          <w:sz w:val="22"/>
          <w:szCs w:val="22"/>
        </w:rPr>
        <w:t xml:space="preserve"> outside </w:t>
      </w:r>
      <w:r w:rsidR="00827F99" w:rsidRPr="00434AE6">
        <w:rPr>
          <w:sz w:val="22"/>
          <w:szCs w:val="22"/>
        </w:rPr>
        <w:t>when the alarm is raised</w:t>
      </w:r>
      <w:r w:rsidR="009B516E" w:rsidRPr="00434AE6">
        <w:rPr>
          <w:sz w:val="22"/>
          <w:szCs w:val="22"/>
        </w:rPr>
        <w:t xml:space="preserve">, move as far away as possible from the school building and remain hidden until the all-clear is given. </w:t>
      </w:r>
      <w:r w:rsidR="00DA103E" w:rsidRPr="00434AE6">
        <w:rPr>
          <w:sz w:val="22"/>
          <w:szCs w:val="22"/>
        </w:rPr>
        <w:t>Ring them on their mobile phone to alert them.</w:t>
      </w:r>
    </w:p>
    <w:p w14:paraId="076E5725" w14:textId="26D8A1F6" w:rsidR="000356CB" w:rsidRPr="00A14CB7" w:rsidRDefault="00983E4D" w:rsidP="000356CB">
      <w:pPr>
        <w:pStyle w:val="Default"/>
        <w:rPr>
          <w:sz w:val="22"/>
          <w:szCs w:val="22"/>
        </w:rPr>
      </w:pPr>
      <w:r w:rsidRPr="00C6646A">
        <w:rPr>
          <w:b/>
          <w:sz w:val="22"/>
          <w:szCs w:val="22"/>
        </w:rPr>
        <w:t xml:space="preserve">Other </w:t>
      </w:r>
      <w:r w:rsidR="000356CB" w:rsidRPr="00C6646A">
        <w:rPr>
          <w:b/>
          <w:sz w:val="22"/>
          <w:szCs w:val="22"/>
        </w:rPr>
        <w:t>Site Staff</w:t>
      </w:r>
      <w:r w:rsidR="00D2189E" w:rsidRPr="00C6646A">
        <w:rPr>
          <w:b/>
          <w:sz w:val="22"/>
          <w:szCs w:val="22"/>
        </w:rPr>
        <w:t xml:space="preserve">  </w:t>
      </w:r>
    </w:p>
    <w:p w14:paraId="2F11D13A" w14:textId="77777777" w:rsidR="000356CB" w:rsidRPr="00C6646A" w:rsidRDefault="000356CB" w:rsidP="000356CB">
      <w:pPr>
        <w:pStyle w:val="Default"/>
        <w:rPr>
          <w:b/>
          <w:sz w:val="22"/>
          <w:szCs w:val="22"/>
        </w:rPr>
      </w:pPr>
    </w:p>
    <w:p w14:paraId="59946D0B" w14:textId="7C91ACD2" w:rsidR="004540E2" w:rsidRPr="00C6646A" w:rsidRDefault="000356CB" w:rsidP="004540E2">
      <w:pPr>
        <w:pStyle w:val="Default"/>
        <w:rPr>
          <w:sz w:val="22"/>
          <w:szCs w:val="22"/>
        </w:rPr>
      </w:pPr>
      <w:r w:rsidRPr="00C6646A">
        <w:rPr>
          <w:sz w:val="22"/>
          <w:szCs w:val="22"/>
        </w:rPr>
        <w:t>If site staff are</w:t>
      </w:r>
      <w:r w:rsidR="00D2189E" w:rsidRPr="00C6646A">
        <w:rPr>
          <w:sz w:val="22"/>
          <w:szCs w:val="22"/>
        </w:rPr>
        <w:t xml:space="preserve"> in any part of the school building at the time of the lockdown </w:t>
      </w:r>
      <w:r w:rsidR="00A14CB7" w:rsidRPr="00C6646A">
        <w:rPr>
          <w:sz w:val="22"/>
          <w:szCs w:val="22"/>
        </w:rPr>
        <w:t>alarm,</w:t>
      </w:r>
      <w:r w:rsidR="00D2189E" w:rsidRPr="00C6646A">
        <w:rPr>
          <w:sz w:val="22"/>
          <w:szCs w:val="22"/>
        </w:rPr>
        <w:t xml:space="preserve"> they will follow the lockdown procedure for the room they are in. If they are walking through school (e.g. in a corridor) they will go into the nearest classroom / learning space and follow the lockdown procedures for that room. </w:t>
      </w:r>
      <w:r w:rsidR="003956AB" w:rsidRPr="00C6646A">
        <w:rPr>
          <w:sz w:val="22"/>
          <w:szCs w:val="22"/>
        </w:rPr>
        <w:t xml:space="preserve">If the site manager / cleaner </w:t>
      </w:r>
      <w:proofErr w:type="gramStart"/>
      <w:r w:rsidR="003956AB" w:rsidRPr="00C6646A">
        <w:rPr>
          <w:sz w:val="22"/>
          <w:szCs w:val="22"/>
        </w:rPr>
        <w:t>are</w:t>
      </w:r>
      <w:proofErr w:type="gramEnd"/>
      <w:r w:rsidR="003956AB" w:rsidRPr="00C6646A">
        <w:rPr>
          <w:sz w:val="22"/>
          <w:szCs w:val="22"/>
        </w:rPr>
        <w:t xml:space="preserve"> in the </w:t>
      </w:r>
      <w:r w:rsidR="00C26712" w:rsidRPr="00C6646A">
        <w:rPr>
          <w:sz w:val="22"/>
          <w:szCs w:val="22"/>
        </w:rPr>
        <w:t>school</w:t>
      </w:r>
      <w:r w:rsidR="003956AB" w:rsidRPr="00C6646A">
        <w:rPr>
          <w:sz w:val="22"/>
          <w:szCs w:val="22"/>
        </w:rPr>
        <w:t xml:space="preserve"> house they will keep out of sight and remain there </w:t>
      </w:r>
      <w:r w:rsidR="004540E2" w:rsidRPr="00C6646A">
        <w:rPr>
          <w:sz w:val="22"/>
          <w:szCs w:val="22"/>
        </w:rPr>
        <w:t>until further notice.</w:t>
      </w:r>
    </w:p>
    <w:p w14:paraId="4839AD6A" w14:textId="67BEA6BA" w:rsidR="00983E4D" w:rsidRDefault="00983E4D" w:rsidP="004540E2">
      <w:pPr>
        <w:pStyle w:val="Default"/>
        <w:rPr>
          <w:sz w:val="20"/>
          <w:szCs w:val="20"/>
        </w:rPr>
      </w:pPr>
    </w:p>
    <w:p w14:paraId="6D870F15" w14:textId="77777777" w:rsidR="00860A47" w:rsidRDefault="00860A47" w:rsidP="004540E2">
      <w:pPr>
        <w:pStyle w:val="Default"/>
        <w:jc w:val="center"/>
        <w:rPr>
          <w:b/>
          <w:bCs/>
          <w:sz w:val="20"/>
          <w:szCs w:val="20"/>
        </w:rPr>
      </w:pPr>
    </w:p>
    <w:p w14:paraId="3C4F8D92" w14:textId="77777777" w:rsidR="00860A47" w:rsidRDefault="00860A47" w:rsidP="004540E2">
      <w:pPr>
        <w:pStyle w:val="Default"/>
        <w:jc w:val="center"/>
        <w:rPr>
          <w:b/>
          <w:bCs/>
          <w:sz w:val="20"/>
          <w:szCs w:val="20"/>
        </w:rPr>
      </w:pPr>
    </w:p>
    <w:p w14:paraId="2E282A12" w14:textId="41211956" w:rsidR="00171532" w:rsidRPr="00C6646A" w:rsidRDefault="00171532" w:rsidP="009052EF">
      <w:pPr>
        <w:pStyle w:val="Default"/>
        <w:jc w:val="center"/>
        <w:rPr>
          <w:sz w:val="22"/>
          <w:szCs w:val="22"/>
        </w:rPr>
      </w:pPr>
      <w:r w:rsidRPr="00C6646A">
        <w:rPr>
          <w:b/>
          <w:bCs/>
          <w:sz w:val="22"/>
          <w:szCs w:val="22"/>
        </w:rPr>
        <w:t xml:space="preserve">HEADTEACHER ACTIONS IN THE EVENT OF AN INVACUATION </w:t>
      </w:r>
      <w:r w:rsidRPr="00C6646A">
        <w:rPr>
          <w:b/>
          <w:bCs/>
          <w:sz w:val="22"/>
          <w:szCs w:val="22"/>
          <w:highlight w:val="green"/>
        </w:rPr>
        <w:t>DRILL</w:t>
      </w:r>
    </w:p>
    <w:p w14:paraId="55E2BDAB" w14:textId="77777777" w:rsidR="00171532" w:rsidRPr="00C6646A" w:rsidRDefault="00171532" w:rsidP="00171532">
      <w:pPr>
        <w:pStyle w:val="Default"/>
        <w:jc w:val="center"/>
        <w:rPr>
          <w:sz w:val="22"/>
          <w:szCs w:val="22"/>
        </w:rPr>
      </w:pPr>
    </w:p>
    <w:p w14:paraId="76932DBF" w14:textId="77777777" w:rsidR="00171532" w:rsidRPr="00C6646A" w:rsidRDefault="00171532" w:rsidP="00171532">
      <w:pPr>
        <w:rPr>
          <w:rFonts w:ascii="Arial" w:hAnsi="Arial" w:cs="Arial"/>
          <w:b/>
          <w:bCs/>
        </w:rPr>
      </w:pPr>
      <w:r w:rsidRPr="00C6646A">
        <w:rPr>
          <w:rFonts w:ascii="Arial" w:hAnsi="Arial" w:cs="Arial"/>
          <w:b/>
          <w:bCs/>
        </w:rPr>
        <w:t xml:space="preserve">Following the </w:t>
      </w:r>
      <w:proofErr w:type="spellStart"/>
      <w:r w:rsidRPr="00C6646A">
        <w:rPr>
          <w:rFonts w:ascii="Arial" w:hAnsi="Arial" w:cs="Arial"/>
          <w:b/>
          <w:bCs/>
        </w:rPr>
        <w:t>invacuation</w:t>
      </w:r>
      <w:proofErr w:type="spellEnd"/>
      <w:r w:rsidRPr="00C6646A">
        <w:rPr>
          <w:rFonts w:ascii="Arial" w:hAnsi="Arial" w:cs="Arial"/>
          <w:b/>
          <w:bCs/>
        </w:rPr>
        <w:t xml:space="preserve"> signal, the Headteacher will t</w:t>
      </w:r>
      <w:r w:rsidR="00041ABB" w:rsidRPr="00C6646A">
        <w:rPr>
          <w:rFonts w:ascii="Arial" w:hAnsi="Arial" w:cs="Arial"/>
          <w:b/>
          <w:bCs/>
        </w:rPr>
        <w:t xml:space="preserve">ake the actions below. </w:t>
      </w:r>
    </w:p>
    <w:tbl>
      <w:tblPr>
        <w:tblStyle w:val="TableGrid"/>
        <w:tblW w:w="9918" w:type="dxa"/>
        <w:tblLook w:val="04A0" w:firstRow="1" w:lastRow="0" w:firstColumn="1" w:lastColumn="0" w:noHBand="0" w:noVBand="1"/>
      </w:tblPr>
      <w:tblGrid>
        <w:gridCol w:w="5817"/>
        <w:gridCol w:w="4101"/>
      </w:tblGrid>
      <w:tr w:rsidR="00171532" w:rsidRPr="00C6646A" w14:paraId="224ACC9A" w14:textId="77777777" w:rsidTr="00BD55A3">
        <w:tc>
          <w:tcPr>
            <w:tcW w:w="5817" w:type="dxa"/>
          </w:tcPr>
          <w:p w14:paraId="074EF66B" w14:textId="77777777" w:rsidR="00171532" w:rsidRPr="00C6646A" w:rsidRDefault="00171532" w:rsidP="00BD55A3">
            <w:pPr>
              <w:pStyle w:val="Default"/>
              <w:jc w:val="center"/>
              <w:rPr>
                <w:b/>
                <w:sz w:val="22"/>
                <w:szCs w:val="22"/>
              </w:rPr>
            </w:pPr>
            <w:r w:rsidRPr="00C6646A">
              <w:rPr>
                <w:b/>
                <w:sz w:val="22"/>
                <w:szCs w:val="22"/>
              </w:rPr>
              <w:t>INITIAL RESPONSE-LOCKDOWN</w:t>
            </w:r>
          </w:p>
          <w:p w14:paraId="7B502E6D" w14:textId="77777777" w:rsidR="00171532" w:rsidRPr="00C6646A" w:rsidRDefault="00171532" w:rsidP="00BD55A3">
            <w:pPr>
              <w:rPr>
                <w:rFonts w:ascii="Arial" w:hAnsi="Arial" w:cs="Arial"/>
              </w:rPr>
            </w:pPr>
          </w:p>
        </w:tc>
        <w:tc>
          <w:tcPr>
            <w:tcW w:w="4101" w:type="dxa"/>
          </w:tcPr>
          <w:p w14:paraId="4E11F758" w14:textId="77777777" w:rsidR="00171532" w:rsidRPr="00C6646A" w:rsidRDefault="00171532" w:rsidP="00BD55A3">
            <w:pPr>
              <w:pStyle w:val="Default"/>
              <w:jc w:val="center"/>
              <w:rPr>
                <w:b/>
                <w:sz w:val="22"/>
                <w:szCs w:val="22"/>
              </w:rPr>
            </w:pPr>
            <w:r w:rsidRPr="00C6646A">
              <w:rPr>
                <w:b/>
                <w:sz w:val="22"/>
                <w:szCs w:val="22"/>
              </w:rPr>
              <w:t>PERSON(S) RESPONSIBLE?</w:t>
            </w:r>
          </w:p>
        </w:tc>
      </w:tr>
      <w:tr w:rsidR="00171532" w:rsidRPr="00C6646A" w14:paraId="2D0260BB" w14:textId="77777777" w:rsidTr="00BD55A3">
        <w:tc>
          <w:tcPr>
            <w:tcW w:w="5817" w:type="dxa"/>
          </w:tcPr>
          <w:p w14:paraId="2A97FD6C" w14:textId="77777777" w:rsidR="00171532" w:rsidRPr="00C6646A" w:rsidRDefault="00171532" w:rsidP="00171532">
            <w:pPr>
              <w:rPr>
                <w:rFonts w:ascii="Arial" w:hAnsi="Arial" w:cs="Arial"/>
              </w:rPr>
            </w:pPr>
            <w:r w:rsidRPr="00C6646A">
              <w:rPr>
                <w:rFonts w:ascii="Arial" w:hAnsi="Arial" w:cs="Arial"/>
              </w:rPr>
              <w:t xml:space="preserve">Raise the alarm </w:t>
            </w:r>
          </w:p>
        </w:tc>
        <w:tc>
          <w:tcPr>
            <w:tcW w:w="4101" w:type="dxa"/>
          </w:tcPr>
          <w:p w14:paraId="23E1EB08" w14:textId="77777777" w:rsidR="00171532" w:rsidRPr="00C6646A" w:rsidRDefault="00171532" w:rsidP="00BD55A3">
            <w:pPr>
              <w:rPr>
                <w:rFonts w:ascii="Arial" w:hAnsi="Arial" w:cs="Arial"/>
              </w:rPr>
            </w:pPr>
            <w:r w:rsidRPr="00C6646A">
              <w:rPr>
                <w:rFonts w:ascii="Arial" w:hAnsi="Arial" w:cs="Arial"/>
              </w:rPr>
              <w:t>Head Teacher</w:t>
            </w:r>
          </w:p>
        </w:tc>
      </w:tr>
      <w:tr w:rsidR="00171532" w:rsidRPr="00C6646A" w14:paraId="79018085" w14:textId="77777777" w:rsidTr="00BD55A3">
        <w:tc>
          <w:tcPr>
            <w:tcW w:w="5817" w:type="dxa"/>
          </w:tcPr>
          <w:p w14:paraId="4F45C312" w14:textId="77777777" w:rsidR="00171532" w:rsidRPr="00C6646A" w:rsidRDefault="00171532" w:rsidP="00BD55A3">
            <w:pPr>
              <w:rPr>
                <w:rFonts w:ascii="Arial" w:hAnsi="Arial" w:cs="Arial"/>
              </w:rPr>
            </w:pPr>
            <w:r w:rsidRPr="00C6646A">
              <w:rPr>
                <w:rFonts w:ascii="Arial" w:hAnsi="Arial" w:cs="Arial"/>
              </w:rPr>
              <w:t>After 30 seconds, walk round school with Site Manager to check that no one can be seen / heard</w:t>
            </w:r>
          </w:p>
        </w:tc>
        <w:tc>
          <w:tcPr>
            <w:tcW w:w="4101" w:type="dxa"/>
          </w:tcPr>
          <w:p w14:paraId="42595AE9" w14:textId="77777777" w:rsidR="00171532" w:rsidRPr="00C6646A" w:rsidRDefault="00171532" w:rsidP="00BD55A3">
            <w:pPr>
              <w:rPr>
                <w:rFonts w:ascii="Arial" w:hAnsi="Arial" w:cs="Arial"/>
              </w:rPr>
            </w:pPr>
            <w:r w:rsidRPr="00C6646A">
              <w:rPr>
                <w:rFonts w:ascii="Arial" w:hAnsi="Arial" w:cs="Arial"/>
              </w:rPr>
              <w:t>Head Teacher and Site Manager</w:t>
            </w:r>
            <w:r w:rsidR="00D2189E" w:rsidRPr="00C6646A">
              <w:rPr>
                <w:rFonts w:ascii="Arial" w:hAnsi="Arial" w:cs="Arial"/>
              </w:rPr>
              <w:t>. (If drill takes place when site manager is off-site, HT will do with either a member of SLT or on her own)</w:t>
            </w:r>
          </w:p>
        </w:tc>
      </w:tr>
      <w:tr w:rsidR="00171532" w:rsidRPr="00C6646A" w14:paraId="09EB6732" w14:textId="77777777" w:rsidTr="00BD55A3">
        <w:tc>
          <w:tcPr>
            <w:tcW w:w="5817" w:type="dxa"/>
          </w:tcPr>
          <w:p w14:paraId="49AC7364" w14:textId="77777777" w:rsidR="00171532" w:rsidRPr="00C6646A" w:rsidRDefault="00171532" w:rsidP="00BD55A3">
            <w:pPr>
              <w:rPr>
                <w:rFonts w:ascii="Arial" w:hAnsi="Arial" w:cs="Arial"/>
              </w:rPr>
            </w:pPr>
            <w:r w:rsidRPr="00C6646A">
              <w:rPr>
                <w:rFonts w:ascii="Arial" w:hAnsi="Arial" w:cs="Arial"/>
              </w:rPr>
              <w:t>After the whole school has been checked, knock on classroom doors to signal the all clear. People in classrooms MUST remain silent until this time</w:t>
            </w:r>
          </w:p>
        </w:tc>
        <w:tc>
          <w:tcPr>
            <w:tcW w:w="4101" w:type="dxa"/>
          </w:tcPr>
          <w:p w14:paraId="77D38D94" w14:textId="77777777" w:rsidR="00171532" w:rsidRPr="00C6646A" w:rsidRDefault="00171532" w:rsidP="00BD55A3">
            <w:pPr>
              <w:rPr>
                <w:rFonts w:ascii="Arial" w:hAnsi="Arial" w:cs="Arial"/>
              </w:rPr>
            </w:pPr>
            <w:r w:rsidRPr="00C6646A">
              <w:rPr>
                <w:rFonts w:ascii="Arial" w:hAnsi="Arial" w:cs="Arial"/>
              </w:rPr>
              <w:t>Head Teacher and Site Manager</w:t>
            </w:r>
          </w:p>
        </w:tc>
      </w:tr>
    </w:tbl>
    <w:p w14:paraId="643ABAA4" w14:textId="77777777" w:rsidR="00860A47" w:rsidRDefault="00860A47" w:rsidP="006A6974">
      <w:pPr>
        <w:pStyle w:val="Default"/>
        <w:jc w:val="center"/>
        <w:rPr>
          <w:b/>
          <w:bCs/>
          <w:sz w:val="20"/>
          <w:szCs w:val="20"/>
        </w:rPr>
      </w:pPr>
    </w:p>
    <w:p w14:paraId="5A1D945C" w14:textId="77777777" w:rsidR="00860A47" w:rsidRPr="00C6646A" w:rsidRDefault="00860A47" w:rsidP="006A6974">
      <w:pPr>
        <w:pStyle w:val="Default"/>
        <w:jc w:val="center"/>
        <w:rPr>
          <w:b/>
          <w:bCs/>
          <w:sz w:val="22"/>
          <w:szCs w:val="22"/>
        </w:rPr>
      </w:pPr>
    </w:p>
    <w:p w14:paraId="559755EA" w14:textId="77777777" w:rsidR="00C16521" w:rsidRDefault="00C16521" w:rsidP="006A6974">
      <w:pPr>
        <w:pStyle w:val="Default"/>
        <w:jc w:val="center"/>
        <w:rPr>
          <w:b/>
          <w:bCs/>
          <w:sz w:val="22"/>
          <w:szCs w:val="22"/>
        </w:rPr>
      </w:pPr>
    </w:p>
    <w:p w14:paraId="5511C2D5" w14:textId="5EB287C4" w:rsidR="00E90C97" w:rsidRPr="00C6646A" w:rsidRDefault="00E90C97" w:rsidP="009052EF">
      <w:pPr>
        <w:pStyle w:val="Default"/>
        <w:jc w:val="center"/>
        <w:rPr>
          <w:b/>
          <w:bCs/>
          <w:sz w:val="22"/>
          <w:szCs w:val="22"/>
        </w:rPr>
      </w:pPr>
      <w:r w:rsidRPr="00C6646A">
        <w:rPr>
          <w:b/>
          <w:bCs/>
          <w:sz w:val="22"/>
          <w:szCs w:val="22"/>
        </w:rPr>
        <w:t>HEADTEACHER ACTIONS</w:t>
      </w:r>
      <w:r w:rsidR="00171532" w:rsidRPr="00C6646A">
        <w:rPr>
          <w:b/>
          <w:bCs/>
          <w:sz w:val="22"/>
          <w:szCs w:val="22"/>
        </w:rPr>
        <w:t xml:space="preserve"> IN THE EVENT OF A </w:t>
      </w:r>
      <w:r w:rsidR="00171532" w:rsidRPr="00C6646A">
        <w:rPr>
          <w:b/>
          <w:bCs/>
          <w:color w:val="FFFFFF" w:themeColor="background1"/>
          <w:sz w:val="22"/>
          <w:szCs w:val="22"/>
          <w:highlight w:val="red"/>
        </w:rPr>
        <w:t>REAL INVACUATION PROCEDURE</w:t>
      </w:r>
    </w:p>
    <w:p w14:paraId="256C4DAE" w14:textId="77777777" w:rsidR="00E90C97" w:rsidRPr="009A5D11" w:rsidRDefault="00E90C97" w:rsidP="00E90C97">
      <w:pPr>
        <w:pStyle w:val="Default"/>
        <w:jc w:val="center"/>
        <w:rPr>
          <w:sz w:val="20"/>
          <w:szCs w:val="20"/>
        </w:rPr>
      </w:pPr>
    </w:p>
    <w:p w14:paraId="46ECE00E" w14:textId="77777777" w:rsidR="00821300" w:rsidRPr="00C6646A" w:rsidRDefault="00E90C97" w:rsidP="00E90C97">
      <w:pPr>
        <w:rPr>
          <w:rFonts w:ascii="Arial" w:hAnsi="Arial" w:cs="Arial"/>
          <w:b/>
          <w:bCs/>
        </w:rPr>
      </w:pPr>
      <w:r w:rsidRPr="00C6646A">
        <w:rPr>
          <w:rFonts w:ascii="Arial" w:hAnsi="Arial" w:cs="Arial"/>
          <w:b/>
          <w:bCs/>
        </w:rPr>
        <w:t xml:space="preserve">Following the </w:t>
      </w:r>
      <w:proofErr w:type="spellStart"/>
      <w:r w:rsidRPr="00C6646A">
        <w:rPr>
          <w:rFonts w:ascii="Arial" w:hAnsi="Arial" w:cs="Arial"/>
          <w:b/>
          <w:bCs/>
        </w:rPr>
        <w:t>invacuation</w:t>
      </w:r>
      <w:proofErr w:type="spellEnd"/>
      <w:r w:rsidRPr="00C6646A">
        <w:rPr>
          <w:rFonts w:ascii="Arial" w:hAnsi="Arial" w:cs="Arial"/>
          <w:b/>
          <w:bCs/>
        </w:rPr>
        <w:t xml:space="preserve"> signal, the Headteacher will take the actions below. </w:t>
      </w:r>
      <w:r w:rsidR="000356CB" w:rsidRPr="00C6646A">
        <w:rPr>
          <w:rFonts w:ascii="Arial" w:hAnsi="Arial" w:cs="Arial"/>
          <w:b/>
          <w:bCs/>
        </w:rPr>
        <w:t>URGENTLY.</w:t>
      </w:r>
    </w:p>
    <w:tbl>
      <w:tblPr>
        <w:tblStyle w:val="TableGrid"/>
        <w:tblW w:w="9918" w:type="dxa"/>
        <w:tblLook w:val="04A0" w:firstRow="1" w:lastRow="0" w:firstColumn="1" w:lastColumn="0" w:noHBand="0" w:noVBand="1"/>
      </w:tblPr>
      <w:tblGrid>
        <w:gridCol w:w="5817"/>
        <w:gridCol w:w="4101"/>
      </w:tblGrid>
      <w:tr w:rsidR="00171532" w:rsidRPr="00C6646A" w14:paraId="46280CCB" w14:textId="77777777" w:rsidTr="00171532">
        <w:tc>
          <w:tcPr>
            <w:tcW w:w="5817" w:type="dxa"/>
          </w:tcPr>
          <w:p w14:paraId="085C5CBF" w14:textId="77777777" w:rsidR="00171532" w:rsidRPr="00C6646A" w:rsidRDefault="00171532" w:rsidP="00E90C97">
            <w:pPr>
              <w:pStyle w:val="Default"/>
              <w:jc w:val="center"/>
              <w:rPr>
                <w:b/>
                <w:sz w:val="22"/>
                <w:szCs w:val="22"/>
              </w:rPr>
            </w:pPr>
            <w:r w:rsidRPr="00C6646A">
              <w:rPr>
                <w:b/>
                <w:sz w:val="22"/>
                <w:szCs w:val="22"/>
              </w:rPr>
              <w:t>INITIAL RESPONSE-LOCKDOWN</w:t>
            </w:r>
          </w:p>
          <w:p w14:paraId="5A5EAED4" w14:textId="77777777" w:rsidR="00171532" w:rsidRPr="00C6646A" w:rsidRDefault="00171532" w:rsidP="00E90C97">
            <w:pPr>
              <w:rPr>
                <w:rFonts w:ascii="Arial" w:hAnsi="Arial" w:cs="Arial"/>
              </w:rPr>
            </w:pPr>
          </w:p>
        </w:tc>
        <w:tc>
          <w:tcPr>
            <w:tcW w:w="4101" w:type="dxa"/>
          </w:tcPr>
          <w:p w14:paraId="7D65D1A1" w14:textId="77777777" w:rsidR="00171532" w:rsidRPr="00C6646A" w:rsidRDefault="00171532" w:rsidP="00452823">
            <w:pPr>
              <w:pStyle w:val="Default"/>
              <w:jc w:val="center"/>
              <w:rPr>
                <w:b/>
                <w:sz w:val="22"/>
                <w:szCs w:val="22"/>
              </w:rPr>
            </w:pPr>
            <w:r w:rsidRPr="00C6646A">
              <w:rPr>
                <w:b/>
                <w:sz w:val="22"/>
                <w:szCs w:val="22"/>
              </w:rPr>
              <w:t>PERSON(S) RESPONSIBLE?</w:t>
            </w:r>
          </w:p>
        </w:tc>
      </w:tr>
      <w:tr w:rsidR="00171532" w:rsidRPr="00C6646A" w14:paraId="5B3D6F83" w14:textId="77777777" w:rsidTr="00171532">
        <w:tc>
          <w:tcPr>
            <w:tcW w:w="5817" w:type="dxa"/>
          </w:tcPr>
          <w:p w14:paraId="097F929A" w14:textId="77777777" w:rsidR="00171532" w:rsidRPr="00C6646A" w:rsidRDefault="00171532" w:rsidP="00E90C97">
            <w:pPr>
              <w:rPr>
                <w:rFonts w:ascii="Arial" w:hAnsi="Arial" w:cs="Arial"/>
              </w:rPr>
            </w:pPr>
            <w:r w:rsidRPr="00C6646A">
              <w:rPr>
                <w:rFonts w:ascii="Arial" w:hAnsi="Arial" w:cs="Arial"/>
              </w:rPr>
              <w:t>Raise the alarm and phone 999</w:t>
            </w:r>
          </w:p>
        </w:tc>
        <w:tc>
          <w:tcPr>
            <w:tcW w:w="4101" w:type="dxa"/>
          </w:tcPr>
          <w:p w14:paraId="7E27E307" w14:textId="77777777" w:rsidR="00171532" w:rsidRPr="00C6646A" w:rsidRDefault="00171532" w:rsidP="00E90C97">
            <w:pPr>
              <w:rPr>
                <w:rFonts w:ascii="Arial" w:hAnsi="Arial" w:cs="Arial"/>
              </w:rPr>
            </w:pPr>
            <w:r w:rsidRPr="00C6646A">
              <w:rPr>
                <w:rFonts w:ascii="Arial" w:hAnsi="Arial" w:cs="Arial"/>
              </w:rPr>
              <w:t>Head Teacher</w:t>
            </w:r>
          </w:p>
        </w:tc>
      </w:tr>
      <w:tr w:rsidR="00171532" w:rsidRPr="00C6646A" w14:paraId="2B84D97A" w14:textId="77777777" w:rsidTr="00171532">
        <w:tc>
          <w:tcPr>
            <w:tcW w:w="5817" w:type="dxa"/>
          </w:tcPr>
          <w:p w14:paraId="5EEBEB0D" w14:textId="77777777" w:rsidR="00171532" w:rsidRPr="00C6646A" w:rsidRDefault="00171532" w:rsidP="00152516">
            <w:pPr>
              <w:rPr>
                <w:rFonts w:ascii="Arial" w:hAnsi="Arial" w:cs="Arial"/>
              </w:rPr>
            </w:pPr>
            <w:r w:rsidRPr="00C6646A">
              <w:rPr>
                <w:rFonts w:ascii="Arial" w:hAnsi="Arial" w:cs="Arial"/>
              </w:rPr>
              <w:t xml:space="preserve">Remain hidden until emergency services </w:t>
            </w:r>
            <w:r w:rsidR="00152516" w:rsidRPr="00C6646A">
              <w:rPr>
                <w:rFonts w:ascii="Arial" w:hAnsi="Arial" w:cs="Arial"/>
              </w:rPr>
              <w:t>make co</w:t>
            </w:r>
            <w:r w:rsidR="00E2653B" w:rsidRPr="00C6646A">
              <w:rPr>
                <w:rFonts w:ascii="Arial" w:hAnsi="Arial" w:cs="Arial"/>
              </w:rPr>
              <w:t>ntact to give all clear</w:t>
            </w:r>
          </w:p>
        </w:tc>
        <w:tc>
          <w:tcPr>
            <w:tcW w:w="4101" w:type="dxa"/>
          </w:tcPr>
          <w:p w14:paraId="1BA5323C" w14:textId="77777777" w:rsidR="00171532" w:rsidRPr="00C6646A" w:rsidRDefault="00E2653B" w:rsidP="00E90C97">
            <w:pPr>
              <w:rPr>
                <w:rFonts w:ascii="Arial" w:hAnsi="Arial" w:cs="Arial"/>
              </w:rPr>
            </w:pPr>
            <w:r w:rsidRPr="00C6646A">
              <w:rPr>
                <w:rFonts w:ascii="Arial" w:hAnsi="Arial" w:cs="Arial"/>
              </w:rPr>
              <w:t>Emergency Services</w:t>
            </w:r>
          </w:p>
        </w:tc>
      </w:tr>
      <w:tr w:rsidR="00171532" w:rsidRPr="00C6646A" w14:paraId="2E9EAF1A" w14:textId="77777777" w:rsidTr="00171532">
        <w:tc>
          <w:tcPr>
            <w:tcW w:w="5817" w:type="dxa"/>
          </w:tcPr>
          <w:p w14:paraId="2297E135" w14:textId="77777777" w:rsidR="00171532" w:rsidRPr="00C6646A" w:rsidRDefault="00E2653B" w:rsidP="00E90C97">
            <w:pPr>
              <w:rPr>
                <w:rFonts w:ascii="Arial" w:hAnsi="Arial" w:cs="Arial"/>
              </w:rPr>
            </w:pPr>
            <w:r w:rsidRPr="00C6646A">
              <w:rPr>
                <w:rFonts w:ascii="Arial" w:hAnsi="Arial" w:cs="Arial"/>
              </w:rPr>
              <w:t>Knock on classroom doors to signal the all clear. People in classrooms MUST remain silent until this time</w:t>
            </w:r>
          </w:p>
        </w:tc>
        <w:tc>
          <w:tcPr>
            <w:tcW w:w="4101" w:type="dxa"/>
          </w:tcPr>
          <w:p w14:paraId="37A77776" w14:textId="77777777" w:rsidR="00171532" w:rsidRPr="00C6646A" w:rsidRDefault="00E2653B" w:rsidP="00E90C97">
            <w:pPr>
              <w:rPr>
                <w:rFonts w:ascii="Arial" w:hAnsi="Arial" w:cs="Arial"/>
              </w:rPr>
            </w:pPr>
            <w:r w:rsidRPr="00C6646A">
              <w:rPr>
                <w:rFonts w:ascii="Arial" w:hAnsi="Arial" w:cs="Arial"/>
              </w:rPr>
              <w:t>Head Teacher, Emergency Services</w:t>
            </w:r>
          </w:p>
        </w:tc>
      </w:tr>
    </w:tbl>
    <w:p w14:paraId="18B04BFE" w14:textId="3F4203B7" w:rsidR="00E90C97" w:rsidRPr="00C6646A" w:rsidRDefault="002874F5" w:rsidP="00273DB8">
      <w:pPr>
        <w:rPr>
          <w:rFonts w:ascii="Arial" w:hAnsi="Arial" w:cs="Arial"/>
        </w:rPr>
      </w:pPr>
      <w:r w:rsidRPr="00C6646A">
        <w:rPr>
          <w:rFonts w:ascii="Arial" w:hAnsi="Arial" w:cs="Arial"/>
        </w:rPr>
        <w:t>(</w:t>
      </w:r>
      <w:r w:rsidR="00273DB8" w:rsidRPr="00C6646A">
        <w:rPr>
          <w:rFonts w:ascii="Arial" w:hAnsi="Arial" w:cs="Arial"/>
        </w:rPr>
        <w:t xml:space="preserve">If Site Manager is off-site HT to contact by phone to alert him). </w:t>
      </w:r>
    </w:p>
    <w:p w14:paraId="07614E61" w14:textId="1EF00C32" w:rsidR="00F9574D" w:rsidRPr="00C6646A" w:rsidRDefault="00F9574D" w:rsidP="00570F2D">
      <w:pPr>
        <w:rPr>
          <w:rFonts w:ascii="Arial" w:hAnsi="Arial" w:cs="Arial"/>
          <w:b/>
        </w:rPr>
      </w:pPr>
      <w:r w:rsidRPr="00C6646A">
        <w:rPr>
          <w:rFonts w:ascii="Arial" w:hAnsi="Arial" w:cs="Arial"/>
          <w:b/>
        </w:rPr>
        <w:t xml:space="preserve">PLAYTIME </w:t>
      </w:r>
    </w:p>
    <w:p w14:paraId="3B088DFF" w14:textId="17F00BE2" w:rsidR="00F9574D" w:rsidRPr="00B26902" w:rsidRDefault="00F9574D" w:rsidP="00570F2D">
      <w:pPr>
        <w:rPr>
          <w:rFonts w:ascii="Arial" w:hAnsi="Arial" w:cs="Arial"/>
        </w:rPr>
      </w:pPr>
      <w:r w:rsidRPr="00C6646A">
        <w:rPr>
          <w:rFonts w:ascii="Arial" w:hAnsi="Arial" w:cs="Arial"/>
        </w:rPr>
        <w:t xml:space="preserve">During playtimes the majority of the children will be outside in the playground. If the lockdown alarm sounds </w:t>
      </w:r>
      <w:r w:rsidRPr="00B26902">
        <w:rPr>
          <w:rFonts w:ascii="Arial" w:hAnsi="Arial" w:cs="Arial"/>
        </w:rPr>
        <w:t xml:space="preserve">during this time the following procedures must be followed: </w:t>
      </w:r>
    </w:p>
    <w:p w14:paraId="6F0499B7" w14:textId="1A21C225" w:rsidR="00A06B22" w:rsidRPr="00B26902" w:rsidRDefault="00A06B22" w:rsidP="00A06B22">
      <w:pPr>
        <w:pStyle w:val="ListParagraph"/>
        <w:numPr>
          <w:ilvl w:val="0"/>
          <w:numId w:val="25"/>
        </w:numPr>
        <w:rPr>
          <w:rFonts w:ascii="Arial" w:hAnsi="Arial" w:cs="Arial"/>
        </w:rPr>
      </w:pPr>
      <w:r w:rsidRPr="00B26902">
        <w:rPr>
          <w:rFonts w:ascii="Arial" w:hAnsi="Arial" w:cs="Arial"/>
        </w:rPr>
        <w:t>A member of staff inside the school building to go outside and ensure those outside are aware of the alarm – ring the bell</w:t>
      </w:r>
      <w:r w:rsidR="00F853D1" w:rsidRPr="00B26902">
        <w:rPr>
          <w:rFonts w:ascii="Arial" w:hAnsi="Arial" w:cs="Arial"/>
        </w:rPr>
        <w:t xml:space="preserve"> </w:t>
      </w:r>
      <w:r w:rsidR="00BF3BF7" w:rsidRPr="00B26902">
        <w:rPr>
          <w:rFonts w:ascii="Arial" w:hAnsi="Arial" w:cs="Arial"/>
        </w:rPr>
        <w:t>as normal</w:t>
      </w:r>
    </w:p>
    <w:p w14:paraId="6CBF803E" w14:textId="6F827337" w:rsidR="00A06B22" w:rsidRPr="00B26902" w:rsidRDefault="00A06B22" w:rsidP="00A06B22">
      <w:pPr>
        <w:pStyle w:val="ListParagraph"/>
        <w:numPr>
          <w:ilvl w:val="0"/>
          <w:numId w:val="25"/>
        </w:numPr>
        <w:rPr>
          <w:rFonts w:ascii="Arial" w:hAnsi="Arial" w:cs="Arial"/>
        </w:rPr>
      </w:pPr>
      <w:r w:rsidRPr="00B26902">
        <w:rPr>
          <w:rFonts w:ascii="Arial" w:hAnsi="Arial" w:cs="Arial"/>
        </w:rPr>
        <w:t xml:space="preserve">A member of staff on duty go and unlock the gate immediately. </w:t>
      </w:r>
    </w:p>
    <w:p w14:paraId="523C304D" w14:textId="77777777" w:rsidR="00AC7BBE" w:rsidRPr="00B26902" w:rsidRDefault="00AC7BBE" w:rsidP="00AC7BBE">
      <w:pPr>
        <w:pStyle w:val="ListParagraph"/>
        <w:numPr>
          <w:ilvl w:val="0"/>
          <w:numId w:val="25"/>
        </w:numPr>
        <w:rPr>
          <w:rFonts w:ascii="Arial" w:hAnsi="Arial" w:cs="Arial"/>
        </w:rPr>
      </w:pPr>
      <w:r w:rsidRPr="00B26902">
        <w:rPr>
          <w:rFonts w:ascii="Arial" w:hAnsi="Arial" w:cs="Arial"/>
        </w:rPr>
        <w:t>Children go straight to their lining up points</w:t>
      </w:r>
    </w:p>
    <w:p w14:paraId="6A15CA72" w14:textId="05DC0A68" w:rsidR="00AC7BBE" w:rsidRPr="00B26902" w:rsidRDefault="00AC7BBE" w:rsidP="00AC7BBE">
      <w:pPr>
        <w:pStyle w:val="ListParagraph"/>
        <w:numPr>
          <w:ilvl w:val="0"/>
          <w:numId w:val="25"/>
        </w:numPr>
        <w:rPr>
          <w:rFonts w:ascii="Arial" w:hAnsi="Arial" w:cs="Arial"/>
        </w:rPr>
      </w:pPr>
      <w:r w:rsidRPr="00B26902">
        <w:rPr>
          <w:rFonts w:ascii="Arial" w:hAnsi="Arial" w:cs="Arial"/>
        </w:rPr>
        <w:t xml:space="preserve">Adults </w:t>
      </w:r>
      <w:r w:rsidR="00A06B22" w:rsidRPr="00B26902">
        <w:rPr>
          <w:rFonts w:ascii="Arial" w:hAnsi="Arial" w:cs="Arial"/>
        </w:rPr>
        <w:t xml:space="preserve">to escort all children to the park </w:t>
      </w:r>
    </w:p>
    <w:p w14:paraId="6587EFFA" w14:textId="7FFE67EE" w:rsidR="00A06B22" w:rsidRPr="00B26902" w:rsidRDefault="006A1EFC" w:rsidP="00AC7BBE">
      <w:pPr>
        <w:pStyle w:val="ListParagraph"/>
        <w:numPr>
          <w:ilvl w:val="0"/>
          <w:numId w:val="25"/>
        </w:numPr>
        <w:rPr>
          <w:rFonts w:ascii="Arial" w:hAnsi="Arial" w:cs="Arial"/>
        </w:rPr>
      </w:pPr>
      <w:r w:rsidRPr="00B26902">
        <w:rPr>
          <w:rFonts w:ascii="Arial" w:hAnsi="Arial" w:cs="Arial"/>
        </w:rPr>
        <w:t>M</w:t>
      </w:r>
      <w:r w:rsidR="00A06B22" w:rsidRPr="00B26902">
        <w:rPr>
          <w:rFonts w:ascii="Arial" w:hAnsi="Arial" w:cs="Arial"/>
        </w:rPr>
        <w:t xml:space="preserve">ember of staff to lock the gate once all the children are in the park. </w:t>
      </w:r>
    </w:p>
    <w:p w14:paraId="597C56B3" w14:textId="7CBB09FF" w:rsidR="00A06B22" w:rsidRDefault="00A06B22" w:rsidP="00AC7BBE">
      <w:pPr>
        <w:pStyle w:val="ListParagraph"/>
        <w:numPr>
          <w:ilvl w:val="0"/>
          <w:numId w:val="25"/>
        </w:numPr>
        <w:rPr>
          <w:rFonts w:ascii="Arial" w:hAnsi="Arial" w:cs="Arial"/>
        </w:rPr>
      </w:pPr>
      <w:r w:rsidRPr="00B26902">
        <w:rPr>
          <w:rFonts w:ascii="Arial" w:hAnsi="Arial" w:cs="Arial"/>
        </w:rPr>
        <w:t xml:space="preserve">Children to be escorted by staff </w:t>
      </w:r>
      <w:r w:rsidR="00DF683C" w:rsidRPr="00B26902">
        <w:rPr>
          <w:rFonts w:ascii="Arial" w:hAnsi="Arial" w:cs="Arial"/>
        </w:rPr>
        <w:t>to the far end of the park</w:t>
      </w:r>
      <w:r w:rsidR="0053526A">
        <w:rPr>
          <w:rFonts w:ascii="Arial" w:hAnsi="Arial" w:cs="Arial"/>
        </w:rPr>
        <w:t xml:space="preserve"> towards </w:t>
      </w:r>
      <w:r w:rsidR="00193D39">
        <w:rPr>
          <w:rFonts w:ascii="Arial" w:hAnsi="Arial" w:cs="Arial"/>
        </w:rPr>
        <w:t xml:space="preserve">the junction of </w:t>
      </w:r>
      <w:r w:rsidR="0053526A">
        <w:rPr>
          <w:rFonts w:ascii="Arial" w:hAnsi="Arial" w:cs="Arial"/>
        </w:rPr>
        <w:t>Fernbank Road</w:t>
      </w:r>
      <w:r w:rsidR="002C7FF1">
        <w:rPr>
          <w:rFonts w:ascii="Arial" w:hAnsi="Arial" w:cs="Arial"/>
        </w:rPr>
        <w:t xml:space="preserve"> and Intake Road</w:t>
      </w:r>
      <w:r w:rsidR="00DF683C" w:rsidRPr="00B26902">
        <w:rPr>
          <w:rFonts w:ascii="Arial" w:hAnsi="Arial" w:cs="Arial"/>
        </w:rPr>
        <w:t xml:space="preserve">; a member of staff to contact </w:t>
      </w:r>
      <w:r w:rsidR="001A411A" w:rsidRPr="00B26902">
        <w:rPr>
          <w:rFonts w:ascii="Arial" w:hAnsi="Arial" w:cs="Arial"/>
        </w:rPr>
        <w:t>Summerfield</w:t>
      </w:r>
      <w:r w:rsidR="00DF683C" w:rsidRPr="00B26902">
        <w:rPr>
          <w:rFonts w:ascii="Arial" w:hAnsi="Arial" w:cs="Arial"/>
        </w:rPr>
        <w:t xml:space="preserve"> Primary School to alert them that we are </w:t>
      </w:r>
      <w:r w:rsidR="001A411A" w:rsidRPr="00B26902">
        <w:rPr>
          <w:rFonts w:ascii="Arial" w:hAnsi="Arial" w:cs="Arial"/>
        </w:rPr>
        <w:t xml:space="preserve">on our way to them. </w:t>
      </w:r>
    </w:p>
    <w:p w14:paraId="2605698A" w14:textId="676BF101" w:rsidR="004170E1" w:rsidRPr="004170E1" w:rsidRDefault="004170E1" w:rsidP="004170E1">
      <w:pPr>
        <w:rPr>
          <w:rFonts w:ascii="Arial" w:hAnsi="Arial" w:cs="Arial"/>
        </w:rPr>
      </w:pPr>
      <w:r>
        <w:rPr>
          <w:rFonts w:ascii="Arial" w:hAnsi="Arial" w:cs="Arial"/>
        </w:rPr>
        <w:t xml:space="preserve">In the </w:t>
      </w:r>
      <w:r w:rsidR="00D025FE">
        <w:rPr>
          <w:rFonts w:ascii="Arial" w:hAnsi="Arial" w:cs="Arial"/>
        </w:rPr>
        <w:t>event</w:t>
      </w:r>
      <w:r>
        <w:rPr>
          <w:rFonts w:ascii="Arial" w:hAnsi="Arial" w:cs="Arial"/>
        </w:rPr>
        <w:t xml:space="preserve"> that the threat is outside the school building, </w:t>
      </w:r>
      <w:r w:rsidR="00D025FE">
        <w:rPr>
          <w:rFonts w:ascii="Arial" w:hAnsi="Arial" w:cs="Arial"/>
        </w:rPr>
        <w:t>once the children</w:t>
      </w:r>
      <w:r w:rsidR="00BB612A">
        <w:rPr>
          <w:rFonts w:ascii="Arial" w:hAnsi="Arial" w:cs="Arial"/>
        </w:rPr>
        <w:t xml:space="preserve"> </w:t>
      </w:r>
      <w:r w:rsidR="00D025FE">
        <w:rPr>
          <w:rFonts w:ascii="Arial" w:hAnsi="Arial" w:cs="Arial"/>
        </w:rPr>
        <w:t>are lined up in their classes</w:t>
      </w:r>
      <w:r w:rsidR="00712D77">
        <w:rPr>
          <w:rFonts w:ascii="Arial" w:hAnsi="Arial" w:cs="Arial"/>
        </w:rPr>
        <w:t>, as long as it is</w:t>
      </w:r>
      <w:r w:rsidR="0025607C">
        <w:rPr>
          <w:rFonts w:ascii="Arial" w:hAnsi="Arial" w:cs="Arial"/>
        </w:rPr>
        <w:t xml:space="preserve"> safe</w:t>
      </w:r>
      <w:r w:rsidR="00DA1D73">
        <w:rPr>
          <w:rFonts w:ascii="Arial" w:hAnsi="Arial" w:cs="Arial"/>
        </w:rPr>
        <w:t xml:space="preserve"> to do so,</w:t>
      </w:r>
      <w:r w:rsidR="00BB612A">
        <w:rPr>
          <w:rFonts w:ascii="Arial" w:hAnsi="Arial" w:cs="Arial"/>
        </w:rPr>
        <w:t xml:space="preserve"> </w:t>
      </w:r>
      <w:r w:rsidR="00712D77">
        <w:rPr>
          <w:rFonts w:ascii="Arial" w:hAnsi="Arial" w:cs="Arial"/>
        </w:rPr>
        <w:t xml:space="preserve">they will </w:t>
      </w:r>
      <w:r w:rsidR="00DA1D73">
        <w:rPr>
          <w:rFonts w:ascii="Arial" w:hAnsi="Arial" w:cs="Arial"/>
        </w:rPr>
        <w:t xml:space="preserve">be escorted back to their </w:t>
      </w:r>
      <w:r w:rsidR="00FD4914">
        <w:rPr>
          <w:rFonts w:ascii="Arial" w:hAnsi="Arial" w:cs="Arial"/>
        </w:rPr>
        <w:t xml:space="preserve">classrooms and follow the normal </w:t>
      </w:r>
      <w:proofErr w:type="spellStart"/>
      <w:r w:rsidR="00FD4914">
        <w:rPr>
          <w:rFonts w:ascii="Arial" w:hAnsi="Arial" w:cs="Arial"/>
        </w:rPr>
        <w:t>invacuation</w:t>
      </w:r>
      <w:proofErr w:type="spellEnd"/>
      <w:r w:rsidR="00FD4914">
        <w:rPr>
          <w:rFonts w:ascii="Arial" w:hAnsi="Arial" w:cs="Arial"/>
        </w:rPr>
        <w:t xml:space="preserve"> procedure. </w:t>
      </w:r>
    </w:p>
    <w:p w14:paraId="7E26B6DA" w14:textId="19171A9D" w:rsidR="000356CB" w:rsidRPr="003B275E" w:rsidRDefault="000356CB" w:rsidP="00570F2D">
      <w:pPr>
        <w:rPr>
          <w:b/>
        </w:rPr>
      </w:pPr>
      <w:r w:rsidRPr="003B275E">
        <w:rPr>
          <w:b/>
        </w:rPr>
        <w:t>LUNCHTIME</w:t>
      </w:r>
    </w:p>
    <w:p w14:paraId="2E41B551" w14:textId="77777777" w:rsidR="000356CB" w:rsidRPr="003B275E" w:rsidRDefault="000356CB" w:rsidP="000356CB">
      <w:pPr>
        <w:pStyle w:val="ListParagraph"/>
        <w:rPr>
          <w:rFonts w:ascii="Arial" w:hAnsi="Arial" w:cs="Arial"/>
        </w:rPr>
      </w:pPr>
      <w:r w:rsidRPr="003B275E">
        <w:rPr>
          <w:rFonts w:ascii="Arial" w:hAnsi="Arial" w:cs="Arial"/>
        </w:rPr>
        <w:t>During lunchtime there will be staff and children in various locations during the period 11:45 – 1pm. These will include:</w:t>
      </w:r>
    </w:p>
    <w:p w14:paraId="29D5C276" w14:textId="77777777" w:rsidR="000356CB" w:rsidRPr="003B275E" w:rsidRDefault="000356CB" w:rsidP="000356CB">
      <w:pPr>
        <w:pStyle w:val="ListParagraph"/>
        <w:numPr>
          <w:ilvl w:val="0"/>
          <w:numId w:val="23"/>
        </w:numPr>
        <w:rPr>
          <w:rFonts w:ascii="Arial" w:hAnsi="Arial" w:cs="Arial"/>
        </w:rPr>
      </w:pPr>
      <w:r w:rsidRPr="003B275E">
        <w:rPr>
          <w:rFonts w:ascii="Arial" w:hAnsi="Arial" w:cs="Arial"/>
        </w:rPr>
        <w:t>The hall</w:t>
      </w:r>
    </w:p>
    <w:p w14:paraId="08920123" w14:textId="77777777" w:rsidR="000356CB" w:rsidRPr="003B275E" w:rsidRDefault="000356CB" w:rsidP="000356CB">
      <w:pPr>
        <w:pStyle w:val="ListParagraph"/>
        <w:numPr>
          <w:ilvl w:val="0"/>
          <w:numId w:val="23"/>
        </w:numPr>
        <w:rPr>
          <w:rFonts w:ascii="Arial" w:hAnsi="Arial" w:cs="Arial"/>
        </w:rPr>
      </w:pPr>
      <w:r w:rsidRPr="003B275E">
        <w:rPr>
          <w:rFonts w:ascii="Arial" w:hAnsi="Arial" w:cs="Arial"/>
        </w:rPr>
        <w:t>The big space</w:t>
      </w:r>
    </w:p>
    <w:p w14:paraId="64424E24" w14:textId="77777777" w:rsidR="000356CB" w:rsidRPr="003B275E" w:rsidRDefault="000356CB" w:rsidP="000356CB">
      <w:pPr>
        <w:pStyle w:val="ListParagraph"/>
        <w:numPr>
          <w:ilvl w:val="0"/>
          <w:numId w:val="23"/>
        </w:numPr>
        <w:rPr>
          <w:rFonts w:ascii="Arial" w:hAnsi="Arial" w:cs="Arial"/>
        </w:rPr>
      </w:pPr>
      <w:r w:rsidRPr="003B275E">
        <w:rPr>
          <w:rFonts w:ascii="Arial" w:hAnsi="Arial" w:cs="Arial"/>
        </w:rPr>
        <w:t>The staffroom</w:t>
      </w:r>
    </w:p>
    <w:p w14:paraId="5EBC9E48" w14:textId="77777777" w:rsidR="000356CB" w:rsidRPr="003B275E" w:rsidRDefault="000356CB" w:rsidP="00F9574D">
      <w:pPr>
        <w:pStyle w:val="ListParagraph"/>
        <w:numPr>
          <w:ilvl w:val="0"/>
          <w:numId w:val="23"/>
        </w:numPr>
        <w:rPr>
          <w:rFonts w:ascii="Arial" w:hAnsi="Arial" w:cs="Arial"/>
        </w:rPr>
      </w:pPr>
      <w:r w:rsidRPr="003B275E">
        <w:rPr>
          <w:rFonts w:ascii="Arial" w:hAnsi="Arial" w:cs="Arial"/>
        </w:rPr>
        <w:t>Some classrooms</w:t>
      </w:r>
    </w:p>
    <w:p w14:paraId="05111CE2" w14:textId="77777777" w:rsidR="00570F2D" w:rsidRPr="003B275E" w:rsidRDefault="00570F2D" w:rsidP="000356CB">
      <w:pPr>
        <w:pStyle w:val="ListParagraph"/>
        <w:numPr>
          <w:ilvl w:val="0"/>
          <w:numId w:val="23"/>
        </w:numPr>
        <w:rPr>
          <w:rFonts w:ascii="Arial" w:hAnsi="Arial" w:cs="Arial"/>
        </w:rPr>
      </w:pPr>
      <w:r w:rsidRPr="003B275E">
        <w:rPr>
          <w:rFonts w:ascii="Arial" w:hAnsi="Arial" w:cs="Arial"/>
        </w:rPr>
        <w:t>Family Support office</w:t>
      </w:r>
    </w:p>
    <w:p w14:paraId="7C8DACB7" w14:textId="77777777" w:rsidR="00570F2D" w:rsidRPr="003B275E" w:rsidRDefault="00570F2D" w:rsidP="000356CB">
      <w:pPr>
        <w:pStyle w:val="ListParagraph"/>
        <w:numPr>
          <w:ilvl w:val="0"/>
          <w:numId w:val="23"/>
        </w:numPr>
        <w:rPr>
          <w:rFonts w:ascii="Arial" w:hAnsi="Arial" w:cs="Arial"/>
        </w:rPr>
      </w:pPr>
      <w:r w:rsidRPr="003B275E">
        <w:rPr>
          <w:rFonts w:ascii="Arial" w:hAnsi="Arial" w:cs="Arial"/>
        </w:rPr>
        <w:t>School office</w:t>
      </w:r>
    </w:p>
    <w:p w14:paraId="6227E589" w14:textId="77777777" w:rsidR="00570F2D" w:rsidRPr="003B275E" w:rsidRDefault="00570F2D" w:rsidP="000356CB">
      <w:pPr>
        <w:pStyle w:val="ListParagraph"/>
        <w:numPr>
          <w:ilvl w:val="0"/>
          <w:numId w:val="23"/>
        </w:numPr>
        <w:rPr>
          <w:rFonts w:ascii="Arial" w:hAnsi="Arial" w:cs="Arial"/>
        </w:rPr>
      </w:pPr>
      <w:r w:rsidRPr="003B275E">
        <w:rPr>
          <w:rFonts w:ascii="Arial" w:hAnsi="Arial" w:cs="Arial"/>
        </w:rPr>
        <w:t xml:space="preserve">The community </w:t>
      </w:r>
      <w:proofErr w:type="gramStart"/>
      <w:r w:rsidRPr="003B275E">
        <w:rPr>
          <w:rFonts w:ascii="Arial" w:hAnsi="Arial" w:cs="Arial"/>
        </w:rPr>
        <w:t>room</w:t>
      </w:r>
      <w:proofErr w:type="gramEnd"/>
    </w:p>
    <w:p w14:paraId="2F9D98C1" w14:textId="77777777" w:rsidR="00F9574D" w:rsidRPr="003B275E" w:rsidRDefault="00F9574D" w:rsidP="000356CB">
      <w:pPr>
        <w:pStyle w:val="ListParagraph"/>
        <w:numPr>
          <w:ilvl w:val="0"/>
          <w:numId w:val="23"/>
        </w:numPr>
        <w:rPr>
          <w:rFonts w:ascii="Arial" w:hAnsi="Arial" w:cs="Arial"/>
        </w:rPr>
      </w:pPr>
      <w:r w:rsidRPr="003B275E">
        <w:rPr>
          <w:rFonts w:ascii="Arial" w:hAnsi="Arial" w:cs="Arial"/>
        </w:rPr>
        <w:t xml:space="preserve">The playground </w:t>
      </w:r>
    </w:p>
    <w:p w14:paraId="60021E8B" w14:textId="77777777" w:rsidR="002C7FF1" w:rsidRDefault="000356CB" w:rsidP="000356CB">
      <w:pPr>
        <w:rPr>
          <w:rFonts w:ascii="Arial" w:hAnsi="Arial" w:cs="Arial"/>
        </w:rPr>
      </w:pPr>
      <w:r w:rsidRPr="003B275E">
        <w:rPr>
          <w:rFonts w:ascii="Arial" w:hAnsi="Arial" w:cs="Arial"/>
        </w:rPr>
        <w:t xml:space="preserve">When the alarm sounds </w:t>
      </w:r>
      <w:r w:rsidR="00570F2D" w:rsidRPr="003B275E">
        <w:rPr>
          <w:rFonts w:ascii="Arial" w:hAnsi="Arial" w:cs="Arial"/>
        </w:rPr>
        <w:t xml:space="preserve">the normal procedures for each of the </w:t>
      </w:r>
      <w:r w:rsidR="00F9574D" w:rsidRPr="003B275E">
        <w:rPr>
          <w:rFonts w:ascii="Arial" w:hAnsi="Arial" w:cs="Arial"/>
        </w:rPr>
        <w:t xml:space="preserve">INTERNAL LOCATIONS </w:t>
      </w:r>
      <w:r w:rsidR="00570F2D" w:rsidRPr="003B275E">
        <w:rPr>
          <w:rFonts w:ascii="Arial" w:hAnsi="Arial" w:cs="Arial"/>
        </w:rPr>
        <w:t xml:space="preserve">listed </w:t>
      </w:r>
      <w:r w:rsidR="00F9574D" w:rsidRPr="003B275E">
        <w:rPr>
          <w:rFonts w:ascii="Arial" w:hAnsi="Arial" w:cs="Arial"/>
        </w:rPr>
        <w:t xml:space="preserve">above must be followed, otherwise follow the same procedures as PLAYTIME. </w:t>
      </w:r>
    </w:p>
    <w:p w14:paraId="13D0A947" w14:textId="7A3BDC26" w:rsidR="00F9574D" w:rsidRPr="002C7FF1" w:rsidRDefault="00F9574D" w:rsidP="000356CB">
      <w:pPr>
        <w:rPr>
          <w:rFonts w:ascii="Arial" w:hAnsi="Arial" w:cs="Arial"/>
        </w:rPr>
      </w:pPr>
      <w:r w:rsidRPr="003B275E">
        <w:rPr>
          <w:rFonts w:ascii="Arial" w:hAnsi="Arial" w:cs="Arial"/>
          <w:b/>
        </w:rPr>
        <w:t>DAILY MILE</w:t>
      </w:r>
    </w:p>
    <w:p w14:paraId="46FAC051" w14:textId="77777777" w:rsidR="00F9574D" w:rsidRPr="003B275E" w:rsidRDefault="00F9574D" w:rsidP="000356CB">
      <w:pPr>
        <w:rPr>
          <w:rFonts w:ascii="Arial" w:hAnsi="Arial" w:cs="Arial"/>
          <w:b/>
        </w:rPr>
      </w:pPr>
      <w:r w:rsidRPr="003B275E">
        <w:rPr>
          <w:rFonts w:ascii="Arial" w:hAnsi="Arial" w:cs="Arial"/>
          <w:b/>
        </w:rPr>
        <w:t xml:space="preserve">Key Stage 2: </w:t>
      </w:r>
    </w:p>
    <w:p w14:paraId="1CB0ADC2" w14:textId="42465F70" w:rsidR="00F9574D" w:rsidRPr="003B275E" w:rsidRDefault="00F9574D" w:rsidP="00F9574D">
      <w:pPr>
        <w:rPr>
          <w:rFonts w:ascii="Arial" w:hAnsi="Arial" w:cs="Arial"/>
        </w:rPr>
      </w:pPr>
      <w:r w:rsidRPr="003B275E">
        <w:rPr>
          <w:rFonts w:ascii="Arial" w:hAnsi="Arial" w:cs="Arial"/>
        </w:rPr>
        <w:t xml:space="preserve">During the Key Stage 2 Daily Mile, the majority of the children in years 3, 4, 5 and 6 will be outside in the park. If the lockdown alarm sounds during this time, </w:t>
      </w:r>
      <w:r w:rsidR="0064269F">
        <w:rPr>
          <w:rFonts w:ascii="Arial" w:hAnsi="Arial" w:cs="Arial"/>
        </w:rPr>
        <w:t>a call will be made to the caretaker’s mobile</w:t>
      </w:r>
      <w:r w:rsidR="005367FF">
        <w:rPr>
          <w:rFonts w:ascii="Arial" w:hAnsi="Arial" w:cs="Arial"/>
        </w:rPr>
        <w:t xml:space="preserve">, who will alert </w:t>
      </w:r>
      <w:r w:rsidRPr="003B275E">
        <w:rPr>
          <w:rFonts w:ascii="Arial" w:hAnsi="Arial" w:cs="Arial"/>
        </w:rPr>
        <w:t xml:space="preserve">staff on the park </w:t>
      </w:r>
      <w:r w:rsidR="00A06B22" w:rsidRPr="003B275E">
        <w:rPr>
          <w:rFonts w:ascii="Arial" w:hAnsi="Arial" w:cs="Arial"/>
        </w:rPr>
        <w:t>who will stay with the</w:t>
      </w:r>
      <w:r w:rsidR="001D352B">
        <w:rPr>
          <w:rFonts w:ascii="Arial" w:hAnsi="Arial" w:cs="Arial"/>
        </w:rPr>
        <w:t xml:space="preserve"> children</w:t>
      </w:r>
      <w:r w:rsidR="00A06B22" w:rsidRPr="003B275E">
        <w:rPr>
          <w:rFonts w:ascii="Arial" w:hAnsi="Arial" w:cs="Arial"/>
        </w:rPr>
        <w:t xml:space="preserve"> until the all-clear is given </w:t>
      </w:r>
      <w:r w:rsidRPr="003B275E">
        <w:rPr>
          <w:rFonts w:ascii="Arial" w:hAnsi="Arial" w:cs="Arial"/>
        </w:rPr>
        <w:t xml:space="preserve">and the following procedures must be followed: </w:t>
      </w:r>
    </w:p>
    <w:p w14:paraId="4106A625" w14:textId="149B2EFC" w:rsidR="00F9574D" w:rsidRPr="003B275E" w:rsidRDefault="00F9574D" w:rsidP="00F9574D">
      <w:pPr>
        <w:rPr>
          <w:rFonts w:ascii="Arial" w:hAnsi="Arial" w:cs="Arial"/>
        </w:rPr>
      </w:pPr>
      <w:r w:rsidRPr="003B275E">
        <w:rPr>
          <w:rFonts w:ascii="Arial" w:hAnsi="Arial" w:cs="Arial"/>
        </w:rPr>
        <w:t xml:space="preserve">DO NOT go back into the school grounds – this will take too long. Adults will assemble the children closest to them and will take them quickly and quietly away from the park </w:t>
      </w:r>
      <w:r w:rsidR="002C7FF1">
        <w:rPr>
          <w:rFonts w:ascii="Arial" w:hAnsi="Arial" w:cs="Arial"/>
        </w:rPr>
        <w:t>towards the junction of Fernbank Road and Intake Road</w:t>
      </w:r>
      <w:r w:rsidR="001D352B">
        <w:rPr>
          <w:rFonts w:ascii="Arial" w:hAnsi="Arial" w:cs="Arial"/>
        </w:rPr>
        <w:t xml:space="preserve">; </w:t>
      </w:r>
      <w:r w:rsidR="001D352B" w:rsidRPr="00B26902">
        <w:rPr>
          <w:rFonts w:ascii="Arial" w:hAnsi="Arial" w:cs="Arial"/>
        </w:rPr>
        <w:t>a member of staff to contact Summerfield Primary School to alert them that we are on our way to them.</w:t>
      </w:r>
      <w:r w:rsidR="001D352B">
        <w:rPr>
          <w:rFonts w:ascii="Arial" w:hAnsi="Arial" w:cs="Arial"/>
        </w:rPr>
        <w:t xml:space="preserve"> </w:t>
      </w:r>
      <w:r w:rsidRPr="003B275E">
        <w:rPr>
          <w:rFonts w:ascii="Arial" w:hAnsi="Arial" w:cs="Arial"/>
        </w:rPr>
        <w:t xml:space="preserve">A member of staff will phone the police as a backup in case this has not been done from school. </w:t>
      </w:r>
    </w:p>
    <w:p w14:paraId="3720BBE6" w14:textId="77777777" w:rsidR="00F9574D" w:rsidRPr="003B275E" w:rsidRDefault="00F9574D" w:rsidP="00F9574D">
      <w:pPr>
        <w:rPr>
          <w:rFonts w:ascii="Arial" w:hAnsi="Arial" w:cs="Arial"/>
          <w:b/>
        </w:rPr>
      </w:pPr>
      <w:r w:rsidRPr="003B275E">
        <w:rPr>
          <w:rFonts w:ascii="Arial" w:hAnsi="Arial" w:cs="Arial"/>
          <w:b/>
        </w:rPr>
        <w:t xml:space="preserve">Key Stage 1: </w:t>
      </w:r>
    </w:p>
    <w:p w14:paraId="7DD533F4" w14:textId="77777777" w:rsidR="00AC7BBE" w:rsidRPr="003B275E" w:rsidRDefault="00AC7BBE" w:rsidP="00F9574D">
      <w:pPr>
        <w:rPr>
          <w:rFonts w:ascii="Arial" w:hAnsi="Arial" w:cs="Arial"/>
        </w:rPr>
      </w:pPr>
      <w:r w:rsidRPr="003B275E">
        <w:rPr>
          <w:rFonts w:ascii="Arial" w:hAnsi="Arial" w:cs="Arial"/>
        </w:rPr>
        <w:t xml:space="preserve">If key stage 1 children are outside in the playground completing their Daily Mile when the alarm sounds, staff must follow the same procedures as for playtimes. </w:t>
      </w:r>
    </w:p>
    <w:p w14:paraId="421C3825" w14:textId="4000B6CD" w:rsidR="00604435" w:rsidRPr="001D352B" w:rsidRDefault="00604435" w:rsidP="001D352B">
      <w:pPr>
        <w:rPr>
          <w:b/>
        </w:rPr>
      </w:pPr>
    </w:p>
    <w:sectPr w:rsidR="00604435" w:rsidRPr="001D3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51FE73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78F"/>
      </v:shape>
    </w:pict>
  </w:numPicBullet>
  <w:abstractNum w:abstractNumId="0" w15:restartNumberingAfterBreak="0">
    <w:nsid w:val="05DB5EB6"/>
    <w:multiLevelType w:val="hybridMultilevel"/>
    <w:tmpl w:val="8D3810C2"/>
    <w:lvl w:ilvl="0" w:tplc="08090003">
      <w:start w:val="1"/>
      <w:numFmt w:val="bullet"/>
      <w:lvlText w:val="o"/>
      <w:lvlJc w:val="left"/>
      <w:pPr>
        <w:ind w:left="2235" w:hanging="360"/>
      </w:pPr>
      <w:rPr>
        <w:rFonts w:ascii="Courier New" w:hAnsi="Courier New" w:cs="Courier New" w:hint="default"/>
      </w:rPr>
    </w:lvl>
    <w:lvl w:ilvl="1" w:tplc="08090003" w:tentative="1">
      <w:start w:val="1"/>
      <w:numFmt w:val="bullet"/>
      <w:lvlText w:val="o"/>
      <w:lvlJc w:val="left"/>
      <w:pPr>
        <w:ind w:left="2955" w:hanging="360"/>
      </w:pPr>
      <w:rPr>
        <w:rFonts w:ascii="Courier New" w:hAnsi="Courier New" w:cs="Courier New" w:hint="default"/>
      </w:rPr>
    </w:lvl>
    <w:lvl w:ilvl="2" w:tplc="08090005" w:tentative="1">
      <w:start w:val="1"/>
      <w:numFmt w:val="bullet"/>
      <w:lvlText w:val=""/>
      <w:lvlJc w:val="left"/>
      <w:pPr>
        <w:ind w:left="3675" w:hanging="360"/>
      </w:pPr>
      <w:rPr>
        <w:rFonts w:ascii="Wingdings" w:hAnsi="Wingdings" w:hint="default"/>
      </w:rPr>
    </w:lvl>
    <w:lvl w:ilvl="3" w:tplc="08090001" w:tentative="1">
      <w:start w:val="1"/>
      <w:numFmt w:val="bullet"/>
      <w:lvlText w:val=""/>
      <w:lvlJc w:val="left"/>
      <w:pPr>
        <w:ind w:left="4395" w:hanging="360"/>
      </w:pPr>
      <w:rPr>
        <w:rFonts w:ascii="Symbol" w:hAnsi="Symbol" w:hint="default"/>
      </w:rPr>
    </w:lvl>
    <w:lvl w:ilvl="4" w:tplc="08090003" w:tentative="1">
      <w:start w:val="1"/>
      <w:numFmt w:val="bullet"/>
      <w:lvlText w:val="o"/>
      <w:lvlJc w:val="left"/>
      <w:pPr>
        <w:ind w:left="5115" w:hanging="360"/>
      </w:pPr>
      <w:rPr>
        <w:rFonts w:ascii="Courier New" w:hAnsi="Courier New" w:cs="Courier New" w:hint="default"/>
      </w:rPr>
    </w:lvl>
    <w:lvl w:ilvl="5" w:tplc="08090005" w:tentative="1">
      <w:start w:val="1"/>
      <w:numFmt w:val="bullet"/>
      <w:lvlText w:val=""/>
      <w:lvlJc w:val="left"/>
      <w:pPr>
        <w:ind w:left="5835" w:hanging="360"/>
      </w:pPr>
      <w:rPr>
        <w:rFonts w:ascii="Wingdings" w:hAnsi="Wingdings" w:hint="default"/>
      </w:rPr>
    </w:lvl>
    <w:lvl w:ilvl="6" w:tplc="08090001" w:tentative="1">
      <w:start w:val="1"/>
      <w:numFmt w:val="bullet"/>
      <w:lvlText w:val=""/>
      <w:lvlJc w:val="left"/>
      <w:pPr>
        <w:ind w:left="6555" w:hanging="360"/>
      </w:pPr>
      <w:rPr>
        <w:rFonts w:ascii="Symbol" w:hAnsi="Symbol" w:hint="default"/>
      </w:rPr>
    </w:lvl>
    <w:lvl w:ilvl="7" w:tplc="08090003" w:tentative="1">
      <w:start w:val="1"/>
      <w:numFmt w:val="bullet"/>
      <w:lvlText w:val="o"/>
      <w:lvlJc w:val="left"/>
      <w:pPr>
        <w:ind w:left="7275" w:hanging="360"/>
      </w:pPr>
      <w:rPr>
        <w:rFonts w:ascii="Courier New" w:hAnsi="Courier New" w:cs="Courier New" w:hint="default"/>
      </w:rPr>
    </w:lvl>
    <w:lvl w:ilvl="8" w:tplc="08090005" w:tentative="1">
      <w:start w:val="1"/>
      <w:numFmt w:val="bullet"/>
      <w:lvlText w:val=""/>
      <w:lvlJc w:val="left"/>
      <w:pPr>
        <w:ind w:left="7995" w:hanging="360"/>
      </w:pPr>
      <w:rPr>
        <w:rFonts w:ascii="Wingdings" w:hAnsi="Wingdings" w:hint="default"/>
      </w:rPr>
    </w:lvl>
  </w:abstractNum>
  <w:abstractNum w:abstractNumId="1" w15:restartNumberingAfterBreak="0">
    <w:nsid w:val="0C140D78"/>
    <w:multiLevelType w:val="hybridMultilevel"/>
    <w:tmpl w:val="F2FC4D94"/>
    <w:lvl w:ilvl="0" w:tplc="08090001">
      <w:start w:val="1"/>
      <w:numFmt w:val="bullet"/>
      <w:lvlText w:val=""/>
      <w:lvlJc w:val="left"/>
      <w:pPr>
        <w:ind w:left="3030" w:hanging="360"/>
      </w:pPr>
      <w:rPr>
        <w:rFonts w:ascii="Symbol" w:hAnsi="Symbol" w:hint="default"/>
      </w:rPr>
    </w:lvl>
    <w:lvl w:ilvl="1" w:tplc="08090003" w:tentative="1">
      <w:start w:val="1"/>
      <w:numFmt w:val="bullet"/>
      <w:lvlText w:val="o"/>
      <w:lvlJc w:val="left"/>
      <w:pPr>
        <w:ind w:left="3750" w:hanging="360"/>
      </w:pPr>
      <w:rPr>
        <w:rFonts w:ascii="Courier New" w:hAnsi="Courier New" w:cs="Courier New" w:hint="default"/>
      </w:rPr>
    </w:lvl>
    <w:lvl w:ilvl="2" w:tplc="08090005" w:tentative="1">
      <w:start w:val="1"/>
      <w:numFmt w:val="bullet"/>
      <w:lvlText w:val=""/>
      <w:lvlJc w:val="left"/>
      <w:pPr>
        <w:ind w:left="4470" w:hanging="360"/>
      </w:pPr>
      <w:rPr>
        <w:rFonts w:ascii="Wingdings" w:hAnsi="Wingdings" w:hint="default"/>
      </w:rPr>
    </w:lvl>
    <w:lvl w:ilvl="3" w:tplc="08090001" w:tentative="1">
      <w:start w:val="1"/>
      <w:numFmt w:val="bullet"/>
      <w:lvlText w:val=""/>
      <w:lvlJc w:val="left"/>
      <w:pPr>
        <w:ind w:left="5190" w:hanging="360"/>
      </w:pPr>
      <w:rPr>
        <w:rFonts w:ascii="Symbol" w:hAnsi="Symbol" w:hint="default"/>
      </w:rPr>
    </w:lvl>
    <w:lvl w:ilvl="4" w:tplc="08090003" w:tentative="1">
      <w:start w:val="1"/>
      <w:numFmt w:val="bullet"/>
      <w:lvlText w:val="o"/>
      <w:lvlJc w:val="left"/>
      <w:pPr>
        <w:ind w:left="5910" w:hanging="360"/>
      </w:pPr>
      <w:rPr>
        <w:rFonts w:ascii="Courier New" w:hAnsi="Courier New" w:cs="Courier New" w:hint="default"/>
      </w:rPr>
    </w:lvl>
    <w:lvl w:ilvl="5" w:tplc="08090005" w:tentative="1">
      <w:start w:val="1"/>
      <w:numFmt w:val="bullet"/>
      <w:lvlText w:val=""/>
      <w:lvlJc w:val="left"/>
      <w:pPr>
        <w:ind w:left="6630" w:hanging="360"/>
      </w:pPr>
      <w:rPr>
        <w:rFonts w:ascii="Wingdings" w:hAnsi="Wingdings" w:hint="default"/>
      </w:rPr>
    </w:lvl>
    <w:lvl w:ilvl="6" w:tplc="08090001" w:tentative="1">
      <w:start w:val="1"/>
      <w:numFmt w:val="bullet"/>
      <w:lvlText w:val=""/>
      <w:lvlJc w:val="left"/>
      <w:pPr>
        <w:ind w:left="7350" w:hanging="360"/>
      </w:pPr>
      <w:rPr>
        <w:rFonts w:ascii="Symbol" w:hAnsi="Symbol" w:hint="default"/>
      </w:rPr>
    </w:lvl>
    <w:lvl w:ilvl="7" w:tplc="08090003" w:tentative="1">
      <w:start w:val="1"/>
      <w:numFmt w:val="bullet"/>
      <w:lvlText w:val="o"/>
      <w:lvlJc w:val="left"/>
      <w:pPr>
        <w:ind w:left="8070" w:hanging="360"/>
      </w:pPr>
      <w:rPr>
        <w:rFonts w:ascii="Courier New" w:hAnsi="Courier New" w:cs="Courier New" w:hint="default"/>
      </w:rPr>
    </w:lvl>
    <w:lvl w:ilvl="8" w:tplc="08090005" w:tentative="1">
      <w:start w:val="1"/>
      <w:numFmt w:val="bullet"/>
      <w:lvlText w:val=""/>
      <w:lvlJc w:val="left"/>
      <w:pPr>
        <w:ind w:left="8790" w:hanging="360"/>
      </w:pPr>
      <w:rPr>
        <w:rFonts w:ascii="Wingdings" w:hAnsi="Wingdings" w:hint="default"/>
      </w:rPr>
    </w:lvl>
  </w:abstractNum>
  <w:abstractNum w:abstractNumId="2" w15:restartNumberingAfterBreak="0">
    <w:nsid w:val="0DA47ECA"/>
    <w:multiLevelType w:val="hybridMultilevel"/>
    <w:tmpl w:val="D0EEE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619FA"/>
    <w:multiLevelType w:val="hybridMultilevel"/>
    <w:tmpl w:val="9096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E3F6D"/>
    <w:multiLevelType w:val="hybridMultilevel"/>
    <w:tmpl w:val="FE76A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94C0E"/>
    <w:multiLevelType w:val="hybridMultilevel"/>
    <w:tmpl w:val="356C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13C6C"/>
    <w:multiLevelType w:val="hybridMultilevel"/>
    <w:tmpl w:val="7482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37E3E"/>
    <w:multiLevelType w:val="hybridMultilevel"/>
    <w:tmpl w:val="490498C6"/>
    <w:lvl w:ilvl="0" w:tplc="167CF5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C39D5"/>
    <w:multiLevelType w:val="hybridMultilevel"/>
    <w:tmpl w:val="C9C2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60DB8"/>
    <w:multiLevelType w:val="hybridMultilevel"/>
    <w:tmpl w:val="5E0666C8"/>
    <w:lvl w:ilvl="0" w:tplc="08090003">
      <w:start w:val="1"/>
      <w:numFmt w:val="bullet"/>
      <w:lvlText w:val="o"/>
      <w:lvlJc w:val="left"/>
      <w:pPr>
        <w:ind w:left="2273" w:hanging="360"/>
      </w:pPr>
      <w:rPr>
        <w:rFonts w:ascii="Courier New" w:hAnsi="Courier New" w:cs="Courier New" w:hint="default"/>
      </w:rPr>
    </w:lvl>
    <w:lvl w:ilvl="1" w:tplc="08090003" w:tentative="1">
      <w:start w:val="1"/>
      <w:numFmt w:val="bullet"/>
      <w:lvlText w:val="o"/>
      <w:lvlJc w:val="left"/>
      <w:pPr>
        <w:ind w:left="2993" w:hanging="360"/>
      </w:pPr>
      <w:rPr>
        <w:rFonts w:ascii="Courier New" w:hAnsi="Courier New" w:cs="Courier New" w:hint="default"/>
      </w:rPr>
    </w:lvl>
    <w:lvl w:ilvl="2" w:tplc="08090005" w:tentative="1">
      <w:start w:val="1"/>
      <w:numFmt w:val="bullet"/>
      <w:lvlText w:val=""/>
      <w:lvlJc w:val="left"/>
      <w:pPr>
        <w:ind w:left="3713" w:hanging="360"/>
      </w:pPr>
      <w:rPr>
        <w:rFonts w:ascii="Wingdings" w:hAnsi="Wingdings" w:hint="default"/>
      </w:rPr>
    </w:lvl>
    <w:lvl w:ilvl="3" w:tplc="08090001" w:tentative="1">
      <w:start w:val="1"/>
      <w:numFmt w:val="bullet"/>
      <w:lvlText w:val=""/>
      <w:lvlJc w:val="left"/>
      <w:pPr>
        <w:ind w:left="4433" w:hanging="360"/>
      </w:pPr>
      <w:rPr>
        <w:rFonts w:ascii="Symbol" w:hAnsi="Symbol" w:hint="default"/>
      </w:rPr>
    </w:lvl>
    <w:lvl w:ilvl="4" w:tplc="08090003" w:tentative="1">
      <w:start w:val="1"/>
      <w:numFmt w:val="bullet"/>
      <w:lvlText w:val="o"/>
      <w:lvlJc w:val="left"/>
      <w:pPr>
        <w:ind w:left="5153" w:hanging="360"/>
      </w:pPr>
      <w:rPr>
        <w:rFonts w:ascii="Courier New" w:hAnsi="Courier New" w:cs="Courier New" w:hint="default"/>
      </w:rPr>
    </w:lvl>
    <w:lvl w:ilvl="5" w:tplc="08090005" w:tentative="1">
      <w:start w:val="1"/>
      <w:numFmt w:val="bullet"/>
      <w:lvlText w:val=""/>
      <w:lvlJc w:val="left"/>
      <w:pPr>
        <w:ind w:left="5873" w:hanging="360"/>
      </w:pPr>
      <w:rPr>
        <w:rFonts w:ascii="Wingdings" w:hAnsi="Wingdings" w:hint="default"/>
      </w:rPr>
    </w:lvl>
    <w:lvl w:ilvl="6" w:tplc="08090001" w:tentative="1">
      <w:start w:val="1"/>
      <w:numFmt w:val="bullet"/>
      <w:lvlText w:val=""/>
      <w:lvlJc w:val="left"/>
      <w:pPr>
        <w:ind w:left="6593" w:hanging="360"/>
      </w:pPr>
      <w:rPr>
        <w:rFonts w:ascii="Symbol" w:hAnsi="Symbol" w:hint="default"/>
      </w:rPr>
    </w:lvl>
    <w:lvl w:ilvl="7" w:tplc="08090003" w:tentative="1">
      <w:start w:val="1"/>
      <w:numFmt w:val="bullet"/>
      <w:lvlText w:val="o"/>
      <w:lvlJc w:val="left"/>
      <w:pPr>
        <w:ind w:left="7313" w:hanging="360"/>
      </w:pPr>
      <w:rPr>
        <w:rFonts w:ascii="Courier New" w:hAnsi="Courier New" w:cs="Courier New" w:hint="default"/>
      </w:rPr>
    </w:lvl>
    <w:lvl w:ilvl="8" w:tplc="08090005" w:tentative="1">
      <w:start w:val="1"/>
      <w:numFmt w:val="bullet"/>
      <w:lvlText w:val=""/>
      <w:lvlJc w:val="left"/>
      <w:pPr>
        <w:ind w:left="8033" w:hanging="360"/>
      </w:pPr>
      <w:rPr>
        <w:rFonts w:ascii="Wingdings" w:hAnsi="Wingdings" w:hint="default"/>
      </w:rPr>
    </w:lvl>
  </w:abstractNum>
  <w:abstractNum w:abstractNumId="10" w15:restartNumberingAfterBreak="0">
    <w:nsid w:val="349A26AD"/>
    <w:multiLevelType w:val="hybridMultilevel"/>
    <w:tmpl w:val="D82A5D1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633AB"/>
    <w:multiLevelType w:val="hybridMultilevel"/>
    <w:tmpl w:val="E21CD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6A412A"/>
    <w:multiLevelType w:val="hybridMultilevel"/>
    <w:tmpl w:val="6B146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7B2D59"/>
    <w:multiLevelType w:val="hybridMultilevel"/>
    <w:tmpl w:val="CA908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E415A7"/>
    <w:multiLevelType w:val="hybridMultilevel"/>
    <w:tmpl w:val="9A2C0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BC7231"/>
    <w:multiLevelType w:val="hybridMultilevel"/>
    <w:tmpl w:val="2E80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D122C2"/>
    <w:multiLevelType w:val="hybridMultilevel"/>
    <w:tmpl w:val="40C0892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9E4025"/>
    <w:multiLevelType w:val="hybridMultilevel"/>
    <w:tmpl w:val="FD625B28"/>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6677AA"/>
    <w:multiLevelType w:val="hybridMultilevel"/>
    <w:tmpl w:val="FF480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DE59BD"/>
    <w:multiLevelType w:val="hybridMultilevel"/>
    <w:tmpl w:val="C68A0F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D64462"/>
    <w:multiLevelType w:val="hybridMultilevel"/>
    <w:tmpl w:val="436018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9052F5"/>
    <w:multiLevelType w:val="hybridMultilevel"/>
    <w:tmpl w:val="6A92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C17C70"/>
    <w:multiLevelType w:val="hybridMultilevel"/>
    <w:tmpl w:val="57AA6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D50CA6"/>
    <w:multiLevelType w:val="hybridMultilevel"/>
    <w:tmpl w:val="DDAC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0367A9"/>
    <w:multiLevelType w:val="hybridMultilevel"/>
    <w:tmpl w:val="F6A4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6E4A28"/>
    <w:multiLevelType w:val="hybridMultilevel"/>
    <w:tmpl w:val="4C3C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A80A0C"/>
    <w:multiLevelType w:val="hybridMultilevel"/>
    <w:tmpl w:val="4A5C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7580821">
    <w:abstractNumId w:val="10"/>
  </w:num>
  <w:num w:numId="2" w16cid:durableId="184710550">
    <w:abstractNumId w:val="26"/>
  </w:num>
  <w:num w:numId="3" w16cid:durableId="1814129094">
    <w:abstractNumId w:val="24"/>
  </w:num>
  <w:num w:numId="4" w16cid:durableId="1666518019">
    <w:abstractNumId w:val="21"/>
  </w:num>
  <w:num w:numId="5" w16cid:durableId="1870298589">
    <w:abstractNumId w:val="25"/>
  </w:num>
  <w:num w:numId="6" w16cid:durableId="1678727552">
    <w:abstractNumId w:val="8"/>
  </w:num>
  <w:num w:numId="7" w16cid:durableId="784925526">
    <w:abstractNumId w:val="15"/>
  </w:num>
  <w:num w:numId="8" w16cid:durableId="1471362511">
    <w:abstractNumId w:val="17"/>
  </w:num>
  <w:num w:numId="9" w16cid:durableId="1226834654">
    <w:abstractNumId w:val="16"/>
  </w:num>
  <w:num w:numId="10" w16cid:durableId="2054579808">
    <w:abstractNumId w:val="5"/>
  </w:num>
  <w:num w:numId="11" w16cid:durableId="742946300">
    <w:abstractNumId w:val="6"/>
  </w:num>
  <w:num w:numId="12" w16cid:durableId="1311203619">
    <w:abstractNumId w:val="12"/>
  </w:num>
  <w:num w:numId="13" w16cid:durableId="1863589892">
    <w:abstractNumId w:val="3"/>
  </w:num>
  <w:num w:numId="14" w16cid:durableId="376971099">
    <w:abstractNumId w:val="4"/>
  </w:num>
  <w:num w:numId="15" w16cid:durableId="510147548">
    <w:abstractNumId w:val="22"/>
  </w:num>
  <w:num w:numId="16" w16cid:durableId="1312060355">
    <w:abstractNumId w:val="7"/>
  </w:num>
  <w:num w:numId="17" w16cid:durableId="595132958">
    <w:abstractNumId w:val="18"/>
  </w:num>
  <w:num w:numId="18" w16cid:durableId="1798183104">
    <w:abstractNumId w:val="23"/>
  </w:num>
  <w:num w:numId="19" w16cid:durableId="289824122">
    <w:abstractNumId w:val="11"/>
  </w:num>
  <w:num w:numId="20" w16cid:durableId="2011520385">
    <w:abstractNumId w:val="2"/>
  </w:num>
  <w:num w:numId="21" w16cid:durableId="1340044981">
    <w:abstractNumId w:val="13"/>
  </w:num>
  <w:num w:numId="22" w16cid:durableId="1870025915">
    <w:abstractNumId w:val="19"/>
  </w:num>
  <w:num w:numId="23" w16cid:durableId="1416364899">
    <w:abstractNumId w:val="0"/>
  </w:num>
  <w:num w:numId="24" w16cid:durableId="1419325395">
    <w:abstractNumId w:val="20"/>
  </w:num>
  <w:num w:numId="25" w16cid:durableId="2054113905">
    <w:abstractNumId w:val="9"/>
  </w:num>
  <w:num w:numId="26" w16cid:durableId="534344918">
    <w:abstractNumId w:val="1"/>
  </w:num>
  <w:num w:numId="27" w16cid:durableId="4658570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1E1"/>
    <w:rsid w:val="00032B81"/>
    <w:rsid w:val="000356CB"/>
    <w:rsid w:val="00041ABB"/>
    <w:rsid w:val="00083A35"/>
    <w:rsid w:val="000A3EDF"/>
    <w:rsid w:val="000B0B0C"/>
    <w:rsid w:val="000D321A"/>
    <w:rsid w:val="0013743C"/>
    <w:rsid w:val="00152516"/>
    <w:rsid w:val="0017044C"/>
    <w:rsid w:val="00171532"/>
    <w:rsid w:val="0019323F"/>
    <w:rsid w:val="00193D39"/>
    <w:rsid w:val="001A411A"/>
    <w:rsid w:val="001B32C0"/>
    <w:rsid w:val="001C15B3"/>
    <w:rsid w:val="001D352B"/>
    <w:rsid w:val="001E37FD"/>
    <w:rsid w:val="00230FD1"/>
    <w:rsid w:val="002329AE"/>
    <w:rsid w:val="0025607C"/>
    <w:rsid w:val="00261C09"/>
    <w:rsid w:val="00273DB8"/>
    <w:rsid w:val="002874F5"/>
    <w:rsid w:val="00291FE4"/>
    <w:rsid w:val="002C7FF1"/>
    <w:rsid w:val="0031124F"/>
    <w:rsid w:val="00325043"/>
    <w:rsid w:val="00386394"/>
    <w:rsid w:val="003956AB"/>
    <w:rsid w:val="003A3A0D"/>
    <w:rsid w:val="003B275E"/>
    <w:rsid w:val="003B5AA1"/>
    <w:rsid w:val="003D2DDC"/>
    <w:rsid w:val="003D536C"/>
    <w:rsid w:val="003D778F"/>
    <w:rsid w:val="003F06F5"/>
    <w:rsid w:val="00416CDB"/>
    <w:rsid w:val="004170E1"/>
    <w:rsid w:val="00434AE6"/>
    <w:rsid w:val="00452823"/>
    <w:rsid w:val="004539DC"/>
    <w:rsid w:val="004540E2"/>
    <w:rsid w:val="00463598"/>
    <w:rsid w:val="00477102"/>
    <w:rsid w:val="00483A1A"/>
    <w:rsid w:val="00492BCF"/>
    <w:rsid w:val="004E3DCD"/>
    <w:rsid w:val="00502CB5"/>
    <w:rsid w:val="00531C95"/>
    <w:rsid w:val="0053526A"/>
    <w:rsid w:val="00535638"/>
    <w:rsid w:val="005367FF"/>
    <w:rsid w:val="00570F2D"/>
    <w:rsid w:val="0059678B"/>
    <w:rsid w:val="005A7F82"/>
    <w:rsid w:val="005B3B00"/>
    <w:rsid w:val="005C04FF"/>
    <w:rsid w:val="00604435"/>
    <w:rsid w:val="0064269F"/>
    <w:rsid w:val="00691187"/>
    <w:rsid w:val="006A1EFC"/>
    <w:rsid w:val="006A6974"/>
    <w:rsid w:val="006E3C33"/>
    <w:rsid w:val="007007A1"/>
    <w:rsid w:val="007036FE"/>
    <w:rsid w:val="00712D77"/>
    <w:rsid w:val="00723720"/>
    <w:rsid w:val="007331B3"/>
    <w:rsid w:val="00753248"/>
    <w:rsid w:val="00791BBF"/>
    <w:rsid w:val="007B7C40"/>
    <w:rsid w:val="007C6EB8"/>
    <w:rsid w:val="00821300"/>
    <w:rsid w:val="00824977"/>
    <w:rsid w:val="00824CE0"/>
    <w:rsid w:val="00827F99"/>
    <w:rsid w:val="00860A47"/>
    <w:rsid w:val="008A1834"/>
    <w:rsid w:val="008C5F98"/>
    <w:rsid w:val="009006D9"/>
    <w:rsid w:val="00900739"/>
    <w:rsid w:val="009052EF"/>
    <w:rsid w:val="00983E4D"/>
    <w:rsid w:val="009A3CBF"/>
    <w:rsid w:val="009A5314"/>
    <w:rsid w:val="009A5D11"/>
    <w:rsid w:val="009B516E"/>
    <w:rsid w:val="00A05000"/>
    <w:rsid w:val="00A06B22"/>
    <w:rsid w:val="00A12CD6"/>
    <w:rsid w:val="00A14CB7"/>
    <w:rsid w:val="00A21EC8"/>
    <w:rsid w:val="00A325EC"/>
    <w:rsid w:val="00A34DFA"/>
    <w:rsid w:val="00A3758C"/>
    <w:rsid w:val="00A70D6A"/>
    <w:rsid w:val="00A961E1"/>
    <w:rsid w:val="00AC0609"/>
    <w:rsid w:val="00AC7BBE"/>
    <w:rsid w:val="00AF5E48"/>
    <w:rsid w:val="00B0317E"/>
    <w:rsid w:val="00B11380"/>
    <w:rsid w:val="00B26902"/>
    <w:rsid w:val="00B47D12"/>
    <w:rsid w:val="00B5529C"/>
    <w:rsid w:val="00BB612A"/>
    <w:rsid w:val="00BF3BF7"/>
    <w:rsid w:val="00BF4051"/>
    <w:rsid w:val="00C11ADE"/>
    <w:rsid w:val="00C16521"/>
    <w:rsid w:val="00C26712"/>
    <w:rsid w:val="00C6646A"/>
    <w:rsid w:val="00CE1B78"/>
    <w:rsid w:val="00CE6612"/>
    <w:rsid w:val="00D0214F"/>
    <w:rsid w:val="00D025FE"/>
    <w:rsid w:val="00D10E9A"/>
    <w:rsid w:val="00D2189E"/>
    <w:rsid w:val="00D227C4"/>
    <w:rsid w:val="00D90A95"/>
    <w:rsid w:val="00DA103E"/>
    <w:rsid w:val="00DA1D73"/>
    <w:rsid w:val="00DD2FA2"/>
    <w:rsid w:val="00DF0667"/>
    <w:rsid w:val="00DF683C"/>
    <w:rsid w:val="00E174C3"/>
    <w:rsid w:val="00E2653B"/>
    <w:rsid w:val="00E454E3"/>
    <w:rsid w:val="00E90C97"/>
    <w:rsid w:val="00EC08A9"/>
    <w:rsid w:val="00ED7DB6"/>
    <w:rsid w:val="00F04638"/>
    <w:rsid w:val="00F13284"/>
    <w:rsid w:val="00F54B0E"/>
    <w:rsid w:val="00F71CBE"/>
    <w:rsid w:val="00F74EAE"/>
    <w:rsid w:val="00F853D1"/>
    <w:rsid w:val="00F86965"/>
    <w:rsid w:val="00F9574D"/>
    <w:rsid w:val="00FB3656"/>
    <w:rsid w:val="00FC5008"/>
    <w:rsid w:val="00FD4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A396D9"/>
  <w15:chartTrackingRefBased/>
  <w15:docId w15:val="{9B267658-C9B7-4293-A43A-96932FCE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61E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24977"/>
    <w:pPr>
      <w:ind w:left="720"/>
      <w:contextualSpacing/>
    </w:pPr>
  </w:style>
  <w:style w:type="paragraph" w:styleId="Header">
    <w:name w:val="header"/>
    <w:basedOn w:val="Normal"/>
    <w:link w:val="HeaderChar"/>
    <w:rsid w:val="00477102"/>
    <w:pPr>
      <w:tabs>
        <w:tab w:val="center" w:pos="4320"/>
        <w:tab w:val="right" w:pos="8640"/>
      </w:tabs>
      <w:spacing w:after="0" w:line="240" w:lineRule="auto"/>
    </w:pPr>
    <w:rPr>
      <w:rFonts w:ascii="Arial" w:eastAsia="Times New Roman" w:hAnsi="Arial" w:cs="Times New Roman"/>
      <w:sz w:val="28"/>
      <w:szCs w:val="24"/>
      <w:lang w:val="en-GB"/>
    </w:rPr>
  </w:style>
  <w:style w:type="character" w:customStyle="1" w:styleId="HeaderChar">
    <w:name w:val="Header Char"/>
    <w:basedOn w:val="DefaultParagraphFont"/>
    <w:link w:val="Header"/>
    <w:rsid w:val="00477102"/>
    <w:rPr>
      <w:rFonts w:ascii="Arial" w:eastAsia="Times New Roman" w:hAnsi="Arial" w:cs="Times New Roman"/>
      <w:sz w:val="28"/>
      <w:szCs w:val="24"/>
      <w:lang w:val="en-GB"/>
    </w:rPr>
  </w:style>
  <w:style w:type="character" w:styleId="Hyperlink">
    <w:name w:val="Hyperlink"/>
    <w:rsid w:val="00477102"/>
    <w:rPr>
      <w:color w:val="0000FF"/>
      <w:u w:val="single"/>
    </w:rPr>
  </w:style>
  <w:style w:type="table" w:styleId="TableGrid">
    <w:name w:val="Table Grid"/>
    <w:basedOn w:val="TableNormal"/>
    <w:uiPriority w:val="39"/>
    <w:rsid w:val="00821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0"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784536348EC54397C5B64DC3207A16" ma:contentTypeVersion="11" ma:contentTypeDescription="Create a new document." ma:contentTypeScope="" ma:versionID="22d1e80d1cd4a201591af6e5b06ed197">
  <xsd:schema xmlns:xsd="http://www.w3.org/2001/XMLSchema" xmlns:xs="http://www.w3.org/2001/XMLSchema" xmlns:p="http://schemas.microsoft.com/office/2006/metadata/properties" xmlns:ns3="e6ae06f0-66f9-4392-a395-04eef6a22701" targetNamespace="http://schemas.microsoft.com/office/2006/metadata/properties" ma:root="true" ma:fieldsID="def8a8f63b048cd4409810e067de1277" ns3:_="">
    <xsd:import namespace="e6ae06f0-66f9-4392-a395-04eef6a227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e06f0-66f9-4392-a395-04eef6a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C7FF12-0529-4F17-8DCF-68712E406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e06f0-66f9-4392-a395-04eef6a22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D09AD7-C07F-47A7-A858-CEEAE48ACFEA}">
  <ds:schemaRefs>
    <ds:schemaRef ds:uri="http://schemas.microsoft.com/sharepoint/v3/contenttype/forms"/>
  </ds:schemaRefs>
</ds:datastoreItem>
</file>

<file path=customXml/itemProps3.xml><?xml version="1.0" encoding="utf-8"?>
<ds:datastoreItem xmlns:ds="http://schemas.openxmlformats.org/officeDocument/2006/customXml" ds:itemID="{3BB87FA4-2D1F-469A-A03B-58E99AD5EF9B}">
  <ds:schemaRefs>
    <ds:schemaRef ds:uri="http://schemas.openxmlformats.org/officeDocument/2006/bibliography"/>
  </ds:schemaRefs>
</ds:datastoreItem>
</file>

<file path=customXml/itemProps4.xml><?xml version="1.0" encoding="utf-8"?>
<ds:datastoreItem xmlns:ds="http://schemas.openxmlformats.org/officeDocument/2006/customXml" ds:itemID="{B60CF634-EB30-4330-978A-F1A39CA976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6</Pages>
  <Words>1682</Words>
  <Characters>9590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Stott</dc:creator>
  <cp:keywords/>
  <dc:description/>
  <cp:lastModifiedBy>Julie Brewer</cp:lastModifiedBy>
  <cp:revision>103</cp:revision>
  <cp:lastPrinted>2023-02-06T16:51:00Z</cp:lastPrinted>
  <dcterms:created xsi:type="dcterms:W3CDTF">2022-08-03T09:15:00Z</dcterms:created>
  <dcterms:modified xsi:type="dcterms:W3CDTF">2023-09-18T09:02:00Z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0x01010042784536348EC54397C5B64DC3207A16</vt:lpwstr>
  </property>
</Properties>
</file>