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072B9" w14:textId="7F708095" w:rsidR="00E932FA" w:rsidRDefault="00E932FA" w:rsidP="00951998">
      <w:pPr>
        <w:jc w:val="center"/>
        <w:rPr>
          <w:u w:val="single"/>
        </w:rPr>
      </w:pPr>
      <w:bookmarkStart w:id="0" w:name="_GoBack"/>
      <w:bookmarkEnd w:id="0"/>
      <w:r w:rsidRPr="00951998">
        <w:rPr>
          <w:u w:val="single"/>
        </w:rPr>
        <w:t>S</w:t>
      </w:r>
      <w:r w:rsidR="00F94191" w:rsidRPr="00951998">
        <w:rPr>
          <w:u w:val="single"/>
        </w:rPr>
        <w:t xml:space="preserve">tanningley </w:t>
      </w:r>
      <w:r w:rsidRPr="00951998">
        <w:rPr>
          <w:u w:val="single"/>
        </w:rPr>
        <w:t>P</w:t>
      </w:r>
      <w:r w:rsidR="00F94191" w:rsidRPr="00951998">
        <w:rPr>
          <w:u w:val="single"/>
        </w:rPr>
        <w:t xml:space="preserve">rimary </w:t>
      </w:r>
      <w:r w:rsidRPr="00951998">
        <w:rPr>
          <w:u w:val="single"/>
        </w:rPr>
        <w:t>S</w:t>
      </w:r>
      <w:r w:rsidR="00F94191" w:rsidRPr="00951998">
        <w:rPr>
          <w:u w:val="single"/>
        </w:rPr>
        <w:t>chool</w:t>
      </w:r>
      <w:r w:rsidRPr="00951998">
        <w:rPr>
          <w:u w:val="single"/>
        </w:rPr>
        <w:t xml:space="preserve"> Medium Term Planning Autumn </w:t>
      </w:r>
      <w:r w:rsidR="000A6FE9" w:rsidRPr="00951998">
        <w:rPr>
          <w:u w:val="single"/>
        </w:rPr>
        <w:t>2</w:t>
      </w:r>
      <w:r w:rsidRPr="00951998">
        <w:rPr>
          <w:u w:val="single"/>
        </w:rPr>
        <w:t xml:space="preserve"> 202</w:t>
      </w:r>
      <w:r w:rsidR="00951998" w:rsidRPr="00951998">
        <w:rPr>
          <w:u w:val="single"/>
        </w:rPr>
        <w:t>3/24</w:t>
      </w:r>
    </w:p>
    <w:p w14:paraId="1A01DD7A" w14:textId="08FAC74A" w:rsidR="00951998" w:rsidRPr="00951998" w:rsidRDefault="00951998" w:rsidP="00951998">
      <w:pPr>
        <w:jc w:val="center"/>
        <w:rPr>
          <w:u w:val="single"/>
        </w:rPr>
      </w:pPr>
      <w:r>
        <w:rPr>
          <w:u w:val="single"/>
        </w:rPr>
        <w:t xml:space="preserve">A listening </w:t>
      </w:r>
      <w:proofErr w:type="spellStart"/>
      <w:r>
        <w:rPr>
          <w:u w:val="single"/>
        </w:rPr>
        <w:t>actitivity</w:t>
      </w:r>
      <w:proofErr w:type="spellEnd"/>
      <w:r>
        <w:rPr>
          <w:u w:val="single"/>
        </w:rPr>
        <w:t xml:space="preserve"> will begin each lesson (see separate plan)</w:t>
      </w:r>
    </w:p>
    <w:p w14:paraId="0B42C01C" w14:textId="77777777" w:rsidR="00E932FA" w:rsidRPr="007B75AC" w:rsidRDefault="00E932FA">
      <w:pPr>
        <w:rPr>
          <w:sz w:val="20"/>
          <w:szCs w:val="20"/>
        </w:rPr>
      </w:pPr>
    </w:p>
    <w:tbl>
      <w:tblPr>
        <w:tblStyle w:val="TableGrid"/>
        <w:tblW w:w="13950" w:type="dxa"/>
        <w:tblLayout w:type="fixed"/>
        <w:tblLook w:val="04A0" w:firstRow="1" w:lastRow="0" w:firstColumn="1" w:lastColumn="0" w:noHBand="0" w:noVBand="1"/>
      </w:tblPr>
      <w:tblGrid>
        <w:gridCol w:w="988"/>
        <w:gridCol w:w="1984"/>
        <w:gridCol w:w="2126"/>
        <w:gridCol w:w="1985"/>
        <w:gridCol w:w="1843"/>
        <w:gridCol w:w="1559"/>
        <w:gridCol w:w="1843"/>
        <w:gridCol w:w="1622"/>
      </w:tblGrid>
      <w:tr w:rsidR="00561AD1" w:rsidRPr="007B75AC" w14:paraId="5EBF69D9" w14:textId="5D9FEF75" w:rsidTr="00951998">
        <w:trPr>
          <w:trHeight w:val="1206"/>
        </w:trPr>
        <w:tc>
          <w:tcPr>
            <w:tcW w:w="988" w:type="dxa"/>
          </w:tcPr>
          <w:p w14:paraId="5D5D1D1F" w14:textId="54DD914B" w:rsidR="00F94191" w:rsidRPr="007B75AC" w:rsidRDefault="00F94191">
            <w:pPr>
              <w:rPr>
                <w:sz w:val="20"/>
                <w:szCs w:val="20"/>
              </w:rPr>
            </w:pPr>
            <w:r w:rsidRPr="007B75AC">
              <w:rPr>
                <w:sz w:val="20"/>
                <w:szCs w:val="20"/>
              </w:rPr>
              <w:t>Year Group</w:t>
            </w:r>
          </w:p>
        </w:tc>
        <w:tc>
          <w:tcPr>
            <w:tcW w:w="1984" w:type="dxa"/>
          </w:tcPr>
          <w:p w14:paraId="682DEC7A" w14:textId="568A7496" w:rsidR="00F94191" w:rsidRPr="007B75AC" w:rsidRDefault="00F94191">
            <w:pPr>
              <w:rPr>
                <w:sz w:val="20"/>
                <w:szCs w:val="20"/>
              </w:rPr>
            </w:pPr>
            <w:r w:rsidRPr="007B75AC">
              <w:rPr>
                <w:sz w:val="20"/>
                <w:szCs w:val="20"/>
              </w:rPr>
              <w:t>Week 1</w:t>
            </w:r>
          </w:p>
          <w:p w14:paraId="5C035934" w14:textId="77777777" w:rsidR="00F94191" w:rsidRPr="007B75AC" w:rsidRDefault="00F94191">
            <w:pPr>
              <w:rPr>
                <w:sz w:val="20"/>
                <w:szCs w:val="20"/>
              </w:rPr>
            </w:pPr>
          </w:p>
          <w:p w14:paraId="58330F98" w14:textId="410918C8" w:rsidR="00F94191" w:rsidRPr="007B75AC" w:rsidRDefault="00F94191">
            <w:pPr>
              <w:rPr>
                <w:sz w:val="20"/>
                <w:szCs w:val="20"/>
              </w:rPr>
            </w:pPr>
            <w:proofErr w:type="spellStart"/>
            <w:r w:rsidRPr="007B75AC">
              <w:rPr>
                <w:sz w:val="20"/>
                <w:szCs w:val="20"/>
              </w:rPr>
              <w:t>Wk</w:t>
            </w:r>
            <w:proofErr w:type="spellEnd"/>
            <w:r w:rsidRPr="007B75AC">
              <w:rPr>
                <w:sz w:val="20"/>
                <w:szCs w:val="20"/>
              </w:rPr>
              <w:t xml:space="preserve"> beg </w:t>
            </w:r>
            <w:r w:rsidR="00951998">
              <w:rPr>
                <w:sz w:val="20"/>
                <w:szCs w:val="20"/>
              </w:rPr>
              <w:t>6.11.23.</w:t>
            </w:r>
          </w:p>
        </w:tc>
        <w:tc>
          <w:tcPr>
            <w:tcW w:w="2126" w:type="dxa"/>
          </w:tcPr>
          <w:p w14:paraId="3E6F1B3D" w14:textId="6AEB701E" w:rsidR="00F94191" w:rsidRPr="007B75AC" w:rsidRDefault="00F94191">
            <w:pPr>
              <w:rPr>
                <w:sz w:val="20"/>
                <w:szCs w:val="20"/>
              </w:rPr>
            </w:pPr>
            <w:r w:rsidRPr="007B75AC">
              <w:rPr>
                <w:sz w:val="20"/>
                <w:szCs w:val="20"/>
              </w:rPr>
              <w:t>Week 2</w:t>
            </w:r>
          </w:p>
          <w:p w14:paraId="639670F3" w14:textId="77777777" w:rsidR="00F94191" w:rsidRPr="007B75AC" w:rsidRDefault="00F94191">
            <w:pPr>
              <w:rPr>
                <w:sz w:val="20"/>
                <w:szCs w:val="20"/>
              </w:rPr>
            </w:pPr>
          </w:p>
          <w:p w14:paraId="39EA122F" w14:textId="6E4C9C99" w:rsidR="00F94191" w:rsidRPr="007B75AC" w:rsidRDefault="00F94191" w:rsidP="00E932FA">
            <w:pPr>
              <w:spacing w:line="480" w:lineRule="auto"/>
              <w:rPr>
                <w:sz w:val="20"/>
                <w:szCs w:val="20"/>
              </w:rPr>
            </w:pPr>
            <w:proofErr w:type="spellStart"/>
            <w:r w:rsidRPr="007B75AC">
              <w:rPr>
                <w:sz w:val="20"/>
                <w:szCs w:val="20"/>
              </w:rPr>
              <w:t>Wk</w:t>
            </w:r>
            <w:proofErr w:type="spellEnd"/>
            <w:r w:rsidRPr="007B75AC">
              <w:rPr>
                <w:sz w:val="20"/>
                <w:szCs w:val="20"/>
              </w:rPr>
              <w:t xml:space="preserve"> beg </w:t>
            </w:r>
            <w:r w:rsidR="00951998">
              <w:rPr>
                <w:sz w:val="20"/>
                <w:szCs w:val="20"/>
              </w:rPr>
              <w:t>13.11.23</w:t>
            </w:r>
            <w:r w:rsidRPr="007B75AC">
              <w:rPr>
                <w:sz w:val="20"/>
                <w:szCs w:val="20"/>
              </w:rPr>
              <w:t>.</w:t>
            </w:r>
          </w:p>
        </w:tc>
        <w:tc>
          <w:tcPr>
            <w:tcW w:w="1985" w:type="dxa"/>
          </w:tcPr>
          <w:p w14:paraId="723DA441" w14:textId="5D74CE54" w:rsidR="00F94191" w:rsidRPr="007B75AC" w:rsidRDefault="00F94191">
            <w:pPr>
              <w:rPr>
                <w:sz w:val="20"/>
                <w:szCs w:val="20"/>
              </w:rPr>
            </w:pPr>
            <w:r w:rsidRPr="007B75AC">
              <w:rPr>
                <w:sz w:val="20"/>
                <w:szCs w:val="20"/>
              </w:rPr>
              <w:t>Week 3</w:t>
            </w:r>
          </w:p>
          <w:p w14:paraId="6163C6C4" w14:textId="77777777" w:rsidR="00F94191" w:rsidRPr="007B75AC" w:rsidRDefault="00F94191">
            <w:pPr>
              <w:rPr>
                <w:sz w:val="20"/>
                <w:szCs w:val="20"/>
              </w:rPr>
            </w:pPr>
          </w:p>
          <w:p w14:paraId="63C8785A" w14:textId="0E5B46B7" w:rsidR="00F94191" w:rsidRPr="007B75AC" w:rsidRDefault="00F94191">
            <w:pPr>
              <w:rPr>
                <w:sz w:val="20"/>
                <w:szCs w:val="20"/>
              </w:rPr>
            </w:pPr>
            <w:proofErr w:type="spellStart"/>
            <w:r w:rsidRPr="007B75AC">
              <w:rPr>
                <w:sz w:val="20"/>
                <w:szCs w:val="20"/>
              </w:rPr>
              <w:t>Wk</w:t>
            </w:r>
            <w:proofErr w:type="spellEnd"/>
            <w:r w:rsidRPr="007B75AC">
              <w:rPr>
                <w:sz w:val="20"/>
                <w:szCs w:val="20"/>
              </w:rPr>
              <w:t xml:space="preserve"> beg </w:t>
            </w:r>
            <w:r w:rsidR="00951998">
              <w:rPr>
                <w:sz w:val="20"/>
                <w:szCs w:val="20"/>
              </w:rPr>
              <w:t>20.11.23.</w:t>
            </w:r>
          </w:p>
        </w:tc>
        <w:tc>
          <w:tcPr>
            <w:tcW w:w="1843" w:type="dxa"/>
          </w:tcPr>
          <w:p w14:paraId="7A06069A" w14:textId="0C41DA83" w:rsidR="00F94191" w:rsidRPr="007B75AC" w:rsidRDefault="00F94191">
            <w:pPr>
              <w:rPr>
                <w:sz w:val="20"/>
                <w:szCs w:val="20"/>
              </w:rPr>
            </w:pPr>
            <w:r w:rsidRPr="007B75AC">
              <w:rPr>
                <w:sz w:val="20"/>
                <w:szCs w:val="20"/>
              </w:rPr>
              <w:t>Week 4</w:t>
            </w:r>
          </w:p>
          <w:p w14:paraId="0B9C7102" w14:textId="77777777" w:rsidR="00F94191" w:rsidRPr="007B75AC" w:rsidRDefault="00F94191">
            <w:pPr>
              <w:rPr>
                <w:sz w:val="20"/>
                <w:szCs w:val="20"/>
              </w:rPr>
            </w:pPr>
          </w:p>
          <w:p w14:paraId="1CBE0863" w14:textId="36A8B481" w:rsidR="00F94191" w:rsidRPr="007B75AC" w:rsidRDefault="00F94191">
            <w:pPr>
              <w:rPr>
                <w:sz w:val="20"/>
                <w:szCs w:val="20"/>
              </w:rPr>
            </w:pPr>
            <w:proofErr w:type="spellStart"/>
            <w:r w:rsidRPr="007B75AC">
              <w:rPr>
                <w:sz w:val="20"/>
                <w:szCs w:val="20"/>
              </w:rPr>
              <w:t>Wk</w:t>
            </w:r>
            <w:proofErr w:type="spellEnd"/>
            <w:r w:rsidRPr="007B75AC">
              <w:rPr>
                <w:sz w:val="20"/>
                <w:szCs w:val="20"/>
              </w:rPr>
              <w:t xml:space="preserve"> beg </w:t>
            </w:r>
            <w:r w:rsidR="00951998">
              <w:rPr>
                <w:sz w:val="20"/>
                <w:szCs w:val="20"/>
              </w:rPr>
              <w:t>27.11.23.</w:t>
            </w:r>
          </w:p>
        </w:tc>
        <w:tc>
          <w:tcPr>
            <w:tcW w:w="1559" w:type="dxa"/>
          </w:tcPr>
          <w:p w14:paraId="5ECC098B" w14:textId="29682271" w:rsidR="00F94191" w:rsidRPr="007B75AC" w:rsidRDefault="00F94191">
            <w:pPr>
              <w:rPr>
                <w:sz w:val="20"/>
                <w:szCs w:val="20"/>
              </w:rPr>
            </w:pPr>
            <w:r w:rsidRPr="007B75AC">
              <w:rPr>
                <w:sz w:val="20"/>
                <w:szCs w:val="20"/>
              </w:rPr>
              <w:t>Week 5</w:t>
            </w:r>
          </w:p>
          <w:p w14:paraId="3E49D8AE" w14:textId="77777777" w:rsidR="00F94191" w:rsidRPr="007B75AC" w:rsidRDefault="00F94191">
            <w:pPr>
              <w:rPr>
                <w:sz w:val="20"/>
                <w:szCs w:val="20"/>
              </w:rPr>
            </w:pPr>
          </w:p>
          <w:p w14:paraId="415482D3" w14:textId="6E7D531E" w:rsidR="00F94191" w:rsidRPr="007B75AC" w:rsidRDefault="00F94191">
            <w:pPr>
              <w:rPr>
                <w:sz w:val="20"/>
                <w:szCs w:val="20"/>
              </w:rPr>
            </w:pPr>
            <w:proofErr w:type="spellStart"/>
            <w:r w:rsidRPr="007B75AC">
              <w:rPr>
                <w:sz w:val="20"/>
                <w:szCs w:val="20"/>
              </w:rPr>
              <w:t>Wk</w:t>
            </w:r>
            <w:proofErr w:type="spellEnd"/>
            <w:r w:rsidRPr="007B75AC">
              <w:rPr>
                <w:sz w:val="20"/>
                <w:szCs w:val="20"/>
              </w:rPr>
              <w:t xml:space="preserve"> beg </w:t>
            </w:r>
            <w:r w:rsidR="00951998">
              <w:rPr>
                <w:sz w:val="20"/>
                <w:szCs w:val="20"/>
              </w:rPr>
              <w:t>4.12.23.</w:t>
            </w:r>
          </w:p>
        </w:tc>
        <w:tc>
          <w:tcPr>
            <w:tcW w:w="1843" w:type="dxa"/>
          </w:tcPr>
          <w:p w14:paraId="059531B7" w14:textId="1D493328" w:rsidR="00F94191" w:rsidRPr="007B75AC" w:rsidRDefault="00F94191">
            <w:pPr>
              <w:rPr>
                <w:sz w:val="20"/>
                <w:szCs w:val="20"/>
              </w:rPr>
            </w:pPr>
            <w:r w:rsidRPr="007B75AC">
              <w:rPr>
                <w:sz w:val="20"/>
                <w:szCs w:val="20"/>
              </w:rPr>
              <w:t>Week 6</w:t>
            </w:r>
          </w:p>
          <w:p w14:paraId="055B9169" w14:textId="77777777" w:rsidR="00F94191" w:rsidRPr="007B75AC" w:rsidRDefault="00F94191">
            <w:pPr>
              <w:rPr>
                <w:sz w:val="20"/>
                <w:szCs w:val="20"/>
              </w:rPr>
            </w:pPr>
          </w:p>
          <w:p w14:paraId="622BAFB8" w14:textId="4C4D60E9" w:rsidR="00F94191" w:rsidRPr="007B75AC" w:rsidRDefault="00F94191">
            <w:pPr>
              <w:rPr>
                <w:sz w:val="20"/>
                <w:szCs w:val="20"/>
              </w:rPr>
            </w:pPr>
            <w:proofErr w:type="spellStart"/>
            <w:r w:rsidRPr="007B75AC">
              <w:rPr>
                <w:sz w:val="20"/>
                <w:szCs w:val="20"/>
              </w:rPr>
              <w:t>Wk</w:t>
            </w:r>
            <w:proofErr w:type="spellEnd"/>
            <w:r w:rsidRPr="007B75AC">
              <w:rPr>
                <w:sz w:val="20"/>
                <w:szCs w:val="20"/>
              </w:rPr>
              <w:t xml:space="preserve"> beg </w:t>
            </w:r>
            <w:r w:rsidR="00951998">
              <w:rPr>
                <w:sz w:val="20"/>
                <w:szCs w:val="20"/>
              </w:rPr>
              <w:t>11.12.23.</w:t>
            </w:r>
          </w:p>
        </w:tc>
        <w:tc>
          <w:tcPr>
            <w:tcW w:w="1622" w:type="dxa"/>
          </w:tcPr>
          <w:p w14:paraId="3C3ADB2C" w14:textId="77777777" w:rsidR="00F94191" w:rsidRPr="007B75AC" w:rsidRDefault="00F94191">
            <w:pPr>
              <w:rPr>
                <w:sz w:val="20"/>
                <w:szCs w:val="20"/>
              </w:rPr>
            </w:pPr>
            <w:r w:rsidRPr="007B75AC">
              <w:rPr>
                <w:sz w:val="20"/>
                <w:szCs w:val="20"/>
              </w:rPr>
              <w:t>Week 7</w:t>
            </w:r>
          </w:p>
          <w:p w14:paraId="735B1930" w14:textId="77777777" w:rsidR="00F94191" w:rsidRPr="007B75AC" w:rsidRDefault="00F94191">
            <w:pPr>
              <w:rPr>
                <w:sz w:val="20"/>
                <w:szCs w:val="20"/>
              </w:rPr>
            </w:pPr>
          </w:p>
          <w:p w14:paraId="5BB239EA" w14:textId="20ECB24D" w:rsidR="00F94191" w:rsidRPr="007B75AC" w:rsidRDefault="00F94191">
            <w:pPr>
              <w:rPr>
                <w:sz w:val="20"/>
                <w:szCs w:val="20"/>
              </w:rPr>
            </w:pPr>
            <w:proofErr w:type="spellStart"/>
            <w:r w:rsidRPr="007B75AC">
              <w:rPr>
                <w:sz w:val="20"/>
                <w:szCs w:val="20"/>
              </w:rPr>
              <w:t>Wk</w:t>
            </w:r>
            <w:proofErr w:type="spellEnd"/>
            <w:r w:rsidRPr="007B75AC">
              <w:rPr>
                <w:sz w:val="20"/>
                <w:szCs w:val="20"/>
              </w:rPr>
              <w:t xml:space="preserve"> beg </w:t>
            </w:r>
            <w:r w:rsidR="00951998">
              <w:rPr>
                <w:sz w:val="20"/>
                <w:szCs w:val="20"/>
              </w:rPr>
              <w:t>18.12.23.</w:t>
            </w:r>
          </w:p>
        </w:tc>
      </w:tr>
      <w:tr w:rsidR="00561AD1" w:rsidRPr="007B75AC" w14:paraId="29EB747D" w14:textId="5F649AC0" w:rsidTr="00951998">
        <w:trPr>
          <w:trHeight w:val="416"/>
        </w:trPr>
        <w:tc>
          <w:tcPr>
            <w:tcW w:w="988" w:type="dxa"/>
          </w:tcPr>
          <w:p w14:paraId="2044C10C" w14:textId="6CBC3695" w:rsidR="00F94191" w:rsidRPr="007B75AC" w:rsidRDefault="00F94191">
            <w:pPr>
              <w:rPr>
                <w:sz w:val="20"/>
                <w:szCs w:val="20"/>
              </w:rPr>
            </w:pPr>
            <w:r w:rsidRPr="007B75AC">
              <w:rPr>
                <w:sz w:val="20"/>
                <w:szCs w:val="20"/>
              </w:rPr>
              <w:t>Nursery</w:t>
            </w:r>
          </w:p>
        </w:tc>
        <w:tc>
          <w:tcPr>
            <w:tcW w:w="1984" w:type="dxa"/>
          </w:tcPr>
          <w:p w14:paraId="2DAAB628" w14:textId="5F392E0F" w:rsidR="00951998" w:rsidRDefault="00951998" w:rsidP="00951998">
            <w:pPr>
              <w:rPr>
                <w:sz w:val="20"/>
                <w:szCs w:val="20"/>
              </w:rPr>
            </w:pPr>
            <w:r>
              <w:rPr>
                <w:sz w:val="20"/>
                <w:szCs w:val="20"/>
              </w:rPr>
              <w:t>Chant: Clap, Clap hands (</w:t>
            </w:r>
            <w:proofErr w:type="spellStart"/>
            <w:r>
              <w:rPr>
                <w:sz w:val="20"/>
                <w:szCs w:val="20"/>
              </w:rPr>
              <w:t>L.Geoghegan</w:t>
            </w:r>
            <w:proofErr w:type="spellEnd"/>
            <w:r>
              <w:rPr>
                <w:sz w:val="20"/>
                <w:szCs w:val="20"/>
              </w:rPr>
              <w:t>)</w:t>
            </w:r>
          </w:p>
          <w:p w14:paraId="2FA8CE65" w14:textId="77777777" w:rsidR="00951998" w:rsidRDefault="00951998" w:rsidP="00951998">
            <w:pPr>
              <w:rPr>
                <w:sz w:val="20"/>
                <w:szCs w:val="20"/>
              </w:rPr>
            </w:pPr>
          </w:p>
          <w:p w14:paraId="5676DCA8" w14:textId="249CC7D3" w:rsidR="00951998" w:rsidRDefault="00951998" w:rsidP="00951998">
            <w:pPr>
              <w:rPr>
                <w:sz w:val="20"/>
                <w:szCs w:val="20"/>
              </w:rPr>
            </w:pPr>
            <w:r w:rsidRPr="007B75AC">
              <w:rPr>
                <w:sz w:val="20"/>
                <w:szCs w:val="20"/>
              </w:rPr>
              <w:t xml:space="preserve">Talk about Bonfire night – did anybody see fireworks? </w:t>
            </w:r>
          </w:p>
          <w:p w14:paraId="4C5FCBD1" w14:textId="77777777" w:rsidR="00951998" w:rsidRDefault="00951998" w:rsidP="007D3DCA">
            <w:pPr>
              <w:rPr>
                <w:sz w:val="20"/>
                <w:szCs w:val="20"/>
              </w:rPr>
            </w:pPr>
          </w:p>
          <w:p w14:paraId="08AEA54E" w14:textId="0AD294F9" w:rsidR="00951998" w:rsidRPr="007B75AC" w:rsidRDefault="00951998" w:rsidP="007D3DCA">
            <w:pPr>
              <w:rPr>
                <w:sz w:val="20"/>
                <w:szCs w:val="20"/>
              </w:rPr>
            </w:pPr>
            <w:r w:rsidRPr="007B75AC">
              <w:rPr>
                <w:sz w:val="20"/>
                <w:szCs w:val="20"/>
              </w:rPr>
              <w:t xml:space="preserve">Sing a simple song together about fireworks (‘Firework Display’ from the Singing Express </w:t>
            </w:r>
            <w:proofErr w:type="gramStart"/>
            <w:r w:rsidRPr="007B75AC">
              <w:rPr>
                <w:sz w:val="20"/>
                <w:szCs w:val="20"/>
              </w:rPr>
              <w:t>Songbook)  and</w:t>
            </w:r>
            <w:proofErr w:type="gramEnd"/>
            <w:r w:rsidRPr="007B75AC">
              <w:rPr>
                <w:sz w:val="20"/>
                <w:szCs w:val="20"/>
              </w:rPr>
              <w:t xml:space="preserve"> invite children to play their given instrument as a ‘solo’.</w:t>
            </w:r>
          </w:p>
        </w:tc>
        <w:tc>
          <w:tcPr>
            <w:tcW w:w="2126" w:type="dxa"/>
          </w:tcPr>
          <w:p w14:paraId="08FBDEE5" w14:textId="77777777" w:rsidR="00951998" w:rsidRPr="007B75AC" w:rsidRDefault="00951998" w:rsidP="00951998">
            <w:pPr>
              <w:rPr>
                <w:sz w:val="20"/>
                <w:szCs w:val="20"/>
              </w:rPr>
            </w:pPr>
            <w:r w:rsidRPr="007B75AC">
              <w:rPr>
                <w:sz w:val="20"/>
                <w:szCs w:val="20"/>
              </w:rPr>
              <w:t xml:space="preserve">Chant ‘Feet </w:t>
            </w:r>
            <w:proofErr w:type="spellStart"/>
            <w:r w:rsidRPr="007B75AC">
              <w:rPr>
                <w:sz w:val="20"/>
                <w:szCs w:val="20"/>
              </w:rPr>
              <w:t>Feet</w:t>
            </w:r>
            <w:proofErr w:type="spellEnd"/>
            <w:r w:rsidRPr="007B75AC">
              <w:rPr>
                <w:sz w:val="20"/>
                <w:szCs w:val="20"/>
              </w:rPr>
              <w:t>’ (Sing Up) and march to the beat.</w:t>
            </w:r>
          </w:p>
          <w:p w14:paraId="41A2BF59" w14:textId="77777777" w:rsidR="00951998" w:rsidRPr="007B75AC" w:rsidRDefault="00951998" w:rsidP="00951998">
            <w:pPr>
              <w:rPr>
                <w:sz w:val="20"/>
                <w:szCs w:val="20"/>
              </w:rPr>
            </w:pPr>
          </w:p>
          <w:p w14:paraId="3EAAA669" w14:textId="1B93901A" w:rsidR="00057D54" w:rsidRPr="007B75AC" w:rsidRDefault="00951998" w:rsidP="00951998">
            <w:pPr>
              <w:rPr>
                <w:sz w:val="20"/>
                <w:szCs w:val="20"/>
              </w:rPr>
            </w:pPr>
            <w:r w:rsidRPr="007B75AC">
              <w:rPr>
                <w:sz w:val="20"/>
                <w:szCs w:val="20"/>
              </w:rPr>
              <w:t>Sing ‘Throw the Beanbag’ and listen for the new instructions for actions.</w:t>
            </w:r>
          </w:p>
          <w:p w14:paraId="29C689E2" w14:textId="77777777" w:rsidR="00057D54" w:rsidRDefault="00057D54">
            <w:pPr>
              <w:rPr>
                <w:sz w:val="20"/>
                <w:szCs w:val="20"/>
              </w:rPr>
            </w:pPr>
          </w:p>
          <w:p w14:paraId="2F0860CD" w14:textId="7328A2CA" w:rsidR="00951998" w:rsidRPr="007B75AC" w:rsidRDefault="00951998">
            <w:pPr>
              <w:rPr>
                <w:sz w:val="20"/>
                <w:szCs w:val="20"/>
              </w:rPr>
            </w:pPr>
            <w:r>
              <w:rPr>
                <w:sz w:val="20"/>
                <w:szCs w:val="20"/>
              </w:rPr>
              <w:t>Singing games: ABC, Tumbledown D</w:t>
            </w:r>
          </w:p>
        </w:tc>
        <w:tc>
          <w:tcPr>
            <w:tcW w:w="1985" w:type="dxa"/>
          </w:tcPr>
          <w:p w14:paraId="4600228B" w14:textId="6EE758D1" w:rsidR="009E5DDA" w:rsidRDefault="00951998" w:rsidP="007D3DCA">
            <w:pPr>
              <w:rPr>
                <w:sz w:val="20"/>
                <w:szCs w:val="20"/>
              </w:rPr>
            </w:pPr>
            <w:r>
              <w:rPr>
                <w:sz w:val="20"/>
                <w:szCs w:val="20"/>
              </w:rPr>
              <w:t>Chant: One Little Frog (LG)</w:t>
            </w:r>
          </w:p>
          <w:p w14:paraId="600F589B" w14:textId="47C71E21" w:rsidR="00951998" w:rsidRDefault="00951998" w:rsidP="007D3DCA">
            <w:pPr>
              <w:rPr>
                <w:sz w:val="20"/>
                <w:szCs w:val="20"/>
              </w:rPr>
            </w:pPr>
          </w:p>
          <w:p w14:paraId="3CDBC070" w14:textId="42E29D0C" w:rsidR="00951998" w:rsidRDefault="00951998" w:rsidP="007D3DCA">
            <w:pPr>
              <w:rPr>
                <w:sz w:val="20"/>
                <w:szCs w:val="20"/>
              </w:rPr>
            </w:pPr>
            <w:r>
              <w:rPr>
                <w:sz w:val="20"/>
                <w:szCs w:val="20"/>
              </w:rPr>
              <w:t>Watch video – Emperor penguins migrating. Sing the Penguin Song</w:t>
            </w:r>
          </w:p>
          <w:p w14:paraId="0AAFA649" w14:textId="0F8AF898" w:rsidR="00951998" w:rsidRDefault="00951998" w:rsidP="007D3DCA">
            <w:pPr>
              <w:rPr>
                <w:sz w:val="20"/>
                <w:szCs w:val="20"/>
              </w:rPr>
            </w:pPr>
          </w:p>
          <w:p w14:paraId="616F89ED" w14:textId="77777777" w:rsidR="00951998" w:rsidRDefault="00951998" w:rsidP="007D3DCA">
            <w:pPr>
              <w:rPr>
                <w:sz w:val="20"/>
                <w:szCs w:val="20"/>
              </w:rPr>
            </w:pPr>
          </w:p>
          <w:p w14:paraId="64F3EAAD" w14:textId="77777777" w:rsidR="00951998" w:rsidRDefault="00951998" w:rsidP="007D3DCA">
            <w:pPr>
              <w:rPr>
                <w:sz w:val="20"/>
                <w:szCs w:val="20"/>
              </w:rPr>
            </w:pPr>
          </w:p>
          <w:p w14:paraId="6F766C8A" w14:textId="0E3A12E7" w:rsidR="00951998" w:rsidRPr="007B75AC" w:rsidRDefault="00951998" w:rsidP="007D3DCA">
            <w:pPr>
              <w:rPr>
                <w:sz w:val="20"/>
                <w:szCs w:val="20"/>
              </w:rPr>
            </w:pPr>
          </w:p>
        </w:tc>
        <w:tc>
          <w:tcPr>
            <w:tcW w:w="1843" w:type="dxa"/>
          </w:tcPr>
          <w:p w14:paraId="0036A92D" w14:textId="404E9519" w:rsidR="00951998" w:rsidRDefault="00951998" w:rsidP="007D3DCA">
            <w:pPr>
              <w:rPr>
                <w:sz w:val="20"/>
                <w:szCs w:val="20"/>
              </w:rPr>
            </w:pPr>
            <w:r>
              <w:rPr>
                <w:sz w:val="20"/>
                <w:szCs w:val="20"/>
              </w:rPr>
              <w:t>Chant: Bananas, Bananas</w:t>
            </w:r>
          </w:p>
          <w:p w14:paraId="3A33D900" w14:textId="253BBFB8" w:rsidR="00F94191" w:rsidRPr="007B75AC" w:rsidRDefault="007B75AC" w:rsidP="007D3DCA">
            <w:pPr>
              <w:rPr>
                <w:sz w:val="20"/>
                <w:szCs w:val="20"/>
              </w:rPr>
            </w:pPr>
            <w:r w:rsidRPr="007B75AC">
              <w:rPr>
                <w:sz w:val="20"/>
                <w:szCs w:val="20"/>
              </w:rPr>
              <w:t>Partner songs and games – See Saw, Swing me over the Water.</w:t>
            </w:r>
          </w:p>
          <w:p w14:paraId="3526C03D" w14:textId="77777777" w:rsidR="007B75AC" w:rsidRPr="007B75AC" w:rsidRDefault="007B75AC" w:rsidP="007D3DCA">
            <w:pPr>
              <w:rPr>
                <w:sz w:val="20"/>
                <w:szCs w:val="20"/>
              </w:rPr>
            </w:pPr>
          </w:p>
          <w:p w14:paraId="2D2EE2B2" w14:textId="1CDDD07F" w:rsidR="007B75AC" w:rsidRPr="007B75AC" w:rsidRDefault="007B75AC" w:rsidP="007D3DCA">
            <w:pPr>
              <w:rPr>
                <w:sz w:val="20"/>
                <w:szCs w:val="20"/>
              </w:rPr>
            </w:pPr>
            <w:r w:rsidRPr="007B75AC">
              <w:rPr>
                <w:sz w:val="20"/>
                <w:szCs w:val="20"/>
              </w:rPr>
              <w:t>Sing Twinkle, Twinkle and add bells to accompany.</w:t>
            </w:r>
          </w:p>
        </w:tc>
        <w:tc>
          <w:tcPr>
            <w:tcW w:w="1559" w:type="dxa"/>
          </w:tcPr>
          <w:p w14:paraId="146FB96B" w14:textId="7C1F0299" w:rsidR="00951998" w:rsidRDefault="00951998" w:rsidP="007D3DCA">
            <w:pPr>
              <w:rPr>
                <w:sz w:val="20"/>
                <w:szCs w:val="20"/>
              </w:rPr>
            </w:pPr>
            <w:r>
              <w:rPr>
                <w:sz w:val="20"/>
                <w:szCs w:val="20"/>
              </w:rPr>
              <w:t>Chant: Sammy the Snake – play the game (LG)</w:t>
            </w:r>
          </w:p>
          <w:p w14:paraId="2BBCC1DF" w14:textId="77777777" w:rsidR="00951998" w:rsidRDefault="00951998" w:rsidP="007D3DCA">
            <w:pPr>
              <w:rPr>
                <w:sz w:val="20"/>
                <w:szCs w:val="20"/>
              </w:rPr>
            </w:pPr>
          </w:p>
          <w:p w14:paraId="42E530E5" w14:textId="03665604" w:rsidR="007D3DCA" w:rsidRDefault="00561AD1" w:rsidP="007D3DCA">
            <w:pPr>
              <w:rPr>
                <w:sz w:val="20"/>
                <w:szCs w:val="20"/>
              </w:rPr>
            </w:pPr>
            <w:r w:rsidRPr="007B75AC">
              <w:rPr>
                <w:sz w:val="20"/>
                <w:szCs w:val="20"/>
              </w:rPr>
              <w:t xml:space="preserve">‘Dance of the Sugarplum Fairy’ actions to accompany the classical recording. </w:t>
            </w:r>
          </w:p>
          <w:p w14:paraId="07FE8E4E" w14:textId="4BA5F850" w:rsidR="00951998" w:rsidRDefault="00951998" w:rsidP="007D3DCA">
            <w:pPr>
              <w:rPr>
                <w:sz w:val="20"/>
                <w:szCs w:val="20"/>
              </w:rPr>
            </w:pPr>
          </w:p>
          <w:p w14:paraId="3933F4D2" w14:textId="77777777" w:rsidR="00951998" w:rsidRPr="007B75AC" w:rsidRDefault="00951998" w:rsidP="007D3DCA">
            <w:pPr>
              <w:rPr>
                <w:sz w:val="20"/>
                <w:szCs w:val="20"/>
              </w:rPr>
            </w:pPr>
          </w:p>
          <w:p w14:paraId="6ECE3E7D" w14:textId="794025F6" w:rsidR="00561AD1" w:rsidRPr="007B75AC" w:rsidRDefault="00561AD1" w:rsidP="007D3DCA">
            <w:pPr>
              <w:rPr>
                <w:sz w:val="20"/>
                <w:szCs w:val="20"/>
              </w:rPr>
            </w:pPr>
          </w:p>
          <w:p w14:paraId="2CFD50F8" w14:textId="77777777" w:rsidR="00561AD1" w:rsidRPr="007B75AC" w:rsidRDefault="00561AD1" w:rsidP="007D3DCA">
            <w:pPr>
              <w:rPr>
                <w:sz w:val="20"/>
                <w:szCs w:val="20"/>
              </w:rPr>
            </w:pPr>
          </w:p>
          <w:p w14:paraId="7ABB842D" w14:textId="77763BF0" w:rsidR="00F94191" w:rsidRPr="007B75AC" w:rsidRDefault="00F94191">
            <w:pPr>
              <w:rPr>
                <w:sz w:val="20"/>
                <w:szCs w:val="20"/>
              </w:rPr>
            </w:pPr>
          </w:p>
        </w:tc>
        <w:tc>
          <w:tcPr>
            <w:tcW w:w="1843" w:type="dxa"/>
          </w:tcPr>
          <w:p w14:paraId="060CF28A" w14:textId="0A0A2964" w:rsidR="00951998" w:rsidRDefault="00951998" w:rsidP="007D3DCA">
            <w:pPr>
              <w:rPr>
                <w:sz w:val="20"/>
                <w:szCs w:val="20"/>
              </w:rPr>
            </w:pPr>
            <w:r>
              <w:rPr>
                <w:sz w:val="20"/>
                <w:szCs w:val="20"/>
              </w:rPr>
              <w:t xml:space="preserve">Chant: </w:t>
            </w:r>
          </w:p>
          <w:p w14:paraId="71615D60" w14:textId="6DD9040B" w:rsidR="007D3DCA" w:rsidRPr="007B75AC" w:rsidRDefault="00D25000" w:rsidP="007D3DCA">
            <w:pPr>
              <w:rPr>
                <w:sz w:val="20"/>
                <w:szCs w:val="20"/>
              </w:rPr>
            </w:pPr>
            <w:r w:rsidRPr="007B75AC">
              <w:rPr>
                <w:sz w:val="20"/>
                <w:szCs w:val="20"/>
              </w:rPr>
              <w:t xml:space="preserve">Learn the rhyme ‘Starlight, Starbright’. Show the pulse action to go with the rhyme. Learn the tune and tap the pulse. </w:t>
            </w:r>
            <w:r w:rsidR="00951998">
              <w:rPr>
                <w:sz w:val="20"/>
                <w:szCs w:val="20"/>
              </w:rPr>
              <w:t>Add percussion.</w:t>
            </w:r>
          </w:p>
          <w:p w14:paraId="7021C486" w14:textId="5A7D3374" w:rsidR="00561AD1" w:rsidRPr="007B75AC" w:rsidRDefault="00561AD1" w:rsidP="007D3DCA">
            <w:pPr>
              <w:rPr>
                <w:sz w:val="20"/>
                <w:szCs w:val="20"/>
              </w:rPr>
            </w:pPr>
          </w:p>
          <w:p w14:paraId="06CAB76D" w14:textId="0DE6601A" w:rsidR="00F94191" w:rsidRPr="007B75AC" w:rsidRDefault="00F94191" w:rsidP="00561AD1">
            <w:pPr>
              <w:rPr>
                <w:sz w:val="20"/>
                <w:szCs w:val="20"/>
              </w:rPr>
            </w:pPr>
          </w:p>
        </w:tc>
        <w:tc>
          <w:tcPr>
            <w:tcW w:w="1622" w:type="dxa"/>
          </w:tcPr>
          <w:p w14:paraId="5063ED73" w14:textId="77777777" w:rsidR="00561AD1" w:rsidRPr="007B75AC" w:rsidRDefault="00561AD1" w:rsidP="00561AD1">
            <w:pPr>
              <w:rPr>
                <w:sz w:val="20"/>
                <w:szCs w:val="20"/>
              </w:rPr>
            </w:pPr>
            <w:r w:rsidRPr="007B75AC">
              <w:rPr>
                <w:sz w:val="20"/>
                <w:szCs w:val="20"/>
              </w:rPr>
              <w:t>Learn and perform ‘Six Little Snowflakes’</w:t>
            </w:r>
          </w:p>
          <w:p w14:paraId="3191A24D" w14:textId="77777777" w:rsidR="00F94191" w:rsidRPr="007B75AC" w:rsidRDefault="00F94191" w:rsidP="00536458">
            <w:pPr>
              <w:rPr>
                <w:sz w:val="20"/>
                <w:szCs w:val="20"/>
              </w:rPr>
            </w:pPr>
          </w:p>
        </w:tc>
      </w:tr>
      <w:tr w:rsidR="00561AD1" w:rsidRPr="007B75AC" w14:paraId="58A8CAC1" w14:textId="3B0C22B0" w:rsidTr="00951998">
        <w:trPr>
          <w:trHeight w:val="416"/>
        </w:trPr>
        <w:tc>
          <w:tcPr>
            <w:tcW w:w="988" w:type="dxa"/>
          </w:tcPr>
          <w:p w14:paraId="3819FC9F" w14:textId="1EA98B5C" w:rsidR="00F94191" w:rsidRPr="007B75AC" w:rsidRDefault="00F94191">
            <w:pPr>
              <w:rPr>
                <w:sz w:val="20"/>
                <w:szCs w:val="20"/>
              </w:rPr>
            </w:pPr>
            <w:r w:rsidRPr="007B75AC">
              <w:rPr>
                <w:sz w:val="20"/>
                <w:szCs w:val="20"/>
              </w:rPr>
              <w:t>Recep</w:t>
            </w:r>
            <w:r w:rsidR="007B75AC">
              <w:rPr>
                <w:sz w:val="20"/>
                <w:szCs w:val="20"/>
              </w:rPr>
              <w:t>.</w:t>
            </w:r>
          </w:p>
        </w:tc>
        <w:tc>
          <w:tcPr>
            <w:tcW w:w="1984" w:type="dxa"/>
          </w:tcPr>
          <w:p w14:paraId="6B42BC53" w14:textId="77777777" w:rsidR="00951998" w:rsidRDefault="00951998" w:rsidP="00951998">
            <w:pPr>
              <w:rPr>
                <w:sz w:val="20"/>
                <w:szCs w:val="20"/>
              </w:rPr>
            </w:pPr>
            <w:r w:rsidRPr="007B75AC">
              <w:rPr>
                <w:sz w:val="20"/>
                <w:szCs w:val="20"/>
              </w:rPr>
              <w:t xml:space="preserve">Talk about Bonfire night – did anybody see fireworks? </w:t>
            </w:r>
          </w:p>
          <w:p w14:paraId="0E4A8202" w14:textId="77777777" w:rsidR="00951998" w:rsidRDefault="00951998" w:rsidP="00951998">
            <w:pPr>
              <w:rPr>
                <w:sz w:val="20"/>
                <w:szCs w:val="20"/>
              </w:rPr>
            </w:pPr>
          </w:p>
          <w:p w14:paraId="053CA2EB" w14:textId="60CB279E" w:rsidR="00951998" w:rsidRDefault="00951998" w:rsidP="00951998">
            <w:pPr>
              <w:rPr>
                <w:sz w:val="20"/>
                <w:szCs w:val="20"/>
              </w:rPr>
            </w:pPr>
            <w:r>
              <w:rPr>
                <w:sz w:val="20"/>
                <w:szCs w:val="20"/>
              </w:rPr>
              <w:t xml:space="preserve">Compose a firework piece in groups using percussion. </w:t>
            </w:r>
          </w:p>
          <w:p w14:paraId="56E2865D" w14:textId="77777777" w:rsidR="00951998" w:rsidRPr="007B75AC" w:rsidRDefault="00951998" w:rsidP="00951998">
            <w:pPr>
              <w:rPr>
                <w:sz w:val="20"/>
                <w:szCs w:val="20"/>
              </w:rPr>
            </w:pPr>
          </w:p>
          <w:p w14:paraId="1955C10F" w14:textId="06E978F6" w:rsidR="00F94191" w:rsidRPr="007B75AC" w:rsidRDefault="00057D54" w:rsidP="00536458">
            <w:pPr>
              <w:rPr>
                <w:sz w:val="20"/>
                <w:szCs w:val="20"/>
              </w:rPr>
            </w:pPr>
            <w:r w:rsidRPr="007B75AC">
              <w:rPr>
                <w:sz w:val="20"/>
                <w:szCs w:val="20"/>
              </w:rPr>
              <w:t xml:space="preserve">Learn ‘Fireworks’ from </w:t>
            </w:r>
            <w:proofErr w:type="spellStart"/>
            <w:r w:rsidRPr="007B75AC">
              <w:rPr>
                <w:sz w:val="20"/>
                <w:szCs w:val="20"/>
              </w:rPr>
              <w:t>Sparkyard</w:t>
            </w:r>
            <w:proofErr w:type="spellEnd"/>
            <w:r w:rsidRPr="007B75AC">
              <w:rPr>
                <w:sz w:val="20"/>
                <w:szCs w:val="20"/>
              </w:rPr>
              <w:t xml:space="preserve">. The lyrics are catchy and easy to learn. Add </w:t>
            </w:r>
            <w:r w:rsidRPr="007B75AC">
              <w:rPr>
                <w:sz w:val="20"/>
                <w:szCs w:val="20"/>
              </w:rPr>
              <w:lastRenderedPageBreak/>
              <w:t xml:space="preserve">percussion that will match the music, inviting children to help to choose the best sounds. </w:t>
            </w:r>
          </w:p>
          <w:p w14:paraId="57FD3ACC" w14:textId="02AE4726" w:rsidR="00F94191" w:rsidRPr="007B75AC" w:rsidRDefault="00F94191">
            <w:pPr>
              <w:rPr>
                <w:sz w:val="20"/>
                <w:szCs w:val="20"/>
              </w:rPr>
            </w:pPr>
          </w:p>
        </w:tc>
        <w:tc>
          <w:tcPr>
            <w:tcW w:w="2126" w:type="dxa"/>
          </w:tcPr>
          <w:p w14:paraId="7B71B4A2" w14:textId="77777777" w:rsidR="00951998" w:rsidRPr="007B75AC" w:rsidRDefault="00951998" w:rsidP="00951998">
            <w:pPr>
              <w:rPr>
                <w:sz w:val="20"/>
                <w:szCs w:val="20"/>
              </w:rPr>
            </w:pPr>
            <w:r w:rsidRPr="007B75AC">
              <w:rPr>
                <w:sz w:val="20"/>
                <w:szCs w:val="20"/>
              </w:rPr>
              <w:lastRenderedPageBreak/>
              <w:t xml:space="preserve">Chant ‘Feet </w:t>
            </w:r>
            <w:proofErr w:type="spellStart"/>
            <w:r w:rsidRPr="007B75AC">
              <w:rPr>
                <w:sz w:val="20"/>
                <w:szCs w:val="20"/>
              </w:rPr>
              <w:t>Feet</w:t>
            </w:r>
            <w:proofErr w:type="spellEnd"/>
            <w:r w:rsidRPr="007B75AC">
              <w:rPr>
                <w:sz w:val="20"/>
                <w:szCs w:val="20"/>
              </w:rPr>
              <w:t>’ (Sing Up) and march to the beat.</w:t>
            </w:r>
          </w:p>
          <w:p w14:paraId="5DB1E36C" w14:textId="77777777" w:rsidR="00057D54" w:rsidRPr="007B75AC" w:rsidRDefault="00057D54" w:rsidP="007D3DCA">
            <w:pPr>
              <w:rPr>
                <w:sz w:val="20"/>
                <w:szCs w:val="20"/>
              </w:rPr>
            </w:pPr>
          </w:p>
          <w:p w14:paraId="28C5988D" w14:textId="04807297" w:rsidR="00057D54" w:rsidRPr="007B75AC" w:rsidRDefault="00057D54" w:rsidP="007D3DCA">
            <w:pPr>
              <w:rPr>
                <w:sz w:val="20"/>
                <w:szCs w:val="20"/>
              </w:rPr>
            </w:pPr>
          </w:p>
        </w:tc>
        <w:tc>
          <w:tcPr>
            <w:tcW w:w="1985" w:type="dxa"/>
          </w:tcPr>
          <w:p w14:paraId="2AEF0298" w14:textId="14B7871F" w:rsidR="00951998" w:rsidRDefault="00951998" w:rsidP="00951998">
            <w:pPr>
              <w:rPr>
                <w:sz w:val="20"/>
                <w:szCs w:val="20"/>
              </w:rPr>
            </w:pPr>
            <w:r>
              <w:rPr>
                <w:sz w:val="20"/>
                <w:szCs w:val="20"/>
              </w:rPr>
              <w:t>Chant: One Little Frog (LG). Play the circle game.</w:t>
            </w:r>
          </w:p>
          <w:p w14:paraId="3D44955F" w14:textId="0B2333FC" w:rsidR="00561AD1" w:rsidRPr="007B75AC" w:rsidRDefault="00561AD1" w:rsidP="00561AD1">
            <w:pPr>
              <w:rPr>
                <w:sz w:val="20"/>
                <w:szCs w:val="20"/>
              </w:rPr>
            </w:pPr>
          </w:p>
          <w:p w14:paraId="608DEF2F" w14:textId="41B65BD1" w:rsidR="00561AD1" w:rsidRPr="007B75AC" w:rsidRDefault="00561AD1" w:rsidP="00561AD1">
            <w:pPr>
              <w:rPr>
                <w:sz w:val="20"/>
                <w:szCs w:val="20"/>
              </w:rPr>
            </w:pPr>
            <w:r w:rsidRPr="007B75AC">
              <w:rPr>
                <w:sz w:val="20"/>
                <w:szCs w:val="20"/>
              </w:rPr>
              <w:t xml:space="preserve">Learn and perform ‘Engine </w:t>
            </w:r>
            <w:proofErr w:type="spellStart"/>
            <w:r w:rsidRPr="007B75AC">
              <w:rPr>
                <w:sz w:val="20"/>
                <w:szCs w:val="20"/>
              </w:rPr>
              <w:t>Engine</w:t>
            </w:r>
            <w:proofErr w:type="spellEnd"/>
            <w:r w:rsidRPr="007B75AC">
              <w:rPr>
                <w:sz w:val="20"/>
                <w:szCs w:val="20"/>
              </w:rPr>
              <w:t xml:space="preserve"> Number 9’</w:t>
            </w:r>
          </w:p>
          <w:p w14:paraId="66A4DB1F" w14:textId="77777777" w:rsidR="00561AD1" w:rsidRPr="007B75AC" w:rsidRDefault="00561AD1" w:rsidP="00561AD1">
            <w:pPr>
              <w:rPr>
                <w:sz w:val="20"/>
                <w:szCs w:val="20"/>
              </w:rPr>
            </w:pPr>
          </w:p>
          <w:p w14:paraId="3F7A170A" w14:textId="5D771538" w:rsidR="00F94191" w:rsidRPr="007B75AC" w:rsidRDefault="00561AD1" w:rsidP="00561AD1">
            <w:pPr>
              <w:rPr>
                <w:sz w:val="20"/>
                <w:szCs w:val="20"/>
              </w:rPr>
            </w:pPr>
            <w:r w:rsidRPr="007B75AC">
              <w:rPr>
                <w:sz w:val="20"/>
                <w:szCs w:val="20"/>
              </w:rPr>
              <w:t xml:space="preserve">Sing ‘Throw the Beanbag’ and listen for the new </w:t>
            </w:r>
            <w:r w:rsidRPr="007B75AC">
              <w:rPr>
                <w:sz w:val="20"/>
                <w:szCs w:val="20"/>
              </w:rPr>
              <w:lastRenderedPageBreak/>
              <w:t>instructions for actions.</w:t>
            </w:r>
          </w:p>
        </w:tc>
        <w:tc>
          <w:tcPr>
            <w:tcW w:w="1843" w:type="dxa"/>
          </w:tcPr>
          <w:p w14:paraId="3959FFFC" w14:textId="77777777" w:rsidR="00951998" w:rsidRDefault="00951998" w:rsidP="00951998">
            <w:pPr>
              <w:rPr>
                <w:sz w:val="20"/>
                <w:szCs w:val="20"/>
              </w:rPr>
            </w:pPr>
            <w:r>
              <w:rPr>
                <w:sz w:val="20"/>
                <w:szCs w:val="20"/>
              </w:rPr>
              <w:lastRenderedPageBreak/>
              <w:t>Chant: Bananas, Bananas</w:t>
            </w:r>
          </w:p>
          <w:p w14:paraId="2A88DF46" w14:textId="77777777" w:rsidR="00951998" w:rsidRDefault="00951998" w:rsidP="00536458">
            <w:pPr>
              <w:rPr>
                <w:sz w:val="20"/>
                <w:szCs w:val="20"/>
              </w:rPr>
            </w:pPr>
          </w:p>
          <w:p w14:paraId="49D2AEDA" w14:textId="6451A08B" w:rsidR="00F94191" w:rsidRPr="007B75AC" w:rsidRDefault="007B75AC" w:rsidP="00536458">
            <w:pPr>
              <w:rPr>
                <w:sz w:val="20"/>
                <w:szCs w:val="20"/>
              </w:rPr>
            </w:pPr>
            <w:r w:rsidRPr="007B75AC">
              <w:rPr>
                <w:sz w:val="20"/>
                <w:szCs w:val="20"/>
              </w:rPr>
              <w:t xml:space="preserve">Lullabies – ‘Sleep, baby sleep’ (Jolly Music Book 1) and Twinkle </w:t>
            </w:r>
            <w:proofErr w:type="spellStart"/>
            <w:r w:rsidRPr="007B75AC">
              <w:rPr>
                <w:sz w:val="20"/>
                <w:szCs w:val="20"/>
              </w:rPr>
              <w:t>Twinkle</w:t>
            </w:r>
            <w:proofErr w:type="spellEnd"/>
            <w:r w:rsidRPr="007B75AC">
              <w:rPr>
                <w:sz w:val="20"/>
                <w:szCs w:val="20"/>
              </w:rPr>
              <w:t>, using simple tuned accompaniment.</w:t>
            </w:r>
          </w:p>
        </w:tc>
        <w:tc>
          <w:tcPr>
            <w:tcW w:w="1559" w:type="dxa"/>
          </w:tcPr>
          <w:p w14:paraId="47E25636" w14:textId="77777777" w:rsidR="00951998" w:rsidRDefault="00951998" w:rsidP="00951998">
            <w:pPr>
              <w:rPr>
                <w:sz w:val="20"/>
                <w:szCs w:val="20"/>
              </w:rPr>
            </w:pPr>
            <w:r>
              <w:rPr>
                <w:sz w:val="20"/>
                <w:szCs w:val="20"/>
              </w:rPr>
              <w:t>Chant: Sammy the Snake – play the game (LG)</w:t>
            </w:r>
          </w:p>
          <w:p w14:paraId="394BAC8D" w14:textId="77777777" w:rsidR="00951998" w:rsidRDefault="00951998" w:rsidP="007D3DCA">
            <w:pPr>
              <w:rPr>
                <w:sz w:val="20"/>
                <w:szCs w:val="20"/>
              </w:rPr>
            </w:pPr>
          </w:p>
          <w:p w14:paraId="3076EDD4" w14:textId="77777777" w:rsidR="00951998" w:rsidRDefault="00951998" w:rsidP="007D3DCA">
            <w:pPr>
              <w:rPr>
                <w:sz w:val="20"/>
                <w:szCs w:val="20"/>
              </w:rPr>
            </w:pPr>
          </w:p>
          <w:p w14:paraId="5F04DD0F" w14:textId="272779C3" w:rsidR="007D3DCA" w:rsidRPr="007B75AC" w:rsidRDefault="007B75AC" w:rsidP="007D3DCA">
            <w:pPr>
              <w:rPr>
                <w:sz w:val="20"/>
                <w:szCs w:val="20"/>
              </w:rPr>
            </w:pPr>
            <w:r w:rsidRPr="007B75AC">
              <w:rPr>
                <w:sz w:val="20"/>
                <w:szCs w:val="20"/>
              </w:rPr>
              <w:t>Dance of the Sugarplum Fairy’ actions to accompany the classical recording.</w:t>
            </w:r>
          </w:p>
          <w:p w14:paraId="328AC154" w14:textId="6C8CBB7B" w:rsidR="00F94191" w:rsidRPr="007B75AC" w:rsidRDefault="00F94191">
            <w:pPr>
              <w:rPr>
                <w:sz w:val="20"/>
                <w:szCs w:val="20"/>
              </w:rPr>
            </w:pPr>
          </w:p>
        </w:tc>
        <w:tc>
          <w:tcPr>
            <w:tcW w:w="1843" w:type="dxa"/>
          </w:tcPr>
          <w:p w14:paraId="1AB363A4" w14:textId="30C2F012" w:rsidR="00F94191" w:rsidRPr="007B75AC" w:rsidRDefault="00561AD1" w:rsidP="00536458">
            <w:pPr>
              <w:rPr>
                <w:sz w:val="20"/>
                <w:szCs w:val="20"/>
              </w:rPr>
            </w:pPr>
            <w:r w:rsidRPr="007B75AC">
              <w:rPr>
                <w:sz w:val="20"/>
                <w:szCs w:val="20"/>
              </w:rPr>
              <w:t xml:space="preserve">Learn the rhyme ‘Starlight, Starbright’. Show the pulse action to go with the rhyme. Learn the tune and tap the pulse. Choose </w:t>
            </w:r>
            <w:r w:rsidR="007B75AC" w:rsidRPr="007B75AC">
              <w:rPr>
                <w:sz w:val="20"/>
                <w:szCs w:val="20"/>
              </w:rPr>
              <w:t xml:space="preserve">simple untuned percussion </w:t>
            </w:r>
            <w:r w:rsidRPr="007B75AC">
              <w:rPr>
                <w:sz w:val="20"/>
                <w:szCs w:val="20"/>
              </w:rPr>
              <w:t>instruments which coul</w:t>
            </w:r>
            <w:r w:rsidR="007B75AC" w:rsidRPr="007B75AC">
              <w:rPr>
                <w:sz w:val="20"/>
                <w:szCs w:val="20"/>
              </w:rPr>
              <w:t xml:space="preserve">d accompany </w:t>
            </w:r>
            <w:r w:rsidRPr="007B75AC">
              <w:rPr>
                <w:sz w:val="20"/>
                <w:szCs w:val="20"/>
              </w:rPr>
              <w:t xml:space="preserve">the song. </w:t>
            </w:r>
          </w:p>
          <w:p w14:paraId="10278F15" w14:textId="4E132F6E" w:rsidR="00F94191" w:rsidRPr="007B75AC" w:rsidRDefault="00F94191" w:rsidP="00536458">
            <w:pPr>
              <w:rPr>
                <w:sz w:val="20"/>
                <w:szCs w:val="20"/>
              </w:rPr>
            </w:pPr>
          </w:p>
        </w:tc>
        <w:tc>
          <w:tcPr>
            <w:tcW w:w="1622" w:type="dxa"/>
          </w:tcPr>
          <w:p w14:paraId="45209B2B" w14:textId="77777777" w:rsidR="00F94191" w:rsidRDefault="007B75AC" w:rsidP="00536458">
            <w:pPr>
              <w:rPr>
                <w:sz w:val="20"/>
                <w:szCs w:val="20"/>
              </w:rPr>
            </w:pPr>
            <w:r>
              <w:rPr>
                <w:sz w:val="20"/>
                <w:szCs w:val="20"/>
              </w:rPr>
              <w:lastRenderedPageBreak/>
              <w:t>Perform ‘Starlight, Starbright’.</w:t>
            </w:r>
          </w:p>
          <w:p w14:paraId="4A968632" w14:textId="77777777" w:rsidR="007B75AC" w:rsidRDefault="007B75AC" w:rsidP="00536458">
            <w:pPr>
              <w:rPr>
                <w:sz w:val="20"/>
                <w:szCs w:val="20"/>
              </w:rPr>
            </w:pPr>
          </w:p>
          <w:p w14:paraId="5B9B950D" w14:textId="757E8AE8" w:rsidR="007B75AC" w:rsidRPr="007B75AC" w:rsidRDefault="00FE7ECA" w:rsidP="00536458">
            <w:pPr>
              <w:rPr>
                <w:sz w:val="20"/>
                <w:szCs w:val="20"/>
              </w:rPr>
            </w:pPr>
            <w:r>
              <w:rPr>
                <w:sz w:val="20"/>
                <w:szCs w:val="20"/>
              </w:rPr>
              <w:t>Add our own percussion section to ‘Twinkle, Twinkle little Star’.</w:t>
            </w:r>
          </w:p>
        </w:tc>
      </w:tr>
      <w:tr w:rsidR="00561AD1" w:rsidRPr="007B75AC" w14:paraId="0CA29923" w14:textId="7AB1E8C3" w:rsidTr="00951998">
        <w:trPr>
          <w:trHeight w:val="416"/>
        </w:trPr>
        <w:tc>
          <w:tcPr>
            <w:tcW w:w="988" w:type="dxa"/>
          </w:tcPr>
          <w:p w14:paraId="704C908E" w14:textId="3893FC78" w:rsidR="00F94191" w:rsidRPr="007B75AC" w:rsidRDefault="00F94191">
            <w:pPr>
              <w:rPr>
                <w:sz w:val="20"/>
                <w:szCs w:val="20"/>
              </w:rPr>
            </w:pPr>
            <w:r w:rsidRPr="007B75AC">
              <w:rPr>
                <w:sz w:val="20"/>
                <w:szCs w:val="20"/>
              </w:rPr>
              <w:t>Year 1</w:t>
            </w:r>
          </w:p>
        </w:tc>
        <w:tc>
          <w:tcPr>
            <w:tcW w:w="1984" w:type="dxa"/>
          </w:tcPr>
          <w:p w14:paraId="2AF8CF1F" w14:textId="77777777" w:rsidR="00F94191" w:rsidRPr="007B75AC" w:rsidRDefault="00FE56CE" w:rsidP="007D3DCA">
            <w:pPr>
              <w:rPr>
                <w:sz w:val="20"/>
                <w:szCs w:val="20"/>
              </w:rPr>
            </w:pPr>
            <w:r w:rsidRPr="007B75AC">
              <w:rPr>
                <w:sz w:val="20"/>
                <w:szCs w:val="20"/>
              </w:rPr>
              <w:t>The King is in the Castle, Lesson 1 from Sing Up. Perform together a ‘castle action story’, using drama, as a way of introducing the characters. Talk about the characters in a trad castle and show pictures. How might their voices sound?</w:t>
            </w:r>
          </w:p>
          <w:p w14:paraId="664B79F2" w14:textId="77777777" w:rsidR="00FE56CE" w:rsidRPr="007B75AC" w:rsidRDefault="00FE56CE" w:rsidP="007D3DCA">
            <w:pPr>
              <w:rPr>
                <w:sz w:val="20"/>
                <w:szCs w:val="20"/>
              </w:rPr>
            </w:pPr>
          </w:p>
          <w:p w14:paraId="445298EA" w14:textId="3BE839F0" w:rsidR="00FE56CE" w:rsidRPr="007B75AC" w:rsidRDefault="00FE56CE" w:rsidP="007D3DCA">
            <w:pPr>
              <w:rPr>
                <w:sz w:val="20"/>
                <w:szCs w:val="20"/>
              </w:rPr>
            </w:pPr>
            <w:r w:rsidRPr="007B75AC">
              <w:rPr>
                <w:sz w:val="20"/>
                <w:szCs w:val="20"/>
              </w:rPr>
              <w:t xml:space="preserve">Begin to learn to sing the song, repeating the chorus to start with. </w:t>
            </w:r>
          </w:p>
        </w:tc>
        <w:tc>
          <w:tcPr>
            <w:tcW w:w="2126" w:type="dxa"/>
          </w:tcPr>
          <w:p w14:paraId="24B98BE3" w14:textId="77777777" w:rsidR="00F94191" w:rsidRPr="007B75AC" w:rsidRDefault="00FE56CE">
            <w:pPr>
              <w:rPr>
                <w:sz w:val="20"/>
                <w:szCs w:val="20"/>
              </w:rPr>
            </w:pPr>
            <w:r w:rsidRPr="007B75AC">
              <w:rPr>
                <w:sz w:val="20"/>
                <w:szCs w:val="20"/>
              </w:rPr>
              <w:t xml:space="preserve">Sing and perform ‘The King is in the Castle’ in a circle, introducing the characters as you go along. Use picture prompts if needed. </w:t>
            </w:r>
          </w:p>
          <w:p w14:paraId="75A2938A" w14:textId="77777777" w:rsidR="00FE56CE" w:rsidRPr="007B75AC" w:rsidRDefault="00FE56CE">
            <w:pPr>
              <w:rPr>
                <w:sz w:val="20"/>
                <w:szCs w:val="20"/>
              </w:rPr>
            </w:pPr>
          </w:p>
          <w:p w14:paraId="2FC11044" w14:textId="488A979C" w:rsidR="00FE56CE" w:rsidRPr="007B75AC" w:rsidRDefault="00FE56CE">
            <w:pPr>
              <w:rPr>
                <w:sz w:val="20"/>
                <w:szCs w:val="20"/>
              </w:rPr>
            </w:pPr>
            <w:r w:rsidRPr="007B75AC">
              <w:rPr>
                <w:sz w:val="20"/>
                <w:szCs w:val="20"/>
              </w:rPr>
              <w:t>Watch a clip from ‘Hail to the Princess Aurora’ from Disney. Ask questions about the music.</w:t>
            </w:r>
          </w:p>
        </w:tc>
        <w:tc>
          <w:tcPr>
            <w:tcW w:w="1985" w:type="dxa"/>
          </w:tcPr>
          <w:p w14:paraId="7A948BFE" w14:textId="77777777" w:rsidR="00F94191" w:rsidRPr="007B75AC" w:rsidRDefault="00FE56CE" w:rsidP="007D3DCA">
            <w:pPr>
              <w:rPr>
                <w:sz w:val="20"/>
                <w:szCs w:val="20"/>
              </w:rPr>
            </w:pPr>
            <w:r w:rsidRPr="007B75AC">
              <w:rPr>
                <w:sz w:val="20"/>
                <w:szCs w:val="20"/>
              </w:rPr>
              <w:t xml:space="preserve">Watch the Fantasia clip, with the music from the </w:t>
            </w:r>
            <w:proofErr w:type="spellStart"/>
            <w:r w:rsidRPr="007B75AC">
              <w:rPr>
                <w:sz w:val="20"/>
                <w:szCs w:val="20"/>
              </w:rPr>
              <w:t>Sorceror’s</w:t>
            </w:r>
            <w:proofErr w:type="spellEnd"/>
            <w:r w:rsidRPr="007B75AC">
              <w:rPr>
                <w:sz w:val="20"/>
                <w:szCs w:val="20"/>
              </w:rPr>
              <w:t xml:space="preserve"> Apprentice. What do they think is happening in the story?</w:t>
            </w:r>
          </w:p>
          <w:p w14:paraId="2E2C9A00" w14:textId="77777777" w:rsidR="00FE56CE" w:rsidRPr="007B75AC" w:rsidRDefault="00FE56CE" w:rsidP="007D3DCA">
            <w:pPr>
              <w:rPr>
                <w:sz w:val="20"/>
                <w:szCs w:val="20"/>
              </w:rPr>
            </w:pPr>
          </w:p>
          <w:p w14:paraId="1C99D094" w14:textId="11FECD31" w:rsidR="00FE56CE" w:rsidRPr="007B75AC" w:rsidRDefault="00FE56CE" w:rsidP="007D3DCA">
            <w:pPr>
              <w:rPr>
                <w:sz w:val="20"/>
                <w:szCs w:val="20"/>
              </w:rPr>
            </w:pPr>
            <w:r w:rsidRPr="007B75AC">
              <w:rPr>
                <w:sz w:val="20"/>
                <w:szCs w:val="20"/>
              </w:rPr>
              <w:t xml:space="preserve">Play and sing ‘The King is in the Castle’. This time add actions to make it more dramatic and perhaps even voices to match the characters. </w:t>
            </w:r>
          </w:p>
        </w:tc>
        <w:tc>
          <w:tcPr>
            <w:tcW w:w="1843" w:type="dxa"/>
          </w:tcPr>
          <w:p w14:paraId="75182012" w14:textId="34FE8002" w:rsidR="00F94191" w:rsidRPr="007B75AC" w:rsidRDefault="00FE56CE">
            <w:pPr>
              <w:rPr>
                <w:sz w:val="20"/>
                <w:szCs w:val="20"/>
              </w:rPr>
            </w:pPr>
            <w:r w:rsidRPr="007B75AC">
              <w:rPr>
                <w:sz w:val="20"/>
                <w:szCs w:val="20"/>
              </w:rPr>
              <w:t>Listen to Handel’s ‘Arrival of the Queen of Sheba’. What does it make them think about?</w:t>
            </w:r>
          </w:p>
          <w:p w14:paraId="2281A96A" w14:textId="634D156E" w:rsidR="00FE56CE" w:rsidRPr="007B75AC" w:rsidRDefault="00FE56CE">
            <w:pPr>
              <w:rPr>
                <w:sz w:val="20"/>
                <w:szCs w:val="20"/>
              </w:rPr>
            </w:pPr>
          </w:p>
          <w:p w14:paraId="1F3C1992" w14:textId="21D58F89" w:rsidR="00FE56CE" w:rsidRPr="007B75AC" w:rsidRDefault="00FE56CE">
            <w:pPr>
              <w:rPr>
                <w:sz w:val="20"/>
                <w:szCs w:val="20"/>
              </w:rPr>
            </w:pPr>
            <w:r w:rsidRPr="007B75AC">
              <w:rPr>
                <w:sz w:val="20"/>
                <w:szCs w:val="20"/>
              </w:rPr>
              <w:t xml:space="preserve">Introduce the myth about dragons. What is a myth? Are dragons real? Teach the song from </w:t>
            </w:r>
            <w:proofErr w:type="spellStart"/>
            <w:r w:rsidRPr="007B75AC">
              <w:rPr>
                <w:sz w:val="20"/>
                <w:szCs w:val="20"/>
              </w:rPr>
              <w:t>Sparkyard</w:t>
            </w:r>
            <w:proofErr w:type="spellEnd"/>
            <w:r w:rsidRPr="007B75AC">
              <w:rPr>
                <w:sz w:val="20"/>
                <w:szCs w:val="20"/>
              </w:rPr>
              <w:t>: My Dragon.</w:t>
            </w:r>
          </w:p>
          <w:p w14:paraId="60D4D7A2" w14:textId="77777777" w:rsidR="00F94191" w:rsidRPr="007B75AC" w:rsidRDefault="00F94191">
            <w:pPr>
              <w:rPr>
                <w:sz w:val="20"/>
                <w:szCs w:val="20"/>
              </w:rPr>
            </w:pPr>
          </w:p>
          <w:p w14:paraId="53E3895E" w14:textId="67E49463" w:rsidR="00F94191" w:rsidRPr="007B75AC" w:rsidRDefault="00F94191">
            <w:pPr>
              <w:rPr>
                <w:sz w:val="20"/>
                <w:szCs w:val="20"/>
              </w:rPr>
            </w:pPr>
          </w:p>
        </w:tc>
        <w:tc>
          <w:tcPr>
            <w:tcW w:w="1559" w:type="dxa"/>
          </w:tcPr>
          <w:p w14:paraId="2F2D5649" w14:textId="77777777" w:rsidR="00FE56CE" w:rsidRPr="007B75AC" w:rsidRDefault="00FE56CE" w:rsidP="007D3DCA">
            <w:pPr>
              <w:rPr>
                <w:sz w:val="20"/>
                <w:szCs w:val="20"/>
              </w:rPr>
            </w:pPr>
            <w:r w:rsidRPr="007B75AC">
              <w:rPr>
                <w:sz w:val="20"/>
                <w:szCs w:val="20"/>
              </w:rPr>
              <w:t xml:space="preserve">Practise singing ‘My Dragon’ and join in with the ‘nee </w:t>
            </w:r>
            <w:proofErr w:type="spellStart"/>
            <w:r w:rsidRPr="007B75AC">
              <w:rPr>
                <w:sz w:val="20"/>
                <w:szCs w:val="20"/>
              </w:rPr>
              <w:t>naw</w:t>
            </w:r>
            <w:proofErr w:type="spellEnd"/>
            <w:r w:rsidRPr="007B75AC">
              <w:rPr>
                <w:sz w:val="20"/>
                <w:szCs w:val="20"/>
              </w:rPr>
              <w:t xml:space="preserve">’ chorus part. </w:t>
            </w:r>
          </w:p>
          <w:p w14:paraId="2589FD59" w14:textId="77777777" w:rsidR="00FE56CE" w:rsidRPr="007B75AC" w:rsidRDefault="00FE56CE" w:rsidP="007D3DCA">
            <w:pPr>
              <w:rPr>
                <w:sz w:val="20"/>
                <w:szCs w:val="20"/>
              </w:rPr>
            </w:pPr>
          </w:p>
          <w:p w14:paraId="5B19BF8D" w14:textId="73651143" w:rsidR="00FE56CE" w:rsidRPr="007B75AC" w:rsidRDefault="00FE56CE" w:rsidP="007D3DCA">
            <w:pPr>
              <w:rPr>
                <w:sz w:val="20"/>
                <w:szCs w:val="20"/>
              </w:rPr>
            </w:pPr>
            <w:r w:rsidRPr="007B75AC">
              <w:rPr>
                <w:sz w:val="20"/>
                <w:szCs w:val="20"/>
              </w:rPr>
              <w:t>Sing ‘The King is in the Castle’ and add new characters that the children make up.</w:t>
            </w:r>
          </w:p>
        </w:tc>
        <w:tc>
          <w:tcPr>
            <w:tcW w:w="1843" w:type="dxa"/>
          </w:tcPr>
          <w:p w14:paraId="1596C344" w14:textId="5BAFD1B1" w:rsidR="00F94191" w:rsidRPr="007B75AC" w:rsidRDefault="007B75AC" w:rsidP="00E932FA">
            <w:pPr>
              <w:rPr>
                <w:sz w:val="20"/>
                <w:szCs w:val="20"/>
              </w:rPr>
            </w:pPr>
            <w:r w:rsidRPr="007B75AC">
              <w:rPr>
                <w:sz w:val="20"/>
                <w:szCs w:val="20"/>
              </w:rPr>
              <w:t>Starlight, Starbright – Teach the song and add tuned percussion instruments.</w:t>
            </w:r>
          </w:p>
          <w:p w14:paraId="05D66D5A" w14:textId="42B4FC0B" w:rsidR="00F94191" w:rsidRPr="007B75AC" w:rsidRDefault="00F94191">
            <w:pPr>
              <w:rPr>
                <w:sz w:val="20"/>
                <w:szCs w:val="20"/>
              </w:rPr>
            </w:pPr>
          </w:p>
        </w:tc>
        <w:tc>
          <w:tcPr>
            <w:tcW w:w="1622" w:type="dxa"/>
          </w:tcPr>
          <w:p w14:paraId="775CFCF7" w14:textId="77777777" w:rsidR="00057D54" w:rsidRPr="007B75AC" w:rsidRDefault="00057D54" w:rsidP="00057D54">
            <w:pPr>
              <w:rPr>
                <w:sz w:val="20"/>
                <w:szCs w:val="20"/>
              </w:rPr>
            </w:pPr>
            <w:r w:rsidRPr="007B75AC">
              <w:rPr>
                <w:sz w:val="20"/>
                <w:szCs w:val="20"/>
              </w:rPr>
              <w:t xml:space="preserve">Untuned and tuned percussion activities with Christmas music. </w:t>
            </w:r>
          </w:p>
          <w:p w14:paraId="163B8744" w14:textId="77777777" w:rsidR="00F94191" w:rsidRPr="007B75AC" w:rsidRDefault="00F94191">
            <w:pPr>
              <w:rPr>
                <w:sz w:val="20"/>
                <w:szCs w:val="20"/>
              </w:rPr>
            </w:pPr>
          </w:p>
        </w:tc>
      </w:tr>
      <w:tr w:rsidR="00561AD1" w:rsidRPr="007B75AC" w14:paraId="22406863" w14:textId="04C0EA16" w:rsidTr="00951998">
        <w:trPr>
          <w:trHeight w:val="603"/>
        </w:trPr>
        <w:tc>
          <w:tcPr>
            <w:tcW w:w="988" w:type="dxa"/>
          </w:tcPr>
          <w:p w14:paraId="54D97B47" w14:textId="7749FB4C" w:rsidR="00F94191" w:rsidRPr="007B75AC" w:rsidRDefault="00F94191">
            <w:pPr>
              <w:rPr>
                <w:sz w:val="20"/>
                <w:szCs w:val="20"/>
              </w:rPr>
            </w:pPr>
            <w:r w:rsidRPr="007B75AC">
              <w:rPr>
                <w:sz w:val="20"/>
                <w:szCs w:val="20"/>
              </w:rPr>
              <w:t>Year 2</w:t>
            </w:r>
          </w:p>
        </w:tc>
        <w:tc>
          <w:tcPr>
            <w:tcW w:w="1984" w:type="dxa"/>
          </w:tcPr>
          <w:p w14:paraId="0CFB5F76" w14:textId="77777777" w:rsidR="00F94191" w:rsidRPr="007B75AC" w:rsidRDefault="00C51FD3" w:rsidP="00E932FA">
            <w:pPr>
              <w:rPr>
                <w:sz w:val="20"/>
                <w:szCs w:val="20"/>
              </w:rPr>
            </w:pPr>
            <w:r w:rsidRPr="007B75AC">
              <w:rPr>
                <w:sz w:val="20"/>
                <w:szCs w:val="20"/>
              </w:rPr>
              <w:t>Show pictures to tell the story of The Nutcracker</w:t>
            </w:r>
            <w:r w:rsidR="00687A1E" w:rsidRPr="007B75AC">
              <w:rPr>
                <w:sz w:val="20"/>
                <w:szCs w:val="20"/>
              </w:rPr>
              <w:t xml:space="preserve">, used in Tchaikovsky’s ballet. </w:t>
            </w:r>
          </w:p>
          <w:p w14:paraId="229FCB12" w14:textId="77777777" w:rsidR="00687A1E" w:rsidRPr="007B75AC" w:rsidRDefault="00687A1E" w:rsidP="00E932FA">
            <w:pPr>
              <w:rPr>
                <w:sz w:val="20"/>
                <w:szCs w:val="20"/>
              </w:rPr>
            </w:pPr>
          </w:p>
          <w:p w14:paraId="365B2909" w14:textId="2CA6A1A3" w:rsidR="00687A1E" w:rsidRPr="007B75AC" w:rsidRDefault="00687A1E" w:rsidP="00E932FA">
            <w:pPr>
              <w:rPr>
                <w:sz w:val="20"/>
                <w:szCs w:val="20"/>
              </w:rPr>
            </w:pPr>
            <w:r w:rsidRPr="007B75AC">
              <w:rPr>
                <w:sz w:val="20"/>
                <w:szCs w:val="20"/>
              </w:rPr>
              <w:t>Listen to the music from ‘</w:t>
            </w:r>
            <w:proofErr w:type="spellStart"/>
            <w:r w:rsidRPr="007B75AC">
              <w:rPr>
                <w:sz w:val="20"/>
                <w:szCs w:val="20"/>
              </w:rPr>
              <w:t>Trepak</w:t>
            </w:r>
            <w:proofErr w:type="spellEnd"/>
            <w:r w:rsidRPr="007B75AC">
              <w:rPr>
                <w:sz w:val="20"/>
                <w:szCs w:val="20"/>
              </w:rPr>
              <w:t xml:space="preserve">’, the Russian Dance. What does it make them think about? Which part of the story could this be </w:t>
            </w:r>
            <w:proofErr w:type="spellStart"/>
            <w:proofErr w:type="gramStart"/>
            <w:r w:rsidRPr="007B75AC">
              <w:rPr>
                <w:sz w:val="20"/>
                <w:szCs w:val="20"/>
              </w:rPr>
              <w:lastRenderedPageBreak/>
              <w:t>from?Teach</w:t>
            </w:r>
            <w:proofErr w:type="spellEnd"/>
            <w:proofErr w:type="gramEnd"/>
            <w:r w:rsidRPr="007B75AC">
              <w:rPr>
                <w:sz w:val="20"/>
                <w:szCs w:val="20"/>
              </w:rPr>
              <w:t xml:space="preserve"> words to perform the rhythms of the music together (see BBC Ten Pieces notes). Then try and clap without saying the words. Perform it with the recording. </w:t>
            </w:r>
          </w:p>
        </w:tc>
        <w:tc>
          <w:tcPr>
            <w:tcW w:w="2126" w:type="dxa"/>
          </w:tcPr>
          <w:p w14:paraId="1ABE6810" w14:textId="3E594B65" w:rsidR="007D3DCA" w:rsidRPr="007B75AC" w:rsidRDefault="007D3DCA" w:rsidP="00E932FA">
            <w:pPr>
              <w:rPr>
                <w:sz w:val="20"/>
                <w:szCs w:val="20"/>
              </w:rPr>
            </w:pPr>
            <w:r w:rsidRPr="007B75AC">
              <w:rPr>
                <w:sz w:val="20"/>
                <w:szCs w:val="20"/>
              </w:rPr>
              <w:lastRenderedPageBreak/>
              <w:t>Watch the section of ballet to go with the music Now try and think of some moves that will accompany as a dance.</w:t>
            </w:r>
          </w:p>
          <w:p w14:paraId="57F920E6" w14:textId="77777777" w:rsidR="007D3DCA" w:rsidRPr="007B75AC" w:rsidRDefault="007D3DCA" w:rsidP="00E932FA">
            <w:pPr>
              <w:rPr>
                <w:sz w:val="20"/>
                <w:szCs w:val="20"/>
              </w:rPr>
            </w:pPr>
          </w:p>
          <w:p w14:paraId="613EB958" w14:textId="77777777" w:rsidR="007D3DCA" w:rsidRPr="007B75AC" w:rsidRDefault="007D3DCA" w:rsidP="00E932FA">
            <w:pPr>
              <w:rPr>
                <w:sz w:val="20"/>
                <w:szCs w:val="20"/>
              </w:rPr>
            </w:pPr>
          </w:p>
          <w:p w14:paraId="5D98AE89" w14:textId="0B6FF60B" w:rsidR="00F94191" w:rsidRPr="007B75AC" w:rsidRDefault="00687A1E" w:rsidP="00E932FA">
            <w:pPr>
              <w:rPr>
                <w:sz w:val="20"/>
                <w:szCs w:val="20"/>
              </w:rPr>
            </w:pPr>
            <w:r w:rsidRPr="007B75AC">
              <w:rPr>
                <w:sz w:val="20"/>
                <w:szCs w:val="20"/>
              </w:rPr>
              <w:t xml:space="preserve">Look at the </w:t>
            </w:r>
            <w:proofErr w:type="spellStart"/>
            <w:r w:rsidRPr="007B75AC">
              <w:rPr>
                <w:sz w:val="20"/>
                <w:szCs w:val="20"/>
              </w:rPr>
              <w:t>Trepak</w:t>
            </w:r>
            <w:proofErr w:type="spellEnd"/>
            <w:r w:rsidRPr="007B75AC">
              <w:rPr>
                <w:sz w:val="20"/>
                <w:szCs w:val="20"/>
              </w:rPr>
              <w:t xml:space="preserve"> percussion </w:t>
            </w:r>
            <w:proofErr w:type="spellStart"/>
            <w:r w:rsidRPr="007B75AC">
              <w:rPr>
                <w:sz w:val="20"/>
                <w:szCs w:val="20"/>
              </w:rPr>
              <w:t>playalong</w:t>
            </w:r>
            <w:proofErr w:type="spellEnd"/>
            <w:r w:rsidRPr="007B75AC">
              <w:rPr>
                <w:sz w:val="20"/>
                <w:szCs w:val="20"/>
              </w:rPr>
              <w:t xml:space="preserve"> on </w:t>
            </w:r>
            <w:proofErr w:type="spellStart"/>
            <w:r w:rsidRPr="007B75AC">
              <w:rPr>
                <w:sz w:val="20"/>
                <w:szCs w:val="20"/>
              </w:rPr>
              <w:t>Musication</w:t>
            </w:r>
            <w:proofErr w:type="spellEnd"/>
            <w:r w:rsidRPr="007B75AC">
              <w:rPr>
                <w:sz w:val="20"/>
                <w:szCs w:val="20"/>
              </w:rPr>
              <w:t xml:space="preserve"> (YouTube). </w:t>
            </w:r>
          </w:p>
          <w:p w14:paraId="570BC9BE" w14:textId="47F59326" w:rsidR="00687A1E" w:rsidRPr="007B75AC" w:rsidRDefault="001D4FEE" w:rsidP="00E932FA">
            <w:pPr>
              <w:rPr>
                <w:sz w:val="20"/>
                <w:szCs w:val="20"/>
              </w:rPr>
            </w:pPr>
            <w:hyperlink r:id="rId10" w:history="1">
              <w:r w:rsidR="00687A1E" w:rsidRPr="007B75AC">
                <w:rPr>
                  <w:rStyle w:val="Hyperlink"/>
                  <w:sz w:val="20"/>
                  <w:szCs w:val="20"/>
                </w:rPr>
                <w:t>https://www.youtube.com/watch?v=JKarzUS0X78</w:t>
              </w:r>
            </w:hyperlink>
          </w:p>
          <w:p w14:paraId="62421ABB" w14:textId="32FD1F24" w:rsidR="00687A1E" w:rsidRPr="007B75AC" w:rsidRDefault="00687A1E" w:rsidP="00E932FA">
            <w:pPr>
              <w:rPr>
                <w:sz w:val="20"/>
                <w:szCs w:val="20"/>
              </w:rPr>
            </w:pPr>
            <w:r w:rsidRPr="007B75AC">
              <w:rPr>
                <w:sz w:val="20"/>
                <w:szCs w:val="20"/>
              </w:rPr>
              <w:t xml:space="preserve">You will need hand drums, tambourines, rhythm sticks, triangles and cymbals. </w:t>
            </w:r>
          </w:p>
        </w:tc>
        <w:tc>
          <w:tcPr>
            <w:tcW w:w="1985" w:type="dxa"/>
          </w:tcPr>
          <w:p w14:paraId="0E529ACF" w14:textId="25DE96F7" w:rsidR="00F94191" w:rsidRPr="007B75AC" w:rsidRDefault="00687A1E">
            <w:pPr>
              <w:rPr>
                <w:sz w:val="20"/>
                <w:szCs w:val="20"/>
              </w:rPr>
            </w:pPr>
            <w:r w:rsidRPr="007B75AC">
              <w:rPr>
                <w:sz w:val="20"/>
                <w:szCs w:val="20"/>
              </w:rPr>
              <w:lastRenderedPageBreak/>
              <w:t xml:space="preserve">Practise beating in 3, accenting the first beat. Explain that a dance in 3 is called a waltz. Show an example of a waltz being danced on </w:t>
            </w:r>
            <w:proofErr w:type="spellStart"/>
            <w:r w:rsidRPr="007B75AC">
              <w:rPr>
                <w:sz w:val="20"/>
                <w:szCs w:val="20"/>
              </w:rPr>
              <w:t>Youtube</w:t>
            </w:r>
            <w:proofErr w:type="spellEnd"/>
            <w:r w:rsidRPr="007B75AC">
              <w:rPr>
                <w:sz w:val="20"/>
                <w:szCs w:val="20"/>
              </w:rPr>
              <w:t xml:space="preserve">. </w:t>
            </w:r>
          </w:p>
          <w:p w14:paraId="67525340" w14:textId="5C50B011" w:rsidR="007D3DCA" w:rsidRPr="007B75AC" w:rsidRDefault="007D3DCA">
            <w:pPr>
              <w:rPr>
                <w:sz w:val="20"/>
                <w:szCs w:val="20"/>
              </w:rPr>
            </w:pPr>
          </w:p>
          <w:p w14:paraId="1E7F52A5" w14:textId="13343324" w:rsidR="007D3DCA" w:rsidRPr="007B75AC" w:rsidRDefault="007D3DCA">
            <w:pPr>
              <w:rPr>
                <w:sz w:val="20"/>
                <w:szCs w:val="20"/>
              </w:rPr>
            </w:pPr>
            <w:r w:rsidRPr="007B75AC">
              <w:rPr>
                <w:sz w:val="20"/>
                <w:szCs w:val="20"/>
              </w:rPr>
              <w:t xml:space="preserve">Use untuned percussion to </w:t>
            </w:r>
            <w:r w:rsidRPr="007B75AC">
              <w:rPr>
                <w:sz w:val="20"/>
                <w:szCs w:val="20"/>
              </w:rPr>
              <w:lastRenderedPageBreak/>
              <w:t xml:space="preserve">perform an ‘um pa </w:t>
            </w:r>
            <w:proofErr w:type="spellStart"/>
            <w:r w:rsidRPr="007B75AC">
              <w:rPr>
                <w:sz w:val="20"/>
                <w:szCs w:val="20"/>
              </w:rPr>
              <w:t>pa</w:t>
            </w:r>
            <w:proofErr w:type="spellEnd"/>
            <w:r w:rsidRPr="007B75AC">
              <w:rPr>
                <w:sz w:val="20"/>
                <w:szCs w:val="20"/>
              </w:rPr>
              <w:t>’ rhythm pattern.</w:t>
            </w:r>
          </w:p>
          <w:p w14:paraId="573B40DA" w14:textId="1733E27C" w:rsidR="00687A1E" w:rsidRPr="007B75AC" w:rsidRDefault="00687A1E">
            <w:pPr>
              <w:rPr>
                <w:sz w:val="20"/>
                <w:szCs w:val="20"/>
              </w:rPr>
            </w:pPr>
          </w:p>
          <w:p w14:paraId="3C84691E" w14:textId="7D42A148" w:rsidR="00687A1E" w:rsidRPr="007B75AC" w:rsidRDefault="00687A1E">
            <w:pPr>
              <w:rPr>
                <w:sz w:val="20"/>
                <w:szCs w:val="20"/>
              </w:rPr>
            </w:pPr>
            <w:r w:rsidRPr="007B75AC">
              <w:rPr>
                <w:sz w:val="20"/>
                <w:szCs w:val="20"/>
              </w:rPr>
              <w:t xml:space="preserve">Play ‘Waltz of the Flowers’ from The Nutcracker. Which part of the story is this? Show a performance by an orchestra. Identify the instruments being played. </w:t>
            </w:r>
          </w:p>
          <w:p w14:paraId="1D085752" w14:textId="1C111595" w:rsidR="00F94191" w:rsidRPr="007B75AC" w:rsidRDefault="00F94191" w:rsidP="00C51FD3">
            <w:pPr>
              <w:numPr>
                <w:ilvl w:val="0"/>
                <w:numId w:val="1"/>
              </w:numPr>
              <w:spacing w:before="150" w:after="150"/>
              <w:ind w:left="0"/>
              <w:rPr>
                <w:sz w:val="20"/>
                <w:szCs w:val="20"/>
              </w:rPr>
            </w:pPr>
          </w:p>
        </w:tc>
        <w:tc>
          <w:tcPr>
            <w:tcW w:w="1843" w:type="dxa"/>
          </w:tcPr>
          <w:p w14:paraId="0472BB7A" w14:textId="5A7464B4" w:rsidR="00F94191" w:rsidRPr="007B75AC" w:rsidRDefault="007D3DCA" w:rsidP="00E932FA">
            <w:pPr>
              <w:rPr>
                <w:sz w:val="20"/>
                <w:szCs w:val="20"/>
              </w:rPr>
            </w:pPr>
            <w:r w:rsidRPr="007B75AC">
              <w:rPr>
                <w:sz w:val="20"/>
                <w:szCs w:val="20"/>
              </w:rPr>
              <w:lastRenderedPageBreak/>
              <w:t>Using chime bars and xylophones, add harmony to a waltz ‘</w:t>
            </w:r>
            <w:proofErr w:type="spellStart"/>
            <w:r w:rsidRPr="007B75AC">
              <w:rPr>
                <w:sz w:val="20"/>
                <w:szCs w:val="20"/>
              </w:rPr>
              <w:t>oom</w:t>
            </w:r>
            <w:proofErr w:type="spellEnd"/>
            <w:r w:rsidRPr="007B75AC">
              <w:rPr>
                <w:sz w:val="20"/>
                <w:szCs w:val="20"/>
              </w:rPr>
              <w:t xml:space="preserve"> </w:t>
            </w:r>
            <w:proofErr w:type="spellStart"/>
            <w:r w:rsidRPr="007B75AC">
              <w:rPr>
                <w:sz w:val="20"/>
                <w:szCs w:val="20"/>
              </w:rPr>
              <w:t>pah</w:t>
            </w:r>
            <w:proofErr w:type="spellEnd"/>
            <w:r w:rsidRPr="007B75AC">
              <w:rPr>
                <w:sz w:val="20"/>
                <w:szCs w:val="20"/>
              </w:rPr>
              <w:t xml:space="preserve"> </w:t>
            </w:r>
            <w:proofErr w:type="spellStart"/>
            <w:r w:rsidRPr="007B75AC">
              <w:rPr>
                <w:sz w:val="20"/>
                <w:szCs w:val="20"/>
              </w:rPr>
              <w:t>pah</w:t>
            </w:r>
            <w:proofErr w:type="spellEnd"/>
            <w:r w:rsidRPr="007B75AC">
              <w:rPr>
                <w:sz w:val="20"/>
                <w:szCs w:val="20"/>
              </w:rPr>
              <w:t xml:space="preserve">’ idea, such as C and EG </w:t>
            </w:r>
            <w:proofErr w:type="spellStart"/>
            <w:r w:rsidRPr="007B75AC">
              <w:rPr>
                <w:sz w:val="20"/>
                <w:szCs w:val="20"/>
              </w:rPr>
              <w:t>EG</w:t>
            </w:r>
            <w:proofErr w:type="spellEnd"/>
            <w:r w:rsidRPr="007B75AC">
              <w:rPr>
                <w:sz w:val="20"/>
                <w:szCs w:val="20"/>
              </w:rPr>
              <w:t xml:space="preserve"> together. You can use other notes to create the same effect. </w:t>
            </w:r>
          </w:p>
          <w:p w14:paraId="3E482129" w14:textId="702CFE94" w:rsidR="007D3DCA" w:rsidRPr="007B75AC" w:rsidRDefault="007D3DCA" w:rsidP="00E932FA">
            <w:pPr>
              <w:rPr>
                <w:sz w:val="20"/>
                <w:szCs w:val="20"/>
              </w:rPr>
            </w:pPr>
          </w:p>
          <w:p w14:paraId="092F680F" w14:textId="26782A0C" w:rsidR="007D3DCA" w:rsidRPr="007B75AC" w:rsidRDefault="007D3DCA" w:rsidP="00E932FA">
            <w:pPr>
              <w:rPr>
                <w:sz w:val="20"/>
                <w:szCs w:val="20"/>
              </w:rPr>
            </w:pPr>
            <w:r w:rsidRPr="007B75AC">
              <w:rPr>
                <w:sz w:val="20"/>
                <w:szCs w:val="20"/>
              </w:rPr>
              <w:lastRenderedPageBreak/>
              <w:t xml:space="preserve">Perform the waltzes as a class. </w:t>
            </w:r>
          </w:p>
          <w:p w14:paraId="45C6E64C" w14:textId="77777777" w:rsidR="00F94191" w:rsidRPr="007B75AC" w:rsidRDefault="00F94191" w:rsidP="00E932FA">
            <w:pPr>
              <w:rPr>
                <w:sz w:val="20"/>
                <w:szCs w:val="20"/>
              </w:rPr>
            </w:pPr>
          </w:p>
          <w:p w14:paraId="640AA108" w14:textId="77777777" w:rsidR="00F94191" w:rsidRPr="007B75AC" w:rsidRDefault="00F94191">
            <w:pPr>
              <w:rPr>
                <w:sz w:val="20"/>
                <w:szCs w:val="20"/>
              </w:rPr>
            </w:pPr>
          </w:p>
        </w:tc>
        <w:tc>
          <w:tcPr>
            <w:tcW w:w="1559" w:type="dxa"/>
          </w:tcPr>
          <w:p w14:paraId="780E1E45" w14:textId="30165A4F" w:rsidR="00F94191" w:rsidRPr="007B75AC" w:rsidRDefault="007D3DCA" w:rsidP="00A429C8">
            <w:pPr>
              <w:rPr>
                <w:sz w:val="20"/>
                <w:szCs w:val="20"/>
              </w:rPr>
            </w:pPr>
            <w:r w:rsidRPr="007B75AC">
              <w:rPr>
                <w:sz w:val="20"/>
                <w:szCs w:val="20"/>
              </w:rPr>
              <w:lastRenderedPageBreak/>
              <w:t xml:space="preserve">Perform the ‘Waltz of the Flowers’ percussion </w:t>
            </w:r>
            <w:proofErr w:type="spellStart"/>
            <w:r w:rsidRPr="007B75AC">
              <w:rPr>
                <w:sz w:val="20"/>
                <w:szCs w:val="20"/>
              </w:rPr>
              <w:t>playalong</w:t>
            </w:r>
            <w:proofErr w:type="spellEnd"/>
            <w:r w:rsidRPr="007B75AC">
              <w:rPr>
                <w:sz w:val="20"/>
                <w:szCs w:val="20"/>
              </w:rPr>
              <w:t xml:space="preserve"> on YouTube </w:t>
            </w:r>
            <w:hyperlink r:id="rId11" w:history="1">
              <w:r w:rsidRPr="007B75AC">
                <w:rPr>
                  <w:rStyle w:val="Hyperlink"/>
                  <w:sz w:val="20"/>
                  <w:szCs w:val="20"/>
                </w:rPr>
                <w:t>https://www.youtube.com/watch?v=bOXFrgB083A</w:t>
              </w:r>
            </w:hyperlink>
          </w:p>
          <w:p w14:paraId="27417F2E" w14:textId="77777777" w:rsidR="007D3DCA" w:rsidRPr="007B75AC" w:rsidRDefault="007D3DCA" w:rsidP="00A429C8">
            <w:pPr>
              <w:rPr>
                <w:sz w:val="20"/>
                <w:szCs w:val="20"/>
              </w:rPr>
            </w:pPr>
          </w:p>
          <w:p w14:paraId="06D08B3F" w14:textId="2B30D873" w:rsidR="00F94191" w:rsidRPr="007B75AC" w:rsidRDefault="00F94191" w:rsidP="00E932FA">
            <w:pPr>
              <w:rPr>
                <w:sz w:val="20"/>
                <w:szCs w:val="20"/>
              </w:rPr>
            </w:pPr>
            <w:r w:rsidRPr="007B75AC">
              <w:rPr>
                <w:sz w:val="20"/>
                <w:szCs w:val="20"/>
              </w:rPr>
              <w:t xml:space="preserve"> </w:t>
            </w:r>
          </w:p>
        </w:tc>
        <w:tc>
          <w:tcPr>
            <w:tcW w:w="1843" w:type="dxa"/>
          </w:tcPr>
          <w:p w14:paraId="097AB37A" w14:textId="0B302C7F" w:rsidR="00F94191" w:rsidRPr="007B75AC" w:rsidRDefault="007B75AC" w:rsidP="007D3DCA">
            <w:pPr>
              <w:rPr>
                <w:sz w:val="20"/>
                <w:szCs w:val="20"/>
              </w:rPr>
            </w:pPr>
            <w:r w:rsidRPr="007B75AC">
              <w:rPr>
                <w:sz w:val="20"/>
                <w:szCs w:val="20"/>
              </w:rPr>
              <w:t xml:space="preserve">Starlight, Starbright – Teach the song and add tuned percussion instruments. </w:t>
            </w:r>
          </w:p>
        </w:tc>
        <w:tc>
          <w:tcPr>
            <w:tcW w:w="1622" w:type="dxa"/>
          </w:tcPr>
          <w:p w14:paraId="47E82B56" w14:textId="77777777" w:rsidR="007D3DCA" w:rsidRPr="007B75AC" w:rsidRDefault="007D3DCA" w:rsidP="007D3DCA">
            <w:pPr>
              <w:rPr>
                <w:sz w:val="20"/>
                <w:szCs w:val="20"/>
              </w:rPr>
            </w:pPr>
            <w:r w:rsidRPr="007B75AC">
              <w:rPr>
                <w:sz w:val="20"/>
                <w:szCs w:val="20"/>
              </w:rPr>
              <w:t xml:space="preserve">Christmas </w:t>
            </w:r>
            <w:proofErr w:type="spellStart"/>
            <w:r w:rsidRPr="007B75AC">
              <w:rPr>
                <w:sz w:val="20"/>
                <w:szCs w:val="20"/>
              </w:rPr>
              <w:t>boomwhacker</w:t>
            </w:r>
            <w:proofErr w:type="spellEnd"/>
            <w:r w:rsidRPr="007B75AC">
              <w:rPr>
                <w:sz w:val="20"/>
                <w:szCs w:val="20"/>
              </w:rPr>
              <w:t>/</w:t>
            </w:r>
          </w:p>
          <w:p w14:paraId="77E1122D" w14:textId="30D351BE" w:rsidR="00F94191" w:rsidRPr="007B75AC" w:rsidRDefault="007D3DCA" w:rsidP="007D3DCA">
            <w:pPr>
              <w:rPr>
                <w:sz w:val="20"/>
                <w:szCs w:val="20"/>
              </w:rPr>
            </w:pPr>
            <w:r w:rsidRPr="007B75AC">
              <w:rPr>
                <w:sz w:val="20"/>
                <w:szCs w:val="20"/>
              </w:rPr>
              <w:t>untuned percussion activities.</w:t>
            </w:r>
          </w:p>
        </w:tc>
      </w:tr>
      <w:tr w:rsidR="00561AD1" w:rsidRPr="007B75AC" w14:paraId="70DD9201" w14:textId="10832D6E" w:rsidTr="00951998">
        <w:trPr>
          <w:trHeight w:val="603"/>
        </w:trPr>
        <w:tc>
          <w:tcPr>
            <w:tcW w:w="988" w:type="dxa"/>
          </w:tcPr>
          <w:p w14:paraId="1BF17004" w14:textId="220F7676" w:rsidR="00F94191" w:rsidRPr="007B75AC" w:rsidRDefault="00F94191">
            <w:pPr>
              <w:rPr>
                <w:sz w:val="20"/>
                <w:szCs w:val="20"/>
              </w:rPr>
            </w:pPr>
            <w:r w:rsidRPr="007B75AC">
              <w:rPr>
                <w:sz w:val="20"/>
                <w:szCs w:val="20"/>
              </w:rPr>
              <w:t>Year 3</w:t>
            </w:r>
          </w:p>
        </w:tc>
        <w:tc>
          <w:tcPr>
            <w:tcW w:w="1984" w:type="dxa"/>
          </w:tcPr>
          <w:p w14:paraId="5BC039DA" w14:textId="4EC588BA" w:rsidR="00BF49FC" w:rsidRPr="00951998" w:rsidRDefault="00BF49FC" w:rsidP="00BF49FC">
            <w:pPr>
              <w:pStyle w:val="blocks-text-blockparagraph"/>
              <w:shd w:val="clear" w:color="auto" w:fill="FFFFFF"/>
              <w:spacing w:before="0" w:beforeAutospacing="0"/>
              <w:rPr>
                <w:rFonts w:asciiTheme="minorHAnsi" w:hAnsiTheme="minorHAnsi" w:cs="Arial"/>
                <w:color w:val="333333"/>
                <w:sz w:val="20"/>
                <w:szCs w:val="20"/>
              </w:rPr>
            </w:pPr>
            <w:r w:rsidRPr="00951998">
              <w:rPr>
                <w:rFonts w:asciiTheme="minorHAnsi" w:hAnsiTheme="minorHAnsi" w:cs="Arial"/>
                <w:color w:val="333333"/>
                <w:sz w:val="20"/>
                <w:szCs w:val="20"/>
              </w:rPr>
              <w:t>Explain that you are going to begin a music project focusing on a fantastic piece of music by a composer called Vivaldi. He lived 300 years ago, and he was one of the first composers to try to describe things with his music.</w:t>
            </w:r>
          </w:p>
          <w:p w14:paraId="787847BE" w14:textId="36AAD791" w:rsidR="00BF49FC" w:rsidRPr="00951998" w:rsidRDefault="00BF49FC" w:rsidP="00BF49FC">
            <w:pPr>
              <w:pStyle w:val="blocks-text-blockparagraph"/>
              <w:numPr>
                <w:ilvl w:val="0"/>
                <w:numId w:val="3"/>
              </w:numPr>
              <w:shd w:val="clear" w:color="auto" w:fill="FFFFFF"/>
              <w:spacing w:before="0" w:beforeAutospacing="0"/>
              <w:ind w:left="0"/>
              <w:rPr>
                <w:rFonts w:asciiTheme="minorHAnsi" w:hAnsiTheme="minorHAnsi" w:cs="Arial"/>
                <w:color w:val="333333"/>
                <w:sz w:val="20"/>
                <w:szCs w:val="20"/>
              </w:rPr>
            </w:pPr>
            <w:r w:rsidRPr="00951998">
              <w:rPr>
                <w:rStyle w:val="Strong"/>
                <w:rFonts w:asciiTheme="minorHAnsi" w:hAnsiTheme="minorHAnsi" w:cs="Arial"/>
                <w:color w:val="333333"/>
                <w:sz w:val="20"/>
                <w:szCs w:val="20"/>
              </w:rPr>
              <w:t>Watch the full orchestral performance on BBC Ten Pieces</w:t>
            </w:r>
            <w:r w:rsidRPr="00951998">
              <w:rPr>
                <w:rFonts w:asciiTheme="minorHAnsi" w:hAnsiTheme="minorHAnsi" w:cs="Arial"/>
                <w:color w:val="333333"/>
                <w:sz w:val="20"/>
                <w:szCs w:val="20"/>
              </w:rPr>
              <w:t xml:space="preserve"> and afterwards, ask pupils if they can guess what season is </w:t>
            </w:r>
            <w:r w:rsidRPr="00951998">
              <w:rPr>
                <w:rFonts w:asciiTheme="minorHAnsi" w:hAnsiTheme="minorHAnsi" w:cs="Arial"/>
                <w:color w:val="333333"/>
                <w:sz w:val="20"/>
                <w:szCs w:val="20"/>
              </w:rPr>
              <w:lastRenderedPageBreak/>
              <w:t>being described. Tell them it is winter.</w:t>
            </w:r>
          </w:p>
          <w:p w14:paraId="531C98A9" w14:textId="5FE1DA2B" w:rsidR="00BF49FC" w:rsidRPr="00951998" w:rsidRDefault="00BF49FC" w:rsidP="00BF49FC">
            <w:pPr>
              <w:pStyle w:val="blocks-text-blockparagraph"/>
              <w:shd w:val="clear" w:color="auto" w:fill="FFFFFF"/>
              <w:spacing w:before="0" w:beforeAutospacing="0"/>
              <w:rPr>
                <w:rFonts w:asciiTheme="minorHAnsi" w:hAnsiTheme="minorHAnsi" w:cs="Arial"/>
                <w:color w:val="333333"/>
                <w:sz w:val="20"/>
                <w:szCs w:val="20"/>
              </w:rPr>
            </w:pPr>
            <w:r w:rsidRPr="00951998">
              <w:rPr>
                <w:rFonts w:asciiTheme="minorHAnsi" w:hAnsiTheme="minorHAnsi" w:cs="Arial"/>
                <w:color w:val="333333"/>
                <w:sz w:val="20"/>
                <w:szCs w:val="20"/>
              </w:rPr>
              <w:t>In groups, make a tableau to accompany the music.</w:t>
            </w:r>
          </w:p>
          <w:p w14:paraId="1862F8F6" w14:textId="77777777" w:rsidR="00F94191" w:rsidRPr="007B75AC" w:rsidRDefault="00F94191" w:rsidP="006E6E65">
            <w:pPr>
              <w:rPr>
                <w:sz w:val="20"/>
                <w:szCs w:val="20"/>
              </w:rPr>
            </w:pPr>
          </w:p>
        </w:tc>
        <w:tc>
          <w:tcPr>
            <w:tcW w:w="2126" w:type="dxa"/>
          </w:tcPr>
          <w:p w14:paraId="1A9C80E2" w14:textId="2B0BE845" w:rsidR="00F94191" w:rsidRPr="007B75AC" w:rsidRDefault="00BF49FC" w:rsidP="0096556C">
            <w:pPr>
              <w:rPr>
                <w:sz w:val="20"/>
                <w:szCs w:val="20"/>
              </w:rPr>
            </w:pPr>
            <w:r w:rsidRPr="007B75AC">
              <w:rPr>
                <w:sz w:val="20"/>
                <w:szCs w:val="20"/>
              </w:rPr>
              <w:lastRenderedPageBreak/>
              <w:t>Watch th</w:t>
            </w:r>
            <w:r w:rsidR="00C51FD3" w:rsidRPr="007B75AC">
              <w:rPr>
                <w:sz w:val="20"/>
                <w:szCs w:val="20"/>
              </w:rPr>
              <w:t>e</w:t>
            </w:r>
            <w:r w:rsidRPr="007B75AC">
              <w:rPr>
                <w:sz w:val="20"/>
                <w:szCs w:val="20"/>
              </w:rPr>
              <w:t xml:space="preserve"> BBC Trailblazers film about Antonio Vivaldi. Discuss why he was a trailblazer and explain that he was ahead of his time/a celebrity of his age.</w:t>
            </w:r>
          </w:p>
          <w:p w14:paraId="573DCB63" w14:textId="78B08534" w:rsidR="00BF49FC" w:rsidRPr="007B75AC" w:rsidRDefault="00BF49FC" w:rsidP="0096556C">
            <w:pPr>
              <w:rPr>
                <w:sz w:val="20"/>
                <w:szCs w:val="20"/>
              </w:rPr>
            </w:pPr>
          </w:p>
          <w:p w14:paraId="5E1AA724" w14:textId="69FA6418" w:rsidR="00BF49FC" w:rsidRPr="00951998" w:rsidRDefault="00BF49FC" w:rsidP="00BF49FC">
            <w:pPr>
              <w:rPr>
                <w:sz w:val="20"/>
                <w:szCs w:val="20"/>
              </w:rPr>
            </w:pPr>
            <w:r w:rsidRPr="00951998">
              <w:rPr>
                <w:sz w:val="20"/>
                <w:szCs w:val="20"/>
              </w:rPr>
              <w:t xml:space="preserve">Children find a space in the room. </w:t>
            </w:r>
            <w:r w:rsidRPr="00951998">
              <w:rPr>
                <w:rStyle w:val="Strong"/>
                <w:rFonts w:cs="Arial"/>
                <w:color w:val="333333"/>
                <w:sz w:val="20"/>
                <w:szCs w:val="20"/>
                <w:shd w:val="clear" w:color="auto" w:fill="FFFFFF"/>
              </w:rPr>
              <w:t>Play the opening to ‘Winter’</w:t>
            </w:r>
            <w:r w:rsidRPr="00951998">
              <w:rPr>
                <w:rFonts w:cs="Arial"/>
                <w:color w:val="333333"/>
                <w:sz w:val="20"/>
                <w:szCs w:val="20"/>
                <w:shd w:val="clear" w:color="auto" w:fill="FFFFFF"/>
              </w:rPr>
              <w:t xml:space="preserve"> - just until the solo violin enters (about 30 seconds) and ask children to count to eight in their heads over and over in time with the music. They should be able to count to eight 11 times before the solo violin </w:t>
            </w:r>
            <w:r w:rsidRPr="00951998">
              <w:rPr>
                <w:rFonts w:cs="Arial"/>
                <w:color w:val="333333"/>
                <w:sz w:val="20"/>
                <w:szCs w:val="20"/>
                <w:shd w:val="clear" w:color="auto" w:fill="FFFFFF"/>
              </w:rPr>
              <w:lastRenderedPageBreak/>
              <w:t>enters. Encourage them to count like this: </w:t>
            </w:r>
            <w:r w:rsidRPr="00951998">
              <w:rPr>
                <w:rStyle w:val="Strong"/>
                <w:rFonts w:cs="Arial"/>
                <w:color w:val="333333"/>
                <w:sz w:val="20"/>
                <w:szCs w:val="20"/>
                <w:shd w:val="clear" w:color="auto" w:fill="FFFFFF"/>
              </w:rPr>
              <w:t>1</w:t>
            </w:r>
            <w:r w:rsidRPr="00951998">
              <w:rPr>
                <w:rFonts w:cs="Arial"/>
                <w:color w:val="333333"/>
                <w:sz w:val="20"/>
                <w:szCs w:val="20"/>
                <w:shd w:val="clear" w:color="auto" w:fill="FFFFFF"/>
              </w:rPr>
              <w:t>, 2, 3, 4, 5, 6, 7, 8</w:t>
            </w:r>
          </w:p>
          <w:p w14:paraId="26F31FD7" w14:textId="6C6BC23D" w:rsidR="00BF49FC" w:rsidRPr="00951998" w:rsidRDefault="00BF49FC" w:rsidP="0096556C">
            <w:pPr>
              <w:rPr>
                <w:sz w:val="20"/>
                <w:szCs w:val="20"/>
              </w:rPr>
            </w:pPr>
            <w:r w:rsidRPr="00951998">
              <w:rPr>
                <w:sz w:val="20"/>
                <w:szCs w:val="20"/>
              </w:rPr>
              <w:t xml:space="preserve">See BBC Ten Pieces for notes. </w:t>
            </w:r>
          </w:p>
          <w:p w14:paraId="1068571F" w14:textId="77777777" w:rsidR="00F94191" w:rsidRPr="007B75AC" w:rsidRDefault="00F94191" w:rsidP="006E6E65">
            <w:pPr>
              <w:rPr>
                <w:sz w:val="20"/>
                <w:szCs w:val="20"/>
              </w:rPr>
            </w:pPr>
          </w:p>
          <w:p w14:paraId="27F5AEFD" w14:textId="7819EFDE" w:rsidR="00BF49FC" w:rsidRPr="007B75AC" w:rsidRDefault="00BF49FC" w:rsidP="006E6E65">
            <w:pPr>
              <w:rPr>
                <w:sz w:val="20"/>
                <w:szCs w:val="20"/>
              </w:rPr>
            </w:pPr>
            <w:r w:rsidRPr="007B75AC">
              <w:rPr>
                <w:sz w:val="20"/>
                <w:szCs w:val="20"/>
              </w:rPr>
              <w:t xml:space="preserve">Continue for the next sections of the piece. </w:t>
            </w:r>
          </w:p>
        </w:tc>
        <w:tc>
          <w:tcPr>
            <w:tcW w:w="1985" w:type="dxa"/>
          </w:tcPr>
          <w:p w14:paraId="3B6667BC" w14:textId="77777777" w:rsidR="00F94191" w:rsidRPr="007B75AC" w:rsidRDefault="00BF49FC">
            <w:pPr>
              <w:rPr>
                <w:sz w:val="20"/>
                <w:szCs w:val="20"/>
              </w:rPr>
            </w:pPr>
            <w:r w:rsidRPr="007B75AC">
              <w:rPr>
                <w:sz w:val="20"/>
                <w:szCs w:val="20"/>
              </w:rPr>
              <w:lastRenderedPageBreak/>
              <w:t xml:space="preserve">Revise the movements from last week to accompany the ‘Winter’ violin music. </w:t>
            </w:r>
          </w:p>
          <w:p w14:paraId="235DFF46" w14:textId="77777777" w:rsidR="00BF49FC" w:rsidRPr="007B75AC" w:rsidRDefault="00BF49FC">
            <w:pPr>
              <w:rPr>
                <w:sz w:val="20"/>
                <w:szCs w:val="20"/>
              </w:rPr>
            </w:pPr>
          </w:p>
          <w:p w14:paraId="32CE10F8" w14:textId="77777777" w:rsidR="00BF49FC" w:rsidRPr="007B75AC" w:rsidRDefault="00BF49FC">
            <w:pPr>
              <w:rPr>
                <w:sz w:val="20"/>
                <w:szCs w:val="20"/>
              </w:rPr>
            </w:pPr>
            <w:r w:rsidRPr="007B75AC">
              <w:rPr>
                <w:sz w:val="20"/>
                <w:szCs w:val="20"/>
              </w:rPr>
              <w:t xml:space="preserve">Focus on the ‘dripping icicles’ theme (a repeated note) and explore this using chime bars on note F. Then add untuned percussion. </w:t>
            </w:r>
          </w:p>
          <w:p w14:paraId="5A6057EC" w14:textId="77777777" w:rsidR="00BF49FC" w:rsidRPr="007B75AC" w:rsidRDefault="00BF49FC">
            <w:pPr>
              <w:rPr>
                <w:sz w:val="20"/>
                <w:szCs w:val="20"/>
              </w:rPr>
            </w:pPr>
          </w:p>
          <w:p w14:paraId="1746ED8A" w14:textId="3DB0DE41" w:rsidR="00BF49FC" w:rsidRPr="007B75AC" w:rsidRDefault="00BF49FC">
            <w:pPr>
              <w:rPr>
                <w:sz w:val="20"/>
                <w:szCs w:val="20"/>
              </w:rPr>
            </w:pPr>
            <w:r w:rsidRPr="007B75AC">
              <w:rPr>
                <w:sz w:val="20"/>
                <w:szCs w:val="20"/>
              </w:rPr>
              <w:t>Show words from the Winter sonnet, believed to have been written by Vivaldi. Give each group some words to put music to (composition)</w:t>
            </w:r>
          </w:p>
        </w:tc>
        <w:tc>
          <w:tcPr>
            <w:tcW w:w="1843" w:type="dxa"/>
          </w:tcPr>
          <w:p w14:paraId="079910AC" w14:textId="77777777" w:rsidR="00F94191" w:rsidRPr="007B75AC" w:rsidRDefault="00244EF0">
            <w:pPr>
              <w:rPr>
                <w:sz w:val="20"/>
                <w:szCs w:val="20"/>
              </w:rPr>
            </w:pPr>
            <w:r w:rsidRPr="007B75AC">
              <w:rPr>
                <w:sz w:val="20"/>
                <w:szCs w:val="20"/>
              </w:rPr>
              <w:t xml:space="preserve">Show a performance of Winter by Cynthia </w:t>
            </w:r>
            <w:proofErr w:type="spellStart"/>
            <w:r w:rsidRPr="007B75AC">
              <w:rPr>
                <w:sz w:val="20"/>
                <w:szCs w:val="20"/>
              </w:rPr>
              <w:t>Freivogel</w:t>
            </w:r>
            <w:proofErr w:type="spellEnd"/>
            <w:r w:rsidRPr="007B75AC">
              <w:rPr>
                <w:sz w:val="20"/>
                <w:szCs w:val="20"/>
              </w:rPr>
              <w:t xml:space="preserve"> and then Nigel Kennedy. How are the performances different?</w:t>
            </w:r>
          </w:p>
          <w:p w14:paraId="16BA6D0F" w14:textId="77777777" w:rsidR="00244EF0" w:rsidRPr="007B75AC" w:rsidRDefault="00244EF0">
            <w:pPr>
              <w:rPr>
                <w:sz w:val="20"/>
                <w:szCs w:val="20"/>
              </w:rPr>
            </w:pPr>
          </w:p>
          <w:p w14:paraId="17138181" w14:textId="4570867D" w:rsidR="00244EF0" w:rsidRPr="007B75AC" w:rsidRDefault="00C51FD3">
            <w:pPr>
              <w:rPr>
                <w:sz w:val="20"/>
                <w:szCs w:val="20"/>
              </w:rPr>
            </w:pPr>
            <w:r w:rsidRPr="007B75AC">
              <w:rPr>
                <w:sz w:val="20"/>
                <w:szCs w:val="20"/>
              </w:rPr>
              <w:t>Explore how we could compose our own version of Winter, following a similar format (</w:t>
            </w:r>
            <w:proofErr w:type="spellStart"/>
            <w:r w:rsidRPr="007B75AC">
              <w:rPr>
                <w:sz w:val="20"/>
                <w:szCs w:val="20"/>
              </w:rPr>
              <w:t>Ritornello</w:t>
            </w:r>
            <w:proofErr w:type="spellEnd"/>
            <w:r w:rsidRPr="007B75AC">
              <w:rPr>
                <w:sz w:val="20"/>
                <w:szCs w:val="20"/>
              </w:rPr>
              <w:t xml:space="preserve">’). </w:t>
            </w:r>
          </w:p>
        </w:tc>
        <w:tc>
          <w:tcPr>
            <w:tcW w:w="1559" w:type="dxa"/>
          </w:tcPr>
          <w:p w14:paraId="3A78A2F4" w14:textId="02DA7803" w:rsidR="00F94191" w:rsidRPr="007B75AC" w:rsidRDefault="00F94191" w:rsidP="006E6E65">
            <w:pPr>
              <w:rPr>
                <w:sz w:val="20"/>
                <w:szCs w:val="20"/>
              </w:rPr>
            </w:pPr>
            <w:r w:rsidRPr="007B75AC">
              <w:rPr>
                <w:sz w:val="20"/>
                <w:szCs w:val="20"/>
              </w:rPr>
              <w:t xml:space="preserve"> </w:t>
            </w:r>
            <w:r w:rsidR="00C51FD3" w:rsidRPr="007B75AC">
              <w:rPr>
                <w:sz w:val="20"/>
                <w:szCs w:val="20"/>
              </w:rPr>
              <w:t>Explore the other seasons in the set of four movements, comparing how Vivaldi depicts each season with his music (he was one of the first composers to write music to ‘put pictures in our heads’).</w:t>
            </w:r>
          </w:p>
          <w:p w14:paraId="27B2B946" w14:textId="77777777" w:rsidR="00C51FD3" w:rsidRPr="007B75AC" w:rsidRDefault="00C51FD3" w:rsidP="006E6E65">
            <w:pPr>
              <w:rPr>
                <w:sz w:val="20"/>
                <w:szCs w:val="20"/>
              </w:rPr>
            </w:pPr>
          </w:p>
          <w:p w14:paraId="5BE64BB3" w14:textId="77777777" w:rsidR="00C51FD3" w:rsidRPr="007B75AC" w:rsidRDefault="00C51FD3" w:rsidP="006E6E65">
            <w:pPr>
              <w:rPr>
                <w:sz w:val="20"/>
                <w:szCs w:val="20"/>
              </w:rPr>
            </w:pPr>
            <w:r w:rsidRPr="007B75AC">
              <w:rPr>
                <w:sz w:val="20"/>
                <w:szCs w:val="20"/>
              </w:rPr>
              <w:t>Find the ‘</w:t>
            </w:r>
            <w:proofErr w:type="spellStart"/>
            <w:r w:rsidRPr="007B75AC">
              <w:rPr>
                <w:sz w:val="20"/>
                <w:szCs w:val="20"/>
              </w:rPr>
              <w:t>Drummerwise</w:t>
            </w:r>
            <w:proofErr w:type="spellEnd"/>
            <w:r w:rsidRPr="007B75AC">
              <w:rPr>
                <w:sz w:val="20"/>
                <w:szCs w:val="20"/>
              </w:rPr>
              <w:t xml:space="preserve">’ page on </w:t>
            </w:r>
            <w:proofErr w:type="spellStart"/>
            <w:r w:rsidRPr="007B75AC">
              <w:rPr>
                <w:sz w:val="20"/>
                <w:szCs w:val="20"/>
              </w:rPr>
              <w:t>Youtube</w:t>
            </w:r>
            <w:proofErr w:type="spellEnd"/>
            <w:r w:rsidRPr="007B75AC">
              <w:rPr>
                <w:sz w:val="20"/>
                <w:szCs w:val="20"/>
              </w:rPr>
              <w:t xml:space="preserve">, where you can follow the music with </w:t>
            </w:r>
            <w:r w:rsidRPr="007B75AC">
              <w:rPr>
                <w:sz w:val="20"/>
                <w:szCs w:val="20"/>
              </w:rPr>
              <w:lastRenderedPageBreak/>
              <w:t xml:space="preserve">percussion </w:t>
            </w:r>
            <w:proofErr w:type="spellStart"/>
            <w:r w:rsidRPr="007B75AC">
              <w:rPr>
                <w:sz w:val="20"/>
                <w:szCs w:val="20"/>
              </w:rPr>
              <w:t>intruments</w:t>
            </w:r>
            <w:proofErr w:type="spellEnd"/>
            <w:r w:rsidRPr="007B75AC">
              <w:rPr>
                <w:sz w:val="20"/>
                <w:szCs w:val="20"/>
              </w:rPr>
              <w:t>.</w:t>
            </w:r>
          </w:p>
          <w:p w14:paraId="259DCB8B" w14:textId="5BBAF1F3" w:rsidR="00C51FD3" w:rsidRPr="007B75AC" w:rsidRDefault="001D4FEE" w:rsidP="006E6E65">
            <w:pPr>
              <w:rPr>
                <w:sz w:val="20"/>
                <w:szCs w:val="20"/>
              </w:rPr>
            </w:pPr>
            <w:hyperlink r:id="rId12" w:history="1">
              <w:r w:rsidR="00C51FD3" w:rsidRPr="007B75AC">
                <w:rPr>
                  <w:rStyle w:val="Hyperlink"/>
                  <w:sz w:val="20"/>
                  <w:szCs w:val="20"/>
                </w:rPr>
                <w:t>https://www.youtube.com/watch?v=lIBlaw_-FEw</w:t>
              </w:r>
            </w:hyperlink>
          </w:p>
          <w:p w14:paraId="253078A8" w14:textId="77777777" w:rsidR="00C51FD3" w:rsidRPr="007B75AC" w:rsidRDefault="00C51FD3" w:rsidP="006E6E65">
            <w:pPr>
              <w:rPr>
                <w:sz w:val="20"/>
                <w:szCs w:val="20"/>
              </w:rPr>
            </w:pPr>
          </w:p>
          <w:p w14:paraId="625BF872" w14:textId="2A200FD3" w:rsidR="00C51FD3" w:rsidRPr="007B75AC" w:rsidRDefault="00C51FD3" w:rsidP="006E6E65">
            <w:pPr>
              <w:rPr>
                <w:sz w:val="20"/>
                <w:szCs w:val="20"/>
              </w:rPr>
            </w:pPr>
            <w:r w:rsidRPr="007B75AC">
              <w:rPr>
                <w:sz w:val="20"/>
                <w:szCs w:val="20"/>
              </w:rPr>
              <w:t>Use shakers, claves and drum shapes to play along to the music.</w:t>
            </w:r>
          </w:p>
        </w:tc>
        <w:tc>
          <w:tcPr>
            <w:tcW w:w="1843" w:type="dxa"/>
          </w:tcPr>
          <w:p w14:paraId="10144FA5" w14:textId="77777777" w:rsidR="00F94191" w:rsidRPr="007B75AC" w:rsidRDefault="007B75AC" w:rsidP="00C51FD3">
            <w:pPr>
              <w:rPr>
                <w:sz w:val="20"/>
                <w:szCs w:val="20"/>
              </w:rPr>
            </w:pPr>
            <w:r w:rsidRPr="007B75AC">
              <w:rPr>
                <w:sz w:val="20"/>
                <w:szCs w:val="20"/>
              </w:rPr>
              <w:lastRenderedPageBreak/>
              <w:t>Carol of the Bells – Orff ensemble arrangement.</w:t>
            </w:r>
          </w:p>
          <w:p w14:paraId="17AF3D73" w14:textId="77777777" w:rsidR="007B75AC" w:rsidRPr="007B75AC" w:rsidRDefault="007B75AC" w:rsidP="00C51FD3">
            <w:pPr>
              <w:rPr>
                <w:sz w:val="20"/>
                <w:szCs w:val="20"/>
              </w:rPr>
            </w:pPr>
          </w:p>
          <w:p w14:paraId="21E1DCD2" w14:textId="00CCAEBA" w:rsidR="007B75AC" w:rsidRPr="007B75AC" w:rsidRDefault="001D4FEE" w:rsidP="00C51FD3">
            <w:pPr>
              <w:rPr>
                <w:sz w:val="20"/>
                <w:szCs w:val="20"/>
              </w:rPr>
            </w:pPr>
            <w:hyperlink r:id="rId13" w:history="1">
              <w:r w:rsidR="007B75AC" w:rsidRPr="007B75AC">
                <w:rPr>
                  <w:rStyle w:val="Hyperlink"/>
                  <w:sz w:val="20"/>
                  <w:szCs w:val="20"/>
                </w:rPr>
                <w:t>https://www.youtube.com/watch?v=YBJc4XO-How</w:t>
              </w:r>
            </w:hyperlink>
          </w:p>
          <w:p w14:paraId="7D570B4C" w14:textId="476FAA37" w:rsidR="007B75AC" w:rsidRPr="007B75AC" w:rsidRDefault="007B75AC" w:rsidP="00C51FD3">
            <w:pPr>
              <w:rPr>
                <w:sz w:val="20"/>
                <w:szCs w:val="20"/>
              </w:rPr>
            </w:pPr>
          </w:p>
        </w:tc>
        <w:tc>
          <w:tcPr>
            <w:tcW w:w="1622" w:type="dxa"/>
          </w:tcPr>
          <w:p w14:paraId="43C1CD0F" w14:textId="77777777" w:rsidR="00C51FD3" w:rsidRPr="007B75AC" w:rsidRDefault="00C51FD3" w:rsidP="00C51FD3">
            <w:pPr>
              <w:rPr>
                <w:sz w:val="20"/>
                <w:szCs w:val="20"/>
              </w:rPr>
            </w:pPr>
            <w:r w:rsidRPr="007B75AC">
              <w:rPr>
                <w:sz w:val="20"/>
                <w:szCs w:val="20"/>
              </w:rPr>
              <w:t xml:space="preserve">Christmas </w:t>
            </w:r>
            <w:proofErr w:type="spellStart"/>
            <w:r w:rsidRPr="007B75AC">
              <w:rPr>
                <w:sz w:val="20"/>
                <w:szCs w:val="20"/>
              </w:rPr>
              <w:t>boomwhacker</w:t>
            </w:r>
            <w:proofErr w:type="spellEnd"/>
            <w:r w:rsidRPr="007B75AC">
              <w:rPr>
                <w:sz w:val="20"/>
                <w:szCs w:val="20"/>
              </w:rPr>
              <w:t>/</w:t>
            </w:r>
          </w:p>
          <w:p w14:paraId="137289CA" w14:textId="7CE495BB" w:rsidR="00F94191" w:rsidRPr="007B75AC" w:rsidRDefault="00C51FD3" w:rsidP="00C51FD3">
            <w:pPr>
              <w:rPr>
                <w:sz w:val="20"/>
                <w:szCs w:val="20"/>
              </w:rPr>
            </w:pPr>
            <w:r w:rsidRPr="007B75AC">
              <w:rPr>
                <w:sz w:val="20"/>
                <w:szCs w:val="20"/>
              </w:rPr>
              <w:t>untuned percussion activities.</w:t>
            </w:r>
          </w:p>
        </w:tc>
      </w:tr>
      <w:tr w:rsidR="00561AD1" w:rsidRPr="007B75AC" w14:paraId="421EA35E" w14:textId="2C1CC008" w:rsidTr="00951998">
        <w:trPr>
          <w:trHeight w:val="572"/>
        </w:trPr>
        <w:tc>
          <w:tcPr>
            <w:tcW w:w="988" w:type="dxa"/>
          </w:tcPr>
          <w:p w14:paraId="7F3712D1" w14:textId="269FE041" w:rsidR="00F94191" w:rsidRPr="007B75AC" w:rsidRDefault="00F94191">
            <w:pPr>
              <w:rPr>
                <w:sz w:val="20"/>
                <w:szCs w:val="20"/>
              </w:rPr>
            </w:pPr>
            <w:r w:rsidRPr="007B75AC">
              <w:rPr>
                <w:sz w:val="20"/>
                <w:szCs w:val="20"/>
              </w:rPr>
              <w:t>Year 4</w:t>
            </w:r>
          </w:p>
        </w:tc>
        <w:tc>
          <w:tcPr>
            <w:tcW w:w="1984" w:type="dxa"/>
          </w:tcPr>
          <w:p w14:paraId="3B5574D3" w14:textId="16908C05" w:rsidR="00632BA7" w:rsidRPr="007B75AC" w:rsidRDefault="00632BA7" w:rsidP="00112215">
            <w:pPr>
              <w:rPr>
                <w:sz w:val="20"/>
                <w:szCs w:val="20"/>
              </w:rPr>
            </w:pPr>
            <w:r w:rsidRPr="007B75AC">
              <w:rPr>
                <w:sz w:val="20"/>
                <w:szCs w:val="20"/>
              </w:rPr>
              <w:t>Introduce some quick information about Queen Victoria (what do we know about her?) and Elizabeth 1</w:t>
            </w:r>
            <w:r w:rsidRPr="007B75AC">
              <w:rPr>
                <w:sz w:val="20"/>
                <w:szCs w:val="20"/>
                <w:vertAlign w:val="superscript"/>
              </w:rPr>
              <w:t>st</w:t>
            </w:r>
            <w:r w:rsidRPr="007B75AC">
              <w:rPr>
                <w:sz w:val="20"/>
                <w:szCs w:val="20"/>
              </w:rPr>
              <w:t xml:space="preserve">. Show pictures and describe their characters/achievements, based on the words of the song. </w:t>
            </w:r>
          </w:p>
          <w:p w14:paraId="203CD573" w14:textId="58D55A38" w:rsidR="00632BA7" w:rsidRPr="007B75AC" w:rsidRDefault="00632BA7" w:rsidP="00112215">
            <w:pPr>
              <w:rPr>
                <w:sz w:val="20"/>
                <w:szCs w:val="20"/>
              </w:rPr>
            </w:pPr>
          </w:p>
          <w:p w14:paraId="0BF2EE17" w14:textId="42586579" w:rsidR="00632BA7" w:rsidRPr="007B75AC" w:rsidRDefault="00632BA7" w:rsidP="00112215">
            <w:pPr>
              <w:rPr>
                <w:sz w:val="20"/>
                <w:szCs w:val="20"/>
              </w:rPr>
            </w:pPr>
            <w:r w:rsidRPr="007B75AC">
              <w:rPr>
                <w:sz w:val="20"/>
                <w:szCs w:val="20"/>
              </w:rPr>
              <w:t xml:space="preserve">Practise the warm up rap (see Sing Up). Use a tambour, divide into groups and perform the rap from one queen to another. </w:t>
            </w:r>
          </w:p>
          <w:p w14:paraId="54399BA3" w14:textId="41149D66" w:rsidR="00632BA7" w:rsidRPr="007B75AC" w:rsidRDefault="00632BA7" w:rsidP="00112215">
            <w:pPr>
              <w:rPr>
                <w:sz w:val="20"/>
                <w:szCs w:val="20"/>
              </w:rPr>
            </w:pPr>
          </w:p>
          <w:p w14:paraId="63CE951B" w14:textId="1460357C" w:rsidR="00632BA7" w:rsidRPr="007B75AC" w:rsidRDefault="00632BA7" w:rsidP="00112215">
            <w:pPr>
              <w:rPr>
                <w:sz w:val="20"/>
                <w:szCs w:val="20"/>
              </w:rPr>
            </w:pPr>
            <w:r w:rsidRPr="007B75AC">
              <w:rPr>
                <w:sz w:val="20"/>
                <w:szCs w:val="20"/>
              </w:rPr>
              <w:t xml:space="preserve">Listen to the performance track ‘Two Queens’ by </w:t>
            </w:r>
            <w:proofErr w:type="spellStart"/>
            <w:r w:rsidRPr="007B75AC">
              <w:rPr>
                <w:sz w:val="20"/>
                <w:szCs w:val="20"/>
              </w:rPr>
              <w:t>Beccy</w:t>
            </w:r>
            <w:proofErr w:type="spellEnd"/>
            <w:r w:rsidRPr="007B75AC">
              <w:rPr>
                <w:sz w:val="20"/>
                <w:szCs w:val="20"/>
              </w:rPr>
              <w:t xml:space="preserve"> Owen on Sing Up. Discuss how the </w:t>
            </w:r>
            <w:r w:rsidRPr="007B75AC">
              <w:rPr>
                <w:sz w:val="20"/>
                <w:szCs w:val="20"/>
              </w:rPr>
              <w:lastRenderedPageBreak/>
              <w:t>song is divided between shared choruses and individual verses. Join in with the chorus.</w:t>
            </w:r>
          </w:p>
          <w:p w14:paraId="7ED9CFD6" w14:textId="0DBF1B39" w:rsidR="00F94191" w:rsidRPr="007B75AC" w:rsidRDefault="00F94191" w:rsidP="00771E5A">
            <w:pPr>
              <w:rPr>
                <w:sz w:val="20"/>
                <w:szCs w:val="20"/>
              </w:rPr>
            </w:pPr>
          </w:p>
        </w:tc>
        <w:tc>
          <w:tcPr>
            <w:tcW w:w="2126" w:type="dxa"/>
          </w:tcPr>
          <w:p w14:paraId="4DEEA014" w14:textId="77777777" w:rsidR="00F94191" w:rsidRPr="007B75AC" w:rsidRDefault="00632BA7" w:rsidP="00632BA7">
            <w:pPr>
              <w:rPr>
                <w:sz w:val="20"/>
                <w:szCs w:val="20"/>
              </w:rPr>
            </w:pPr>
            <w:r w:rsidRPr="007B75AC">
              <w:rPr>
                <w:sz w:val="20"/>
                <w:szCs w:val="20"/>
              </w:rPr>
              <w:lastRenderedPageBreak/>
              <w:t xml:space="preserve">Practise the warm up rap and use untuned percussion to accompany it. </w:t>
            </w:r>
          </w:p>
          <w:p w14:paraId="0467EACC" w14:textId="77777777" w:rsidR="00632BA7" w:rsidRPr="007B75AC" w:rsidRDefault="00632BA7" w:rsidP="00632BA7">
            <w:pPr>
              <w:rPr>
                <w:sz w:val="20"/>
                <w:szCs w:val="20"/>
              </w:rPr>
            </w:pPr>
          </w:p>
          <w:p w14:paraId="15CDA713" w14:textId="77777777" w:rsidR="00632BA7" w:rsidRPr="007B75AC" w:rsidRDefault="00632BA7" w:rsidP="00632BA7">
            <w:pPr>
              <w:rPr>
                <w:sz w:val="20"/>
                <w:szCs w:val="20"/>
              </w:rPr>
            </w:pPr>
            <w:r w:rsidRPr="007B75AC">
              <w:rPr>
                <w:sz w:val="20"/>
                <w:szCs w:val="20"/>
              </w:rPr>
              <w:t xml:space="preserve">Listen to ‘Two Queens’ and join in with the rap, using the confrontational style of the song. </w:t>
            </w:r>
          </w:p>
          <w:p w14:paraId="4D3D7407" w14:textId="77777777" w:rsidR="00632BA7" w:rsidRPr="007B75AC" w:rsidRDefault="00632BA7" w:rsidP="00632BA7">
            <w:pPr>
              <w:rPr>
                <w:sz w:val="20"/>
                <w:szCs w:val="20"/>
              </w:rPr>
            </w:pPr>
          </w:p>
          <w:p w14:paraId="050744F3" w14:textId="07970683" w:rsidR="00632BA7" w:rsidRPr="007B75AC" w:rsidRDefault="00632BA7" w:rsidP="00632BA7">
            <w:pPr>
              <w:rPr>
                <w:sz w:val="20"/>
                <w:szCs w:val="20"/>
              </w:rPr>
            </w:pPr>
            <w:r w:rsidRPr="007B75AC">
              <w:rPr>
                <w:sz w:val="20"/>
                <w:szCs w:val="20"/>
              </w:rPr>
              <w:t xml:space="preserve">Using the echo tracks, learn each section for each queen. Think about actions that could go with the song. </w:t>
            </w:r>
          </w:p>
        </w:tc>
        <w:tc>
          <w:tcPr>
            <w:tcW w:w="1985" w:type="dxa"/>
          </w:tcPr>
          <w:p w14:paraId="780A9A96" w14:textId="77777777" w:rsidR="00F94191" w:rsidRPr="007B75AC" w:rsidRDefault="00632BA7" w:rsidP="007871FB">
            <w:pPr>
              <w:rPr>
                <w:sz w:val="20"/>
                <w:szCs w:val="20"/>
              </w:rPr>
            </w:pPr>
            <w:r w:rsidRPr="007B75AC">
              <w:rPr>
                <w:sz w:val="20"/>
                <w:szCs w:val="20"/>
              </w:rPr>
              <w:t xml:space="preserve">Perform the rap without words, just using percussion. </w:t>
            </w:r>
          </w:p>
          <w:p w14:paraId="32CA55D4" w14:textId="77777777" w:rsidR="00632BA7" w:rsidRPr="007B75AC" w:rsidRDefault="00632BA7" w:rsidP="007871FB">
            <w:pPr>
              <w:rPr>
                <w:sz w:val="20"/>
                <w:szCs w:val="20"/>
              </w:rPr>
            </w:pPr>
          </w:p>
          <w:p w14:paraId="279A8DD8" w14:textId="77777777" w:rsidR="00632BA7" w:rsidRPr="007B75AC" w:rsidRDefault="00632BA7" w:rsidP="007871FB">
            <w:pPr>
              <w:rPr>
                <w:sz w:val="20"/>
                <w:szCs w:val="20"/>
              </w:rPr>
            </w:pPr>
            <w:r w:rsidRPr="007B75AC">
              <w:rPr>
                <w:sz w:val="20"/>
                <w:szCs w:val="20"/>
              </w:rPr>
              <w:t xml:space="preserve">Talk about the street children/show pictures/describe what they were like and how they lived. Teach the quick song ‘Song of the Street Children’ from </w:t>
            </w:r>
            <w:proofErr w:type="spellStart"/>
            <w:r w:rsidRPr="007B75AC">
              <w:rPr>
                <w:sz w:val="20"/>
                <w:szCs w:val="20"/>
              </w:rPr>
              <w:t>Sparkyard</w:t>
            </w:r>
            <w:proofErr w:type="spellEnd"/>
            <w:r w:rsidRPr="007B75AC">
              <w:rPr>
                <w:sz w:val="20"/>
                <w:szCs w:val="20"/>
              </w:rPr>
              <w:t xml:space="preserve">. Focus on diction and </w:t>
            </w:r>
            <w:r w:rsidR="00E135EF" w:rsidRPr="007B75AC">
              <w:rPr>
                <w:sz w:val="20"/>
                <w:szCs w:val="20"/>
              </w:rPr>
              <w:t xml:space="preserve">singing with accuracy, rhythm and expression. </w:t>
            </w:r>
          </w:p>
          <w:p w14:paraId="136216BD" w14:textId="77777777" w:rsidR="00E135EF" w:rsidRPr="007B75AC" w:rsidRDefault="00E135EF" w:rsidP="007871FB">
            <w:pPr>
              <w:rPr>
                <w:rFonts w:cstheme="minorHAnsi"/>
                <w:sz w:val="20"/>
                <w:szCs w:val="20"/>
              </w:rPr>
            </w:pPr>
          </w:p>
          <w:p w14:paraId="749C3BF1" w14:textId="28B47E85" w:rsidR="00E135EF" w:rsidRPr="007B75AC" w:rsidRDefault="00E135EF" w:rsidP="00E135EF">
            <w:pPr>
              <w:rPr>
                <w:rFonts w:cstheme="minorHAnsi"/>
                <w:sz w:val="20"/>
                <w:szCs w:val="20"/>
              </w:rPr>
            </w:pPr>
            <w:r w:rsidRPr="007B75AC">
              <w:rPr>
                <w:rFonts w:cstheme="minorHAnsi"/>
                <w:sz w:val="20"/>
                <w:szCs w:val="20"/>
              </w:rPr>
              <w:t>Return to ‘Two Queens’.</w:t>
            </w:r>
            <w:r w:rsidRPr="007B75AC">
              <w:rPr>
                <w:rFonts w:cstheme="minorHAnsi"/>
                <w:color w:val="434343"/>
                <w:sz w:val="20"/>
                <w:szCs w:val="20"/>
                <w:shd w:val="clear" w:color="auto" w:fill="FFFFFF"/>
              </w:rPr>
              <w:t xml:space="preserve"> Divide singers into two groups each representing a queen. Add gestures </w:t>
            </w:r>
            <w:r w:rsidRPr="007B75AC">
              <w:rPr>
                <w:rFonts w:cstheme="minorHAnsi"/>
                <w:color w:val="434343"/>
                <w:sz w:val="20"/>
                <w:szCs w:val="20"/>
                <w:shd w:val="clear" w:color="auto" w:fill="FFFFFF"/>
              </w:rPr>
              <w:lastRenderedPageBreak/>
              <w:t>and actions such as miming big hair, putting on make-up, sitting on a throne, plus an imperious outstretched hand dictating what goes on! </w:t>
            </w:r>
          </w:p>
          <w:p w14:paraId="02ECC9AA" w14:textId="10A289AB" w:rsidR="00E135EF" w:rsidRPr="007B75AC" w:rsidRDefault="00E135EF" w:rsidP="007871FB">
            <w:pPr>
              <w:rPr>
                <w:sz w:val="20"/>
                <w:szCs w:val="20"/>
              </w:rPr>
            </w:pPr>
          </w:p>
        </w:tc>
        <w:tc>
          <w:tcPr>
            <w:tcW w:w="1843" w:type="dxa"/>
          </w:tcPr>
          <w:p w14:paraId="7F1818F7" w14:textId="77777777" w:rsidR="00F94191" w:rsidRPr="007B75AC" w:rsidRDefault="00E135EF">
            <w:pPr>
              <w:rPr>
                <w:sz w:val="20"/>
                <w:szCs w:val="20"/>
              </w:rPr>
            </w:pPr>
            <w:r w:rsidRPr="007B75AC">
              <w:rPr>
                <w:sz w:val="20"/>
                <w:szCs w:val="20"/>
              </w:rPr>
              <w:lastRenderedPageBreak/>
              <w:t xml:space="preserve">Classroom Jazz 1- Charanga (in ‘Primary KS2 Units of work’). This short unit explores </w:t>
            </w:r>
            <w:r w:rsidR="004D0677" w:rsidRPr="007B75AC">
              <w:rPr>
                <w:sz w:val="20"/>
                <w:szCs w:val="20"/>
              </w:rPr>
              <w:t xml:space="preserve">appreciation of the jazz style, plus performance (chime bars) and </w:t>
            </w:r>
            <w:r w:rsidRPr="007B75AC">
              <w:rPr>
                <w:sz w:val="20"/>
                <w:szCs w:val="20"/>
              </w:rPr>
              <w:t>improvisation</w:t>
            </w:r>
            <w:r w:rsidR="004D0677" w:rsidRPr="007B75AC">
              <w:rPr>
                <w:sz w:val="20"/>
                <w:szCs w:val="20"/>
              </w:rPr>
              <w:t>.</w:t>
            </w:r>
          </w:p>
          <w:p w14:paraId="6539C884" w14:textId="77777777" w:rsidR="004D0677" w:rsidRPr="007B75AC" w:rsidRDefault="004D0677">
            <w:pPr>
              <w:rPr>
                <w:sz w:val="20"/>
                <w:szCs w:val="20"/>
              </w:rPr>
            </w:pPr>
          </w:p>
          <w:p w14:paraId="510138C0" w14:textId="5C54C5DE" w:rsidR="004D0677" w:rsidRPr="007B75AC" w:rsidRDefault="004D0677">
            <w:pPr>
              <w:rPr>
                <w:sz w:val="20"/>
                <w:szCs w:val="20"/>
              </w:rPr>
            </w:pPr>
            <w:r w:rsidRPr="007B75AC">
              <w:rPr>
                <w:sz w:val="20"/>
                <w:szCs w:val="20"/>
              </w:rPr>
              <w:t xml:space="preserve">Step 1 – Listen and appraise the Three Note </w:t>
            </w:r>
            <w:proofErr w:type="spellStart"/>
            <w:r w:rsidRPr="007B75AC">
              <w:rPr>
                <w:sz w:val="20"/>
                <w:szCs w:val="20"/>
              </w:rPr>
              <w:t>Bossa</w:t>
            </w:r>
            <w:proofErr w:type="spellEnd"/>
            <w:r w:rsidRPr="007B75AC">
              <w:rPr>
                <w:sz w:val="20"/>
                <w:szCs w:val="20"/>
              </w:rPr>
              <w:t xml:space="preserve"> by Ian Grey. Learn to play chime bars/xylophone with the </w:t>
            </w:r>
            <w:r w:rsidR="006E6E65" w:rsidRPr="007B75AC">
              <w:rPr>
                <w:sz w:val="20"/>
                <w:szCs w:val="20"/>
              </w:rPr>
              <w:t xml:space="preserve">Three Note </w:t>
            </w:r>
            <w:proofErr w:type="spellStart"/>
            <w:r w:rsidR="006E6E65" w:rsidRPr="007B75AC">
              <w:rPr>
                <w:sz w:val="20"/>
                <w:szCs w:val="20"/>
              </w:rPr>
              <w:t>Bossa</w:t>
            </w:r>
            <w:proofErr w:type="spellEnd"/>
            <w:r w:rsidR="006E6E65" w:rsidRPr="007B75AC">
              <w:rPr>
                <w:sz w:val="20"/>
                <w:szCs w:val="20"/>
              </w:rPr>
              <w:t>.</w:t>
            </w:r>
          </w:p>
        </w:tc>
        <w:tc>
          <w:tcPr>
            <w:tcW w:w="1559" w:type="dxa"/>
          </w:tcPr>
          <w:p w14:paraId="08732AE6" w14:textId="77777777" w:rsidR="00F94191" w:rsidRPr="007B75AC" w:rsidRDefault="006E6E65" w:rsidP="00632BA7">
            <w:pPr>
              <w:rPr>
                <w:sz w:val="20"/>
                <w:szCs w:val="20"/>
              </w:rPr>
            </w:pPr>
            <w:r w:rsidRPr="007B75AC">
              <w:rPr>
                <w:sz w:val="20"/>
                <w:szCs w:val="20"/>
              </w:rPr>
              <w:t>Listen and appraise ‘</w:t>
            </w:r>
            <w:proofErr w:type="spellStart"/>
            <w:r w:rsidRPr="007B75AC">
              <w:rPr>
                <w:sz w:val="20"/>
                <w:szCs w:val="20"/>
              </w:rPr>
              <w:t>Desafinado</w:t>
            </w:r>
            <w:proofErr w:type="spellEnd"/>
            <w:r w:rsidRPr="007B75AC">
              <w:rPr>
                <w:sz w:val="20"/>
                <w:szCs w:val="20"/>
              </w:rPr>
              <w:t xml:space="preserve">’ by Stan Getz. Perform the Three Note </w:t>
            </w:r>
            <w:proofErr w:type="spellStart"/>
            <w:r w:rsidRPr="007B75AC">
              <w:rPr>
                <w:sz w:val="20"/>
                <w:szCs w:val="20"/>
              </w:rPr>
              <w:t>Bossa</w:t>
            </w:r>
            <w:proofErr w:type="spellEnd"/>
            <w:r w:rsidRPr="007B75AC">
              <w:rPr>
                <w:sz w:val="20"/>
                <w:szCs w:val="20"/>
              </w:rPr>
              <w:t xml:space="preserve"> and now include improvisation sections. Invite children to perform by themselves. </w:t>
            </w:r>
          </w:p>
          <w:p w14:paraId="7AEC52F8" w14:textId="77777777" w:rsidR="006E6E65" w:rsidRPr="007B75AC" w:rsidRDefault="006E6E65" w:rsidP="00632BA7">
            <w:pPr>
              <w:rPr>
                <w:sz w:val="20"/>
                <w:szCs w:val="20"/>
              </w:rPr>
            </w:pPr>
          </w:p>
          <w:p w14:paraId="4E507391" w14:textId="77777777" w:rsidR="006E6E65" w:rsidRPr="007B75AC" w:rsidRDefault="006E6E65" w:rsidP="00632BA7">
            <w:pPr>
              <w:rPr>
                <w:sz w:val="20"/>
                <w:szCs w:val="20"/>
              </w:rPr>
            </w:pPr>
            <w:r w:rsidRPr="007B75AC">
              <w:rPr>
                <w:sz w:val="20"/>
                <w:szCs w:val="20"/>
              </w:rPr>
              <w:t>Learn the ‘Five note Swing’ and have practise time to get it right, working in pairs.</w:t>
            </w:r>
          </w:p>
          <w:p w14:paraId="465AF867" w14:textId="77777777" w:rsidR="006E6E65" w:rsidRPr="007B75AC" w:rsidRDefault="006E6E65" w:rsidP="00632BA7">
            <w:pPr>
              <w:rPr>
                <w:sz w:val="20"/>
                <w:szCs w:val="20"/>
              </w:rPr>
            </w:pPr>
          </w:p>
          <w:p w14:paraId="0DFF4094" w14:textId="77777777" w:rsidR="006E6E65" w:rsidRPr="007B75AC" w:rsidRDefault="006E6E65" w:rsidP="00632BA7">
            <w:pPr>
              <w:rPr>
                <w:sz w:val="20"/>
                <w:szCs w:val="20"/>
              </w:rPr>
            </w:pPr>
            <w:r w:rsidRPr="007B75AC">
              <w:rPr>
                <w:sz w:val="20"/>
                <w:szCs w:val="20"/>
              </w:rPr>
              <w:t xml:space="preserve">Practise ‘Two Queens’, and </w:t>
            </w:r>
            <w:r w:rsidRPr="007B75AC">
              <w:rPr>
                <w:sz w:val="20"/>
                <w:szCs w:val="20"/>
              </w:rPr>
              <w:lastRenderedPageBreak/>
              <w:t>‘Song of the Street Children’.</w:t>
            </w:r>
          </w:p>
          <w:p w14:paraId="553B48E6" w14:textId="77777777" w:rsidR="007B75AC" w:rsidRPr="007B75AC" w:rsidRDefault="007B75AC" w:rsidP="00632BA7">
            <w:pPr>
              <w:rPr>
                <w:sz w:val="20"/>
                <w:szCs w:val="20"/>
              </w:rPr>
            </w:pPr>
          </w:p>
          <w:p w14:paraId="36EB0E38" w14:textId="716B4A47" w:rsidR="007B75AC" w:rsidRPr="007B75AC" w:rsidRDefault="007B75AC" w:rsidP="00632BA7">
            <w:pPr>
              <w:rPr>
                <w:sz w:val="20"/>
                <w:szCs w:val="20"/>
              </w:rPr>
            </w:pPr>
            <w:r w:rsidRPr="007B75AC">
              <w:rPr>
                <w:sz w:val="20"/>
                <w:szCs w:val="20"/>
              </w:rPr>
              <w:t xml:space="preserve">If time, invite another class to perform this to. </w:t>
            </w:r>
          </w:p>
        </w:tc>
        <w:tc>
          <w:tcPr>
            <w:tcW w:w="1843" w:type="dxa"/>
          </w:tcPr>
          <w:p w14:paraId="4A0E3B5F" w14:textId="77777777" w:rsidR="007B75AC" w:rsidRPr="007B75AC" w:rsidRDefault="007B75AC" w:rsidP="007B75AC">
            <w:pPr>
              <w:rPr>
                <w:sz w:val="20"/>
                <w:szCs w:val="20"/>
              </w:rPr>
            </w:pPr>
            <w:r w:rsidRPr="007B75AC">
              <w:rPr>
                <w:sz w:val="20"/>
                <w:szCs w:val="20"/>
              </w:rPr>
              <w:lastRenderedPageBreak/>
              <w:t>Carol of the Bells – Orff ensemble arrangement.</w:t>
            </w:r>
          </w:p>
          <w:p w14:paraId="3190508D" w14:textId="77777777" w:rsidR="007B75AC" w:rsidRPr="007B75AC" w:rsidRDefault="007B75AC">
            <w:pPr>
              <w:rPr>
                <w:sz w:val="20"/>
                <w:szCs w:val="20"/>
              </w:rPr>
            </w:pPr>
          </w:p>
          <w:p w14:paraId="7F12EC61" w14:textId="106C0FAD" w:rsidR="00F94191" w:rsidRPr="007B75AC" w:rsidRDefault="001D4FEE">
            <w:pPr>
              <w:rPr>
                <w:sz w:val="20"/>
                <w:szCs w:val="20"/>
              </w:rPr>
            </w:pPr>
            <w:hyperlink r:id="rId14" w:history="1">
              <w:r w:rsidR="007B75AC" w:rsidRPr="007B75AC">
                <w:rPr>
                  <w:rStyle w:val="Hyperlink"/>
                  <w:sz w:val="20"/>
                  <w:szCs w:val="20"/>
                </w:rPr>
                <w:t>https://www.youtube.com/watch?v=YBJc4XO-How</w:t>
              </w:r>
            </w:hyperlink>
          </w:p>
          <w:p w14:paraId="2786B0CC" w14:textId="77777777" w:rsidR="007B75AC" w:rsidRPr="007B75AC" w:rsidRDefault="007B75AC">
            <w:pPr>
              <w:rPr>
                <w:sz w:val="20"/>
                <w:szCs w:val="20"/>
              </w:rPr>
            </w:pPr>
          </w:p>
          <w:p w14:paraId="18D7D61E" w14:textId="2B3E0C79" w:rsidR="00F94191" w:rsidRPr="007B75AC" w:rsidRDefault="00F94191">
            <w:pPr>
              <w:rPr>
                <w:sz w:val="20"/>
                <w:szCs w:val="20"/>
              </w:rPr>
            </w:pPr>
          </w:p>
          <w:p w14:paraId="0671540E" w14:textId="77777777" w:rsidR="00F94191" w:rsidRPr="007B75AC" w:rsidRDefault="00F94191">
            <w:pPr>
              <w:rPr>
                <w:sz w:val="20"/>
                <w:szCs w:val="20"/>
              </w:rPr>
            </w:pPr>
          </w:p>
          <w:p w14:paraId="728D5D79" w14:textId="7B6F5A48" w:rsidR="00F94191" w:rsidRPr="007B75AC" w:rsidRDefault="00F94191" w:rsidP="00632BA7">
            <w:pPr>
              <w:rPr>
                <w:sz w:val="20"/>
                <w:szCs w:val="20"/>
              </w:rPr>
            </w:pPr>
          </w:p>
        </w:tc>
        <w:tc>
          <w:tcPr>
            <w:tcW w:w="1622" w:type="dxa"/>
          </w:tcPr>
          <w:p w14:paraId="3BF3239E" w14:textId="77777777" w:rsidR="006E6E65" w:rsidRPr="007B75AC" w:rsidRDefault="006E6E65" w:rsidP="006E6E65">
            <w:pPr>
              <w:rPr>
                <w:sz w:val="20"/>
                <w:szCs w:val="20"/>
              </w:rPr>
            </w:pPr>
            <w:r w:rsidRPr="007B75AC">
              <w:rPr>
                <w:sz w:val="20"/>
                <w:szCs w:val="20"/>
              </w:rPr>
              <w:t xml:space="preserve">Christmas </w:t>
            </w:r>
            <w:proofErr w:type="spellStart"/>
            <w:r w:rsidRPr="007B75AC">
              <w:rPr>
                <w:sz w:val="20"/>
                <w:szCs w:val="20"/>
              </w:rPr>
              <w:t>boomwhacker</w:t>
            </w:r>
            <w:proofErr w:type="spellEnd"/>
            <w:r w:rsidRPr="007B75AC">
              <w:rPr>
                <w:sz w:val="20"/>
                <w:szCs w:val="20"/>
              </w:rPr>
              <w:t>/</w:t>
            </w:r>
          </w:p>
          <w:p w14:paraId="65FFCED7" w14:textId="79AA455A" w:rsidR="00F94191" w:rsidRPr="007B75AC" w:rsidRDefault="006E6E65" w:rsidP="006E6E65">
            <w:pPr>
              <w:rPr>
                <w:sz w:val="20"/>
                <w:szCs w:val="20"/>
              </w:rPr>
            </w:pPr>
            <w:r w:rsidRPr="007B75AC">
              <w:rPr>
                <w:sz w:val="20"/>
                <w:szCs w:val="20"/>
              </w:rPr>
              <w:t>untuned percussion activities.</w:t>
            </w:r>
          </w:p>
        </w:tc>
      </w:tr>
      <w:tr w:rsidR="00561AD1" w:rsidRPr="007B75AC" w14:paraId="42403EAD" w14:textId="21AF0971" w:rsidTr="00951998">
        <w:trPr>
          <w:trHeight w:val="603"/>
        </w:trPr>
        <w:tc>
          <w:tcPr>
            <w:tcW w:w="988" w:type="dxa"/>
          </w:tcPr>
          <w:p w14:paraId="2C6E3167" w14:textId="5843704B" w:rsidR="00F94191" w:rsidRPr="007B75AC" w:rsidRDefault="00F94191">
            <w:pPr>
              <w:rPr>
                <w:sz w:val="20"/>
                <w:szCs w:val="20"/>
              </w:rPr>
            </w:pPr>
            <w:r w:rsidRPr="007B75AC">
              <w:rPr>
                <w:sz w:val="20"/>
                <w:szCs w:val="20"/>
              </w:rPr>
              <w:t>Year 5</w:t>
            </w:r>
          </w:p>
        </w:tc>
        <w:tc>
          <w:tcPr>
            <w:tcW w:w="1984" w:type="dxa"/>
          </w:tcPr>
          <w:p w14:paraId="3A06C45E" w14:textId="77777777" w:rsidR="00005CE7" w:rsidRPr="007B75AC" w:rsidRDefault="00005CE7" w:rsidP="00005CE7">
            <w:pPr>
              <w:rPr>
                <w:sz w:val="20"/>
                <w:szCs w:val="20"/>
              </w:rPr>
            </w:pPr>
            <w:r w:rsidRPr="007B75AC">
              <w:rPr>
                <w:sz w:val="20"/>
                <w:szCs w:val="20"/>
              </w:rPr>
              <w:t>Listen to the opening of ‘Mars, Bringer of War’ and ask pupils for words to describe what they are hearing. How does the music make them feel? Why? Discuss the tempo – is it fast or slow? Does it change?</w:t>
            </w:r>
          </w:p>
          <w:p w14:paraId="3E3FC9A9" w14:textId="77777777" w:rsidR="00F94191" w:rsidRPr="007B75AC" w:rsidRDefault="00F94191" w:rsidP="005B6E00">
            <w:pPr>
              <w:rPr>
                <w:sz w:val="20"/>
                <w:szCs w:val="20"/>
              </w:rPr>
            </w:pPr>
          </w:p>
          <w:p w14:paraId="5030836A" w14:textId="77777777" w:rsidR="00005CE7" w:rsidRPr="007B75AC" w:rsidRDefault="00005CE7" w:rsidP="005B6E00">
            <w:pPr>
              <w:rPr>
                <w:sz w:val="20"/>
                <w:szCs w:val="20"/>
              </w:rPr>
            </w:pPr>
            <w:r w:rsidRPr="007B75AC">
              <w:rPr>
                <w:sz w:val="20"/>
                <w:szCs w:val="20"/>
              </w:rPr>
              <w:t xml:space="preserve">Can the children guess when/for what reason was it </w:t>
            </w:r>
            <w:proofErr w:type="gramStart"/>
            <w:r w:rsidRPr="007B75AC">
              <w:rPr>
                <w:sz w:val="20"/>
                <w:szCs w:val="20"/>
              </w:rPr>
              <w:t>written.</w:t>
            </w:r>
            <w:proofErr w:type="gramEnd"/>
            <w:r w:rsidRPr="007B75AC">
              <w:rPr>
                <w:sz w:val="20"/>
                <w:szCs w:val="20"/>
              </w:rPr>
              <w:t xml:space="preserve"> Talk about the background to the piece. </w:t>
            </w:r>
          </w:p>
          <w:p w14:paraId="3FC126A8" w14:textId="77777777" w:rsidR="00005CE7" w:rsidRPr="007B75AC" w:rsidRDefault="00005CE7" w:rsidP="005B6E00">
            <w:pPr>
              <w:rPr>
                <w:sz w:val="20"/>
                <w:szCs w:val="20"/>
              </w:rPr>
            </w:pPr>
          </w:p>
          <w:p w14:paraId="1A6A179C" w14:textId="0890F4A9" w:rsidR="00005CE7" w:rsidRPr="007B75AC" w:rsidRDefault="00005CE7" w:rsidP="005B6E00">
            <w:pPr>
              <w:rPr>
                <w:sz w:val="20"/>
                <w:szCs w:val="20"/>
              </w:rPr>
            </w:pPr>
            <w:r w:rsidRPr="007B75AC">
              <w:rPr>
                <w:sz w:val="20"/>
                <w:szCs w:val="20"/>
              </w:rPr>
              <w:t xml:space="preserve">Introduce the first member of the </w:t>
            </w:r>
            <w:r w:rsidR="00A77E27" w:rsidRPr="007B75AC">
              <w:rPr>
                <w:sz w:val="20"/>
                <w:szCs w:val="20"/>
              </w:rPr>
              <w:t xml:space="preserve">four orchestral families (strings), using a clip from the BBC Orchestra of Wales. </w:t>
            </w:r>
          </w:p>
        </w:tc>
        <w:tc>
          <w:tcPr>
            <w:tcW w:w="2126" w:type="dxa"/>
          </w:tcPr>
          <w:p w14:paraId="65831665" w14:textId="5F585E48" w:rsidR="00A77E27" w:rsidRPr="007B75AC" w:rsidRDefault="00A77E27" w:rsidP="00A77E27">
            <w:pPr>
              <w:rPr>
                <w:sz w:val="20"/>
                <w:szCs w:val="20"/>
              </w:rPr>
            </w:pPr>
            <w:r w:rsidRPr="007B75AC">
              <w:rPr>
                <w:sz w:val="20"/>
                <w:szCs w:val="20"/>
              </w:rPr>
              <w:t xml:space="preserve">Watch the BBC Ten Pieces clip, which shows an orchestra playing ‘Mars’. Talk about how the composer creates the atmosphere through the interrelated dimensions of music. </w:t>
            </w:r>
          </w:p>
          <w:p w14:paraId="0208F7A2" w14:textId="77777777" w:rsidR="00A77E27" w:rsidRPr="007B75AC" w:rsidRDefault="00A77E27" w:rsidP="00A77E27">
            <w:pPr>
              <w:rPr>
                <w:sz w:val="20"/>
                <w:szCs w:val="20"/>
              </w:rPr>
            </w:pPr>
          </w:p>
          <w:p w14:paraId="577FBA7C" w14:textId="70FF0252" w:rsidR="00A77E27" w:rsidRPr="007B75AC" w:rsidRDefault="00A77E27" w:rsidP="00A77E27">
            <w:pPr>
              <w:rPr>
                <w:sz w:val="20"/>
                <w:szCs w:val="20"/>
              </w:rPr>
            </w:pPr>
            <w:r w:rsidRPr="007B75AC">
              <w:rPr>
                <w:sz w:val="20"/>
                <w:szCs w:val="20"/>
              </w:rPr>
              <w:t>Identify the instruments being used in the opening bars. How are the string instruments being played? Explain to pupils that the strings are using a technique called col legno (col-</w:t>
            </w:r>
            <w:proofErr w:type="spellStart"/>
            <w:r w:rsidRPr="007B75AC">
              <w:rPr>
                <w:sz w:val="20"/>
                <w:szCs w:val="20"/>
              </w:rPr>
              <w:t>len</w:t>
            </w:r>
            <w:proofErr w:type="spellEnd"/>
            <w:r w:rsidRPr="007B75AC">
              <w:rPr>
                <w:sz w:val="20"/>
                <w:szCs w:val="20"/>
              </w:rPr>
              <w:t>-</w:t>
            </w:r>
            <w:proofErr w:type="spellStart"/>
            <w:r w:rsidRPr="007B75AC">
              <w:rPr>
                <w:sz w:val="20"/>
                <w:szCs w:val="20"/>
              </w:rPr>
              <w:t>yo</w:t>
            </w:r>
            <w:proofErr w:type="spellEnd"/>
            <w:r w:rsidRPr="007B75AC">
              <w:rPr>
                <w:sz w:val="20"/>
                <w:szCs w:val="20"/>
              </w:rPr>
              <w:t xml:space="preserve">), which literally means ‘with the wood’, and involves turning the bow over and hitting the strings with the wooden part of the bow. This </w:t>
            </w:r>
            <w:r w:rsidRPr="007B75AC">
              <w:rPr>
                <w:sz w:val="20"/>
                <w:szCs w:val="20"/>
              </w:rPr>
              <w:lastRenderedPageBreak/>
              <w:t>creates a percussive effect.</w:t>
            </w:r>
          </w:p>
          <w:p w14:paraId="09ACF845" w14:textId="77777777" w:rsidR="00F94191" w:rsidRPr="007B75AC" w:rsidRDefault="00F94191" w:rsidP="005B6E00">
            <w:pPr>
              <w:rPr>
                <w:sz w:val="20"/>
                <w:szCs w:val="20"/>
              </w:rPr>
            </w:pPr>
          </w:p>
          <w:p w14:paraId="73187151" w14:textId="3FCC0172" w:rsidR="00BF49FC" w:rsidRPr="007B75AC" w:rsidRDefault="00BF49FC" w:rsidP="005B6E00">
            <w:pPr>
              <w:rPr>
                <w:sz w:val="20"/>
                <w:szCs w:val="20"/>
              </w:rPr>
            </w:pPr>
            <w:r w:rsidRPr="007B75AC">
              <w:rPr>
                <w:sz w:val="20"/>
                <w:szCs w:val="20"/>
              </w:rPr>
              <w:t>Introduce the second member of the four orchestral families (WW)</w:t>
            </w:r>
          </w:p>
        </w:tc>
        <w:tc>
          <w:tcPr>
            <w:tcW w:w="1985" w:type="dxa"/>
          </w:tcPr>
          <w:p w14:paraId="37D34BA3" w14:textId="77777777" w:rsidR="00A77E27" w:rsidRPr="007B75AC" w:rsidRDefault="00A77E27" w:rsidP="00A77E27">
            <w:pPr>
              <w:rPr>
                <w:sz w:val="20"/>
                <w:szCs w:val="20"/>
              </w:rPr>
            </w:pPr>
            <w:r w:rsidRPr="007B75AC">
              <w:rPr>
                <w:sz w:val="20"/>
                <w:szCs w:val="20"/>
              </w:rPr>
              <w:lastRenderedPageBreak/>
              <w:t xml:space="preserve">Explain that the music is written about the planet, Mars, but also about Mars, the Roman God of War. How are these two similar? Demonstrate and discuss how the relentless five-beat ostinato pattern, the thumping drums and the sound of the strings suggest evil, aggression and angst. The planet Mars reflects these characteristics, and its two moons have war-like names (Phobos: meaning ‘fear’; and Deimos: meaning ‘terror’). The heavy use of brass and percussion instruments, commonly associated </w:t>
            </w:r>
            <w:r w:rsidRPr="007B75AC">
              <w:rPr>
                <w:sz w:val="20"/>
                <w:szCs w:val="20"/>
              </w:rPr>
              <w:lastRenderedPageBreak/>
              <w:t>with the military, suggests an army marching to war.</w:t>
            </w:r>
          </w:p>
          <w:p w14:paraId="1569990D" w14:textId="77777777" w:rsidR="00BF49FC" w:rsidRPr="007B75AC" w:rsidRDefault="00A77E27" w:rsidP="005B6E00">
            <w:pPr>
              <w:rPr>
                <w:sz w:val="20"/>
                <w:szCs w:val="20"/>
              </w:rPr>
            </w:pPr>
            <w:r w:rsidRPr="007B75AC">
              <w:rPr>
                <w:sz w:val="20"/>
                <w:szCs w:val="20"/>
              </w:rPr>
              <w:t xml:space="preserve">Show the ostinato created by the composer, which dominates the piece. Using untuned percussion, such as an egg shaker, accompany a recording of the piece. </w:t>
            </w:r>
          </w:p>
          <w:p w14:paraId="0BC032BB" w14:textId="10028678" w:rsidR="00BF49FC" w:rsidRPr="007B75AC" w:rsidRDefault="00BF49FC" w:rsidP="005B6E00">
            <w:pPr>
              <w:rPr>
                <w:sz w:val="20"/>
                <w:szCs w:val="20"/>
              </w:rPr>
            </w:pPr>
            <w:r w:rsidRPr="007B75AC">
              <w:rPr>
                <w:sz w:val="20"/>
                <w:szCs w:val="20"/>
              </w:rPr>
              <w:t>Introduce the third member of the four orchestral families (brass)</w:t>
            </w:r>
          </w:p>
        </w:tc>
        <w:tc>
          <w:tcPr>
            <w:tcW w:w="1843" w:type="dxa"/>
          </w:tcPr>
          <w:p w14:paraId="2C676A22" w14:textId="4BED5C78" w:rsidR="00A77E27" w:rsidRPr="007B75AC" w:rsidRDefault="00A77E27" w:rsidP="00A77E27">
            <w:pPr>
              <w:rPr>
                <w:sz w:val="20"/>
                <w:szCs w:val="20"/>
              </w:rPr>
            </w:pPr>
            <w:r w:rsidRPr="007B75AC">
              <w:rPr>
                <w:sz w:val="20"/>
                <w:szCs w:val="20"/>
              </w:rPr>
              <w:lastRenderedPageBreak/>
              <w:t>Create a short piece of music, in small groups, focusing specifically on the use of an ostinato pattern throughout; and adding dynamic contrast through the use of crescendos and diminuendos. Pupils should use percussion instruments, voices or body percussion to create their own ‘Mars’ piece of music.</w:t>
            </w:r>
          </w:p>
          <w:p w14:paraId="6C014E3E" w14:textId="09239AE3" w:rsidR="00BF49FC" w:rsidRPr="007B75AC" w:rsidRDefault="00BF49FC" w:rsidP="00A77E27">
            <w:pPr>
              <w:rPr>
                <w:sz w:val="20"/>
                <w:szCs w:val="20"/>
              </w:rPr>
            </w:pPr>
          </w:p>
          <w:p w14:paraId="35F99B68" w14:textId="046F2192" w:rsidR="00BF49FC" w:rsidRPr="007B75AC" w:rsidRDefault="00BF49FC" w:rsidP="00A77E27">
            <w:pPr>
              <w:rPr>
                <w:sz w:val="20"/>
                <w:szCs w:val="20"/>
              </w:rPr>
            </w:pPr>
            <w:r w:rsidRPr="007B75AC">
              <w:rPr>
                <w:sz w:val="20"/>
                <w:szCs w:val="20"/>
              </w:rPr>
              <w:t>Introduce the fourth member of the four orchestral families (perc)</w:t>
            </w:r>
          </w:p>
          <w:p w14:paraId="5C33CCD8" w14:textId="165F53F9" w:rsidR="00F94191" w:rsidRPr="007B75AC" w:rsidRDefault="00F94191">
            <w:pPr>
              <w:rPr>
                <w:sz w:val="20"/>
                <w:szCs w:val="20"/>
              </w:rPr>
            </w:pPr>
          </w:p>
          <w:p w14:paraId="62254515" w14:textId="7E33EEB6" w:rsidR="00A77E27" w:rsidRPr="007B75AC" w:rsidRDefault="00A77E27">
            <w:pPr>
              <w:rPr>
                <w:sz w:val="20"/>
                <w:szCs w:val="20"/>
              </w:rPr>
            </w:pPr>
            <w:r w:rsidRPr="007B75AC">
              <w:rPr>
                <w:sz w:val="20"/>
                <w:szCs w:val="20"/>
              </w:rPr>
              <w:t xml:space="preserve">Can they record what they have </w:t>
            </w:r>
            <w:r w:rsidRPr="007B75AC">
              <w:rPr>
                <w:sz w:val="20"/>
                <w:szCs w:val="20"/>
              </w:rPr>
              <w:lastRenderedPageBreak/>
              <w:t>created? Show different ways of recording. Have a look at the composer tool on Charanga for ideas. Show a stave and how to record notes, using a simple song that we know, such as ‘Cobbler, Cobbler’.</w:t>
            </w:r>
          </w:p>
          <w:p w14:paraId="6766DE9D" w14:textId="4FEA53C7" w:rsidR="00F94191" w:rsidRPr="007B75AC" w:rsidRDefault="00F94191">
            <w:pPr>
              <w:rPr>
                <w:sz w:val="20"/>
                <w:szCs w:val="20"/>
              </w:rPr>
            </w:pPr>
          </w:p>
        </w:tc>
        <w:tc>
          <w:tcPr>
            <w:tcW w:w="1559" w:type="dxa"/>
          </w:tcPr>
          <w:p w14:paraId="4BA0E814" w14:textId="68705BDF" w:rsidR="00A77E27" w:rsidRPr="007B75AC" w:rsidRDefault="00A77E27" w:rsidP="00A77E27">
            <w:pPr>
              <w:rPr>
                <w:sz w:val="20"/>
                <w:szCs w:val="20"/>
              </w:rPr>
            </w:pPr>
            <w:r w:rsidRPr="007B75AC">
              <w:rPr>
                <w:sz w:val="20"/>
                <w:szCs w:val="20"/>
              </w:rPr>
              <w:lastRenderedPageBreak/>
              <w:t xml:space="preserve">Give pupils time to practise what they wrote last week, keeping in the same groups. </w:t>
            </w:r>
          </w:p>
          <w:p w14:paraId="0F6D318F" w14:textId="77777777" w:rsidR="00A77E27" w:rsidRPr="007B75AC" w:rsidRDefault="00A77E27" w:rsidP="00A77E27">
            <w:pPr>
              <w:rPr>
                <w:sz w:val="20"/>
                <w:szCs w:val="20"/>
              </w:rPr>
            </w:pPr>
          </w:p>
          <w:p w14:paraId="74E4E219" w14:textId="7F49EDE1" w:rsidR="00A77E27" w:rsidRPr="007B75AC" w:rsidRDefault="00A77E27" w:rsidP="00A77E27">
            <w:pPr>
              <w:rPr>
                <w:sz w:val="20"/>
                <w:szCs w:val="20"/>
              </w:rPr>
            </w:pPr>
            <w:r w:rsidRPr="007B75AC">
              <w:rPr>
                <w:sz w:val="20"/>
                <w:szCs w:val="20"/>
              </w:rPr>
              <w:t xml:space="preserve">Perform these compositions to the rest of the class (and record them to show back later), and encourage feedback. Could pupils hear the ostinato pattern? Could they identify dynamic changes? Did it make them feel the same way as Holst’s music did? If not, how </w:t>
            </w:r>
            <w:r w:rsidRPr="007B75AC">
              <w:rPr>
                <w:sz w:val="20"/>
                <w:szCs w:val="20"/>
              </w:rPr>
              <w:lastRenderedPageBreak/>
              <w:t>did it make them feel?</w:t>
            </w:r>
          </w:p>
          <w:p w14:paraId="70770D17" w14:textId="705B9FED" w:rsidR="00F94191" w:rsidRPr="007B75AC" w:rsidRDefault="00F94191" w:rsidP="005B6E00">
            <w:pPr>
              <w:rPr>
                <w:sz w:val="20"/>
                <w:szCs w:val="20"/>
              </w:rPr>
            </w:pPr>
          </w:p>
        </w:tc>
        <w:tc>
          <w:tcPr>
            <w:tcW w:w="1843" w:type="dxa"/>
          </w:tcPr>
          <w:p w14:paraId="34228ED4" w14:textId="77777777" w:rsidR="00A77E27" w:rsidRPr="007B75AC" w:rsidRDefault="00A77E27" w:rsidP="00A77E27">
            <w:pPr>
              <w:rPr>
                <w:sz w:val="20"/>
                <w:szCs w:val="20"/>
              </w:rPr>
            </w:pPr>
            <w:r w:rsidRPr="007B75AC">
              <w:rPr>
                <w:sz w:val="20"/>
                <w:szCs w:val="20"/>
              </w:rPr>
              <w:lastRenderedPageBreak/>
              <w:t>Ask pupils to find out what the other six movements are in Holst’s The Planets. What are the planets, and the names of the Roman Gods? Listen to the music from each of these movements and identify characteristics of the music that relate to the character of the planet and the Roman God. Which instruments are used and why? Are they loud or quiet pieces of music? Are they fast or slow?</w:t>
            </w:r>
          </w:p>
          <w:p w14:paraId="223E2651" w14:textId="3B43D60A" w:rsidR="00F94191" w:rsidRPr="007B75AC" w:rsidRDefault="00F94191" w:rsidP="005B6E00">
            <w:pPr>
              <w:rPr>
                <w:sz w:val="20"/>
                <w:szCs w:val="20"/>
              </w:rPr>
            </w:pPr>
          </w:p>
        </w:tc>
        <w:tc>
          <w:tcPr>
            <w:tcW w:w="1622" w:type="dxa"/>
          </w:tcPr>
          <w:p w14:paraId="32082A58" w14:textId="77777777" w:rsidR="00A77E27" w:rsidRPr="007B75AC" w:rsidRDefault="00A77E27" w:rsidP="00A77E27">
            <w:pPr>
              <w:rPr>
                <w:sz w:val="20"/>
                <w:szCs w:val="20"/>
              </w:rPr>
            </w:pPr>
            <w:r w:rsidRPr="007B75AC">
              <w:rPr>
                <w:sz w:val="20"/>
                <w:szCs w:val="20"/>
              </w:rPr>
              <w:t xml:space="preserve">Christmas </w:t>
            </w:r>
            <w:proofErr w:type="spellStart"/>
            <w:r w:rsidRPr="007B75AC">
              <w:rPr>
                <w:sz w:val="20"/>
                <w:szCs w:val="20"/>
              </w:rPr>
              <w:t>boomwhacker</w:t>
            </w:r>
            <w:proofErr w:type="spellEnd"/>
            <w:r w:rsidRPr="007B75AC">
              <w:rPr>
                <w:sz w:val="20"/>
                <w:szCs w:val="20"/>
              </w:rPr>
              <w:t>/</w:t>
            </w:r>
          </w:p>
          <w:p w14:paraId="5309E6C7" w14:textId="7E4D4150" w:rsidR="00F94191" w:rsidRPr="007B75AC" w:rsidRDefault="00A77E27" w:rsidP="00A77E27">
            <w:pPr>
              <w:rPr>
                <w:sz w:val="20"/>
                <w:szCs w:val="20"/>
              </w:rPr>
            </w:pPr>
            <w:r w:rsidRPr="007B75AC">
              <w:rPr>
                <w:sz w:val="20"/>
                <w:szCs w:val="20"/>
              </w:rPr>
              <w:t>untuned percussion activities.</w:t>
            </w:r>
          </w:p>
        </w:tc>
      </w:tr>
      <w:tr w:rsidR="00561AD1" w:rsidRPr="007B75AC" w14:paraId="69B4F58E" w14:textId="3DE73902" w:rsidTr="00951998">
        <w:trPr>
          <w:trHeight w:val="603"/>
        </w:trPr>
        <w:tc>
          <w:tcPr>
            <w:tcW w:w="988" w:type="dxa"/>
          </w:tcPr>
          <w:p w14:paraId="35B14917" w14:textId="65AA4907" w:rsidR="007C42EC" w:rsidRPr="007B75AC" w:rsidRDefault="007C42EC" w:rsidP="007C42EC">
            <w:pPr>
              <w:rPr>
                <w:sz w:val="20"/>
                <w:szCs w:val="20"/>
              </w:rPr>
            </w:pPr>
            <w:r w:rsidRPr="007B75AC">
              <w:rPr>
                <w:sz w:val="20"/>
                <w:szCs w:val="20"/>
              </w:rPr>
              <w:t>Year 6</w:t>
            </w:r>
          </w:p>
        </w:tc>
        <w:tc>
          <w:tcPr>
            <w:tcW w:w="1984" w:type="dxa"/>
          </w:tcPr>
          <w:p w14:paraId="04F496B3" w14:textId="366F6980" w:rsidR="007C42EC" w:rsidRPr="007B75AC" w:rsidRDefault="007C42EC" w:rsidP="007C42EC">
            <w:pPr>
              <w:rPr>
                <w:rFonts w:cstheme="minorHAnsi"/>
                <w:sz w:val="20"/>
                <w:szCs w:val="20"/>
              </w:rPr>
            </w:pPr>
            <w:r w:rsidRPr="007B75AC">
              <w:rPr>
                <w:rFonts w:cstheme="minorHAnsi"/>
                <w:sz w:val="20"/>
                <w:szCs w:val="20"/>
              </w:rPr>
              <w:t xml:space="preserve">Watch/ listen to </w:t>
            </w:r>
            <w:r w:rsidR="005B6E00" w:rsidRPr="007B75AC">
              <w:rPr>
                <w:rFonts w:cstheme="minorHAnsi"/>
                <w:sz w:val="20"/>
                <w:szCs w:val="20"/>
              </w:rPr>
              <w:t>‘</w:t>
            </w:r>
            <w:r w:rsidRPr="007B75AC">
              <w:rPr>
                <w:rFonts w:cstheme="minorHAnsi"/>
                <w:sz w:val="20"/>
                <w:szCs w:val="20"/>
              </w:rPr>
              <w:t>In the mood</w:t>
            </w:r>
            <w:r w:rsidR="005B6E00" w:rsidRPr="007B75AC">
              <w:rPr>
                <w:rFonts w:cstheme="minorHAnsi"/>
                <w:sz w:val="20"/>
                <w:szCs w:val="20"/>
              </w:rPr>
              <w:t>’</w:t>
            </w:r>
            <w:r w:rsidRPr="007B75AC">
              <w:rPr>
                <w:rFonts w:cstheme="minorHAnsi"/>
                <w:sz w:val="20"/>
                <w:szCs w:val="20"/>
              </w:rPr>
              <w:t xml:space="preserve"> by Glenn Miller, noticing the instruments and how they are played.</w:t>
            </w:r>
          </w:p>
          <w:p w14:paraId="6B153A8F" w14:textId="77777777" w:rsidR="007C42EC" w:rsidRPr="007B75AC" w:rsidRDefault="007C42EC" w:rsidP="007C42EC">
            <w:pPr>
              <w:pStyle w:val="ListParagraph"/>
              <w:spacing w:after="0" w:line="240" w:lineRule="auto"/>
              <w:ind w:left="180"/>
              <w:rPr>
                <w:rFonts w:cstheme="minorHAnsi"/>
                <w:sz w:val="20"/>
                <w:szCs w:val="20"/>
              </w:rPr>
            </w:pPr>
          </w:p>
          <w:p w14:paraId="3646107E" w14:textId="716281AA" w:rsidR="007C42EC" w:rsidRPr="007B75AC" w:rsidRDefault="007C42EC" w:rsidP="007C42EC">
            <w:pPr>
              <w:rPr>
                <w:rFonts w:cstheme="minorHAnsi"/>
                <w:sz w:val="20"/>
                <w:szCs w:val="20"/>
              </w:rPr>
            </w:pPr>
            <w:r w:rsidRPr="007B75AC">
              <w:rPr>
                <w:rFonts w:cstheme="minorHAnsi"/>
                <w:sz w:val="20"/>
                <w:szCs w:val="20"/>
              </w:rPr>
              <w:t>Embody the rhythms of the solo instruments through movement.</w:t>
            </w:r>
          </w:p>
          <w:p w14:paraId="1814AD8A" w14:textId="77777777" w:rsidR="007C42EC" w:rsidRPr="007B75AC" w:rsidRDefault="007C42EC" w:rsidP="007C42EC">
            <w:pPr>
              <w:pStyle w:val="ListParagraph"/>
              <w:spacing w:after="0" w:line="240" w:lineRule="auto"/>
              <w:ind w:left="180"/>
              <w:rPr>
                <w:rFonts w:cstheme="minorHAnsi"/>
                <w:sz w:val="20"/>
                <w:szCs w:val="20"/>
              </w:rPr>
            </w:pPr>
          </w:p>
          <w:p w14:paraId="38F385D8" w14:textId="2AA4D894" w:rsidR="007C42EC" w:rsidRPr="007B75AC" w:rsidRDefault="007C42EC" w:rsidP="007C42EC">
            <w:pPr>
              <w:rPr>
                <w:rFonts w:cstheme="minorHAnsi"/>
                <w:sz w:val="20"/>
                <w:szCs w:val="20"/>
              </w:rPr>
            </w:pPr>
            <w:r w:rsidRPr="007B75AC">
              <w:rPr>
                <w:rFonts w:cstheme="minorHAnsi"/>
                <w:sz w:val="20"/>
                <w:szCs w:val="20"/>
              </w:rPr>
              <w:t>Practise looking at and finding information on a score.</w:t>
            </w:r>
          </w:p>
          <w:p w14:paraId="1115617D" w14:textId="7C49A2F7" w:rsidR="007C42EC" w:rsidRPr="007B75AC" w:rsidRDefault="007C42EC" w:rsidP="007C42EC">
            <w:pPr>
              <w:pStyle w:val="ListParagraph"/>
              <w:spacing w:after="0" w:line="240" w:lineRule="auto"/>
              <w:ind w:left="180"/>
              <w:rPr>
                <w:rFonts w:cstheme="minorHAnsi"/>
                <w:sz w:val="20"/>
                <w:szCs w:val="20"/>
              </w:rPr>
            </w:pPr>
          </w:p>
          <w:p w14:paraId="2FFDE487" w14:textId="3A34E031" w:rsidR="007C42EC" w:rsidRPr="007B75AC" w:rsidRDefault="007C42EC" w:rsidP="007C42EC">
            <w:pPr>
              <w:rPr>
                <w:rFonts w:ascii="VAG Rounded Std Light" w:hAnsi="VAG Rounded Std Light" w:cstheme="minorHAnsi"/>
                <w:sz w:val="20"/>
                <w:szCs w:val="20"/>
              </w:rPr>
            </w:pPr>
            <w:r w:rsidRPr="007B75AC">
              <w:rPr>
                <w:rFonts w:cstheme="minorHAnsi"/>
                <w:sz w:val="20"/>
                <w:szCs w:val="20"/>
              </w:rPr>
              <w:t xml:space="preserve">Learn the first two sections of the song </w:t>
            </w:r>
            <w:r w:rsidRPr="007B75AC">
              <w:rPr>
                <w:rFonts w:cstheme="minorHAnsi"/>
                <w:i/>
                <w:iCs/>
                <w:sz w:val="20"/>
                <w:szCs w:val="20"/>
              </w:rPr>
              <w:t>Hey, Mr Miller</w:t>
            </w:r>
            <w:r w:rsidRPr="007B75AC">
              <w:rPr>
                <w:rFonts w:ascii="VAG Rounded Std Light" w:hAnsi="VAG Rounded Std Light" w:cstheme="minorHAnsi"/>
                <w:i/>
                <w:iCs/>
                <w:sz w:val="20"/>
                <w:szCs w:val="20"/>
              </w:rPr>
              <w:t>.</w:t>
            </w:r>
          </w:p>
          <w:p w14:paraId="5EC5AEC4" w14:textId="77777777" w:rsidR="007C42EC" w:rsidRPr="007B75AC" w:rsidRDefault="007C42EC" w:rsidP="007C42EC">
            <w:pPr>
              <w:rPr>
                <w:sz w:val="20"/>
                <w:szCs w:val="20"/>
              </w:rPr>
            </w:pPr>
          </w:p>
          <w:p w14:paraId="6D4DD3D1" w14:textId="5E9248FB" w:rsidR="007C42EC" w:rsidRPr="007B75AC" w:rsidRDefault="007C42EC" w:rsidP="007C42EC">
            <w:pPr>
              <w:rPr>
                <w:sz w:val="20"/>
                <w:szCs w:val="20"/>
              </w:rPr>
            </w:pPr>
          </w:p>
        </w:tc>
        <w:tc>
          <w:tcPr>
            <w:tcW w:w="2126" w:type="dxa"/>
          </w:tcPr>
          <w:p w14:paraId="28385467" w14:textId="214E804D" w:rsidR="007C42EC" w:rsidRPr="007B75AC" w:rsidRDefault="007C42EC" w:rsidP="007C42EC">
            <w:pPr>
              <w:rPr>
                <w:rFonts w:cstheme="minorHAnsi"/>
                <w:sz w:val="20"/>
                <w:szCs w:val="20"/>
              </w:rPr>
            </w:pPr>
            <w:r w:rsidRPr="007B75AC">
              <w:rPr>
                <w:rFonts w:cstheme="minorHAnsi"/>
                <w:sz w:val="20"/>
                <w:szCs w:val="20"/>
              </w:rPr>
              <w:lastRenderedPageBreak/>
              <w:t xml:space="preserve">Rehearse the tune of Sections 1 and 2 of </w:t>
            </w:r>
            <w:r w:rsidRPr="007B75AC">
              <w:rPr>
                <w:rFonts w:cstheme="minorHAnsi"/>
                <w:i/>
                <w:iCs/>
                <w:sz w:val="20"/>
                <w:szCs w:val="20"/>
              </w:rPr>
              <w:t>Hey, Mr Miller.</w:t>
            </w:r>
          </w:p>
          <w:p w14:paraId="20711853" w14:textId="77777777" w:rsidR="007C42EC" w:rsidRPr="007B75AC" w:rsidRDefault="007C42EC" w:rsidP="007C42EC">
            <w:pPr>
              <w:pStyle w:val="ListParagraph"/>
              <w:spacing w:after="0" w:line="240" w:lineRule="auto"/>
              <w:ind w:left="180"/>
              <w:rPr>
                <w:rFonts w:cstheme="minorHAnsi"/>
                <w:sz w:val="20"/>
                <w:szCs w:val="20"/>
              </w:rPr>
            </w:pPr>
          </w:p>
          <w:p w14:paraId="140AAAF1" w14:textId="43C2BA47" w:rsidR="007C42EC" w:rsidRPr="007B75AC" w:rsidRDefault="007C42EC" w:rsidP="007C42EC">
            <w:pPr>
              <w:rPr>
                <w:rFonts w:cstheme="minorHAnsi"/>
                <w:sz w:val="20"/>
                <w:szCs w:val="20"/>
              </w:rPr>
            </w:pPr>
            <w:r w:rsidRPr="007B75AC">
              <w:rPr>
                <w:rFonts w:cstheme="minorHAnsi"/>
                <w:sz w:val="20"/>
                <w:szCs w:val="20"/>
              </w:rPr>
              <w:t>Learn Section 3 and introduce the term ‘chromatic’.</w:t>
            </w:r>
          </w:p>
          <w:p w14:paraId="731D3D39" w14:textId="77777777" w:rsidR="007C42EC" w:rsidRPr="007B75AC" w:rsidRDefault="007C42EC" w:rsidP="007C42EC">
            <w:pPr>
              <w:pStyle w:val="ListParagraph"/>
              <w:spacing w:after="0" w:line="240" w:lineRule="auto"/>
              <w:ind w:left="180"/>
              <w:rPr>
                <w:rFonts w:cstheme="minorHAnsi"/>
                <w:sz w:val="20"/>
                <w:szCs w:val="20"/>
              </w:rPr>
            </w:pPr>
          </w:p>
          <w:p w14:paraId="784CA9E0" w14:textId="064729DA" w:rsidR="007C42EC" w:rsidRPr="007B75AC" w:rsidRDefault="007C42EC" w:rsidP="007C42EC">
            <w:pPr>
              <w:rPr>
                <w:rFonts w:cstheme="minorHAnsi"/>
                <w:sz w:val="20"/>
                <w:szCs w:val="20"/>
              </w:rPr>
            </w:pPr>
            <w:r w:rsidRPr="007B75AC">
              <w:rPr>
                <w:rFonts w:cstheme="minorHAnsi"/>
                <w:sz w:val="20"/>
                <w:szCs w:val="20"/>
              </w:rPr>
              <w:t>Learn about the cultural, social, and historical context of swing music.</w:t>
            </w:r>
          </w:p>
          <w:p w14:paraId="5DC3D84F" w14:textId="099D511A" w:rsidR="007C42EC" w:rsidRPr="007B75AC" w:rsidRDefault="007C42EC" w:rsidP="007C42EC">
            <w:pPr>
              <w:rPr>
                <w:sz w:val="20"/>
                <w:szCs w:val="20"/>
              </w:rPr>
            </w:pPr>
            <w:r w:rsidRPr="007B75AC">
              <w:rPr>
                <w:rFonts w:cstheme="minorHAnsi"/>
                <w:sz w:val="20"/>
                <w:szCs w:val="20"/>
              </w:rPr>
              <w:t>Embody the rhythms of swing music by dancing to audio examples.</w:t>
            </w:r>
          </w:p>
        </w:tc>
        <w:tc>
          <w:tcPr>
            <w:tcW w:w="1985" w:type="dxa"/>
          </w:tcPr>
          <w:p w14:paraId="1BA9FE9A" w14:textId="77777777" w:rsidR="007C42EC" w:rsidRPr="007B75AC" w:rsidRDefault="007C42EC" w:rsidP="007C42EC">
            <w:pPr>
              <w:rPr>
                <w:rFonts w:cstheme="minorHAnsi"/>
                <w:sz w:val="20"/>
                <w:szCs w:val="20"/>
              </w:rPr>
            </w:pPr>
            <w:r w:rsidRPr="007B75AC">
              <w:rPr>
                <w:rFonts w:cstheme="minorHAnsi"/>
                <w:sz w:val="20"/>
                <w:szCs w:val="20"/>
              </w:rPr>
              <w:t xml:space="preserve">Learn the terms ‘arpeggio’ and ‘syncopation’ in preparation for the composing activity in Lesson 5. Some pupils might recognise that Section 3 of </w:t>
            </w:r>
            <w:r w:rsidRPr="007B75AC">
              <w:rPr>
                <w:rFonts w:cstheme="minorHAnsi"/>
                <w:i/>
                <w:iCs/>
                <w:sz w:val="20"/>
                <w:szCs w:val="20"/>
              </w:rPr>
              <w:t>Hey, Mr Miller</w:t>
            </w:r>
            <w:r w:rsidRPr="007B75AC">
              <w:rPr>
                <w:rFonts w:cstheme="minorHAnsi"/>
                <w:sz w:val="20"/>
                <w:szCs w:val="20"/>
              </w:rPr>
              <w:t xml:space="preserve"> is based on an arpeggio.</w:t>
            </w:r>
          </w:p>
          <w:p w14:paraId="5BC9284C" w14:textId="77777777" w:rsidR="007C42EC" w:rsidRPr="007B75AC" w:rsidRDefault="007C42EC" w:rsidP="007C42EC">
            <w:pPr>
              <w:rPr>
                <w:rFonts w:cstheme="minorHAnsi"/>
                <w:sz w:val="20"/>
                <w:szCs w:val="20"/>
              </w:rPr>
            </w:pPr>
          </w:p>
          <w:p w14:paraId="639918A9" w14:textId="0AC251CF" w:rsidR="007C42EC" w:rsidRPr="007B75AC" w:rsidRDefault="007C42EC" w:rsidP="007C42EC">
            <w:pPr>
              <w:rPr>
                <w:rFonts w:cstheme="minorHAnsi"/>
                <w:sz w:val="20"/>
                <w:szCs w:val="20"/>
              </w:rPr>
            </w:pPr>
            <w:r w:rsidRPr="007B75AC">
              <w:rPr>
                <w:rFonts w:cstheme="minorHAnsi"/>
                <w:sz w:val="20"/>
                <w:szCs w:val="20"/>
              </w:rPr>
              <w:t>Listen to Ella Fitzgerald and Duke Ellington, learn about scat singing and have a go themselves.</w:t>
            </w:r>
          </w:p>
          <w:p w14:paraId="784754E0" w14:textId="77777777" w:rsidR="007C42EC" w:rsidRPr="007B75AC" w:rsidRDefault="007C42EC" w:rsidP="007C42EC">
            <w:pPr>
              <w:rPr>
                <w:rFonts w:cstheme="minorHAnsi"/>
                <w:sz w:val="20"/>
                <w:szCs w:val="20"/>
              </w:rPr>
            </w:pPr>
          </w:p>
          <w:p w14:paraId="3D4E3161" w14:textId="4F1BCAFE" w:rsidR="007C42EC" w:rsidRPr="007B75AC" w:rsidRDefault="007C42EC" w:rsidP="007C42EC">
            <w:pPr>
              <w:rPr>
                <w:sz w:val="20"/>
                <w:szCs w:val="20"/>
              </w:rPr>
            </w:pPr>
            <w:r w:rsidRPr="007B75AC">
              <w:rPr>
                <w:rFonts w:cstheme="minorHAnsi"/>
                <w:sz w:val="20"/>
                <w:szCs w:val="20"/>
              </w:rPr>
              <w:lastRenderedPageBreak/>
              <w:t>Sing rhythmically and with a sense of the style of swing.</w:t>
            </w:r>
          </w:p>
        </w:tc>
        <w:tc>
          <w:tcPr>
            <w:tcW w:w="1843" w:type="dxa"/>
          </w:tcPr>
          <w:p w14:paraId="43AD3AE1" w14:textId="77777777" w:rsidR="007C42EC" w:rsidRPr="007B75AC" w:rsidRDefault="007C42EC" w:rsidP="007C42EC">
            <w:pPr>
              <w:rPr>
                <w:rFonts w:cstheme="minorHAnsi"/>
                <w:sz w:val="20"/>
                <w:szCs w:val="20"/>
              </w:rPr>
            </w:pPr>
            <w:r w:rsidRPr="007B75AC">
              <w:rPr>
                <w:rFonts w:cstheme="minorHAnsi"/>
                <w:sz w:val="20"/>
                <w:szCs w:val="20"/>
              </w:rPr>
              <w:lastRenderedPageBreak/>
              <w:t xml:space="preserve">Practise singing an arpeggio figure to help tune the opening of Section 3 of </w:t>
            </w:r>
            <w:r w:rsidRPr="007B75AC">
              <w:rPr>
                <w:rFonts w:cstheme="minorHAnsi"/>
                <w:i/>
                <w:iCs/>
                <w:sz w:val="20"/>
                <w:szCs w:val="20"/>
              </w:rPr>
              <w:t>Hey, Mr Miller</w:t>
            </w:r>
            <w:r w:rsidRPr="007B75AC">
              <w:rPr>
                <w:rFonts w:cstheme="minorHAnsi"/>
                <w:sz w:val="20"/>
                <w:szCs w:val="20"/>
              </w:rPr>
              <w:t>.</w:t>
            </w:r>
          </w:p>
          <w:p w14:paraId="313627BC" w14:textId="77777777" w:rsidR="007C42EC" w:rsidRPr="007B75AC" w:rsidRDefault="007C42EC" w:rsidP="007C42EC">
            <w:pPr>
              <w:rPr>
                <w:rFonts w:cstheme="minorHAnsi"/>
                <w:sz w:val="20"/>
                <w:szCs w:val="20"/>
              </w:rPr>
            </w:pPr>
          </w:p>
          <w:p w14:paraId="67B894D0" w14:textId="5C43D458" w:rsidR="007C42EC" w:rsidRPr="007B75AC" w:rsidRDefault="007C42EC" w:rsidP="007C42EC">
            <w:pPr>
              <w:rPr>
                <w:rFonts w:cstheme="minorHAnsi"/>
                <w:sz w:val="20"/>
                <w:szCs w:val="20"/>
              </w:rPr>
            </w:pPr>
            <w:r w:rsidRPr="007B75AC">
              <w:rPr>
                <w:rFonts w:cstheme="minorHAnsi"/>
                <w:sz w:val="20"/>
                <w:szCs w:val="20"/>
              </w:rPr>
              <w:t>Invent a rhythmic ostinato using word rhythms from the song and layer them up, directed by a conductor.</w:t>
            </w:r>
          </w:p>
          <w:p w14:paraId="1351E7C8" w14:textId="77777777" w:rsidR="007C42EC" w:rsidRPr="007B75AC" w:rsidRDefault="007C42EC" w:rsidP="007C42EC">
            <w:pPr>
              <w:rPr>
                <w:rFonts w:cstheme="minorHAnsi"/>
                <w:sz w:val="20"/>
                <w:szCs w:val="20"/>
              </w:rPr>
            </w:pPr>
          </w:p>
          <w:p w14:paraId="2F31EFEA" w14:textId="5FE946E7" w:rsidR="007C42EC" w:rsidRPr="007B75AC" w:rsidRDefault="007C42EC" w:rsidP="007C42EC">
            <w:pPr>
              <w:rPr>
                <w:rFonts w:cstheme="minorHAnsi"/>
                <w:sz w:val="20"/>
                <w:szCs w:val="20"/>
              </w:rPr>
            </w:pPr>
            <w:r w:rsidRPr="007B75AC">
              <w:rPr>
                <w:rFonts w:cstheme="minorHAnsi"/>
                <w:sz w:val="20"/>
                <w:szCs w:val="20"/>
              </w:rPr>
              <w:t>Using the rhythm pattern improvise using a selection of notes from the C major scale.</w:t>
            </w:r>
          </w:p>
          <w:p w14:paraId="7BC9388A" w14:textId="29CDC39E" w:rsidR="007C42EC" w:rsidRPr="007B75AC" w:rsidRDefault="007C42EC" w:rsidP="007C42EC">
            <w:pPr>
              <w:rPr>
                <w:sz w:val="20"/>
                <w:szCs w:val="20"/>
              </w:rPr>
            </w:pPr>
            <w:r w:rsidRPr="007B75AC">
              <w:rPr>
                <w:rFonts w:cstheme="minorHAnsi"/>
                <w:sz w:val="20"/>
                <w:szCs w:val="20"/>
              </w:rPr>
              <w:lastRenderedPageBreak/>
              <w:t xml:space="preserve">Sing and play </w:t>
            </w:r>
            <w:r w:rsidRPr="007B75AC">
              <w:rPr>
                <w:rFonts w:cstheme="minorHAnsi"/>
                <w:i/>
                <w:iCs/>
                <w:sz w:val="20"/>
                <w:szCs w:val="20"/>
              </w:rPr>
              <w:t xml:space="preserve">Hey, Mr Miller </w:t>
            </w:r>
            <w:r w:rsidRPr="007B75AC">
              <w:rPr>
                <w:rFonts w:cstheme="minorHAnsi"/>
                <w:sz w:val="20"/>
                <w:szCs w:val="20"/>
              </w:rPr>
              <w:t>combining the class singing and improvising.</w:t>
            </w:r>
          </w:p>
        </w:tc>
        <w:tc>
          <w:tcPr>
            <w:tcW w:w="1559" w:type="dxa"/>
          </w:tcPr>
          <w:p w14:paraId="0A7A735E" w14:textId="7187B599" w:rsidR="007C42EC" w:rsidRPr="007B75AC" w:rsidRDefault="007C42EC" w:rsidP="007C42EC">
            <w:pPr>
              <w:rPr>
                <w:rFonts w:cstheme="minorHAnsi"/>
                <w:sz w:val="20"/>
                <w:szCs w:val="20"/>
              </w:rPr>
            </w:pPr>
            <w:r w:rsidRPr="007B75AC">
              <w:rPr>
                <w:rFonts w:cstheme="minorHAnsi"/>
                <w:sz w:val="20"/>
                <w:szCs w:val="20"/>
              </w:rPr>
              <w:lastRenderedPageBreak/>
              <w:t xml:space="preserve">Rehearse </w:t>
            </w:r>
            <w:r w:rsidRPr="007B75AC">
              <w:rPr>
                <w:rFonts w:cstheme="minorHAnsi"/>
                <w:i/>
                <w:iCs/>
                <w:sz w:val="20"/>
                <w:szCs w:val="20"/>
              </w:rPr>
              <w:t>Hey, Mr Miller</w:t>
            </w:r>
            <w:r w:rsidRPr="007B75AC">
              <w:rPr>
                <w:rFonts w:cstheme="minorHAnsi"/>
                <w:sz w:val="20"/>
                <w:szCs w:val="20"/>
              </w:rPr>
              <w:t xml:space="preserve"> in three parts.</w:t>
            </w:r>
          </w:p>
          <w:p w14:paraId="3323DD08" w14:textId="77777777" w:rsidR="007C42EC" w:rsidRPr="007B75AC" w:rsidRDefault="007C42EC" w:rsidP="007C42EC">
            <w:pPr>
              <w:rPr>
                <w:rFonts w:cstheme="minorHAnsi"/>
                <w:sz w:val="20"/>
                <w:szCs w:val="20"/>
              </w:rPr>
            </w:pPr>
          </w:p>
          <w:p w14:paraId="16A8999E" w14:textId="3D4C4C9C" w:rsidR="007C42EC" w:rsidRPr="007B75AC" w:rsidRDefault="007C42EC" w:rsidP="007C42EC">
            <w:pPr>
              <w:rPr>
                <w:rFonts w:cstheme="minorHAnsi"/>
                <w:sz w:val="20"/>
                <w:szCs w:val="20"/>
              </w:rPr>
            </w:pPr>
            <w:r w:rsidRPr="007B75AC">
              <w:rPr>
                <w:rFonts w:cstheme="minorHAnsi"/>
                <w:sz w:val="20"/>
                <w:szCs w:val="20"/>
              </w:rPr>
              <w:t>Practise scat singing with the backing track.</w:t>
            </w:r>
          </w:p>
          <w:p w14:paraId="54A733FA" w14:textId="77777777" w:rsidR="007C42EC" w:rsidRPr="007B75AC" w:rsidRDefault="007C42EC" w:rsidP="007C42EC">
            <w:pPr>
              <w:rPr>
                <w:rFonts w:cstheme="minorHAnsi"/>
                <w:sz w:val="20"/>
                <w:szCs w:val="20"/>
              </w:rPr>
            </w:pPr>
          </w:p>
          <w:p w14:paraId="5D1A0C47" w14:textId="2360D3B9" w:rsidR="007C42EC" w:rsidRPr="007B75AC" w:rsidRDefault="007C42EC" w:rsidP="007C42EC">
            <w:pPr>
              <w:rPr>
                <w:rFonts w:cstheme="minorHAnsi"/>
                <w:sz w:val="20"/>
                <w:szCs w:val="20"/>
              </w:rPr>
            </w:pPr>
            <w:r w:rsidRPr="007B75AC">
              <w:rPr>
                <w:rFonts w:cstheme="minorHAnsi"/>
                <w:sz w:val="20"/>
                <w:szCs w:val="20"/>
              </w:rPr>
              <w:t>Practise improvising on instruments.</w:t>
            </w:r>
          </w:p>
          <w:p w14:paraId="7528C166" w14:textId="77777777" w:rsidR="007C42EC" w:rsidRPr="007B75AC" w:rsidRDefault="007C42EC" w:rsidP="007C42EC">
            <w:pPr>
              <w:rPr>
                <w:rFonts w:cstheme="minorHAnsi"/>
                <w:sz w:val="20"/>
                <w:szCs w:val="20"/>
              </w:rPr>
            </w:pPr>
          </w:p>
          <w:p w14:paraId="4B55DD61" w14:textId="160266A7" w:rsidR="007C42EC" w:rsidRPr="007B75AC" w:rsidRDefault="007C42EC" w:rsidP="007C42EC">
            <w:pPr>
              <w:rPr>
                <w:rFonts w:cstheme="minorHAnsi"/>
                <w:sz w:val="20"/>
                <w:szCs w:val="20"/>
              </w:rPr>
            </w:pPr>
            <w:r w:rsidRPr="007B75AC">
              <w:rPr>
                <w:rFonts w:cstheme="minorHAnsi"/>
                <w:sz w:val="20"/>
                <w:szCs w:val="20"/>
              </w:rPr>
              <w:t xml:space="preserve">Create a final arrangement video recording their performance. </w:t>
            </w:r>
          </w:p>
          <w:p w14:paraId="718B1252" w14:textId="381AA70F" w:rsidR="007C42EC" w:rsidRPr="007B75AC" w:rsidRDefault="007C42EC" w:rsidP="007C42EC">
            <w:pPr>
              <w:rPr>
                <w:sz w:val="20"/>
                <w:szCs w:val="20"/>
              </w:rPr>
            </w:pPr>
            <w:r w:rsidRPr="007B75AC">
              <w:rPr>
                <w:rFonts w:cstheme="minorHAnsi"/>
                <w:sz w:val="20"/>
                <w:szCs w:val="20"/>
              </w:rPr>
              <w:t xml:space="preserve">Listen back/watch </w:t>
            </w:r>
            <w:r w:rsidRPr="007B75AC">
              <w:rPr>
                <w:rFonts w:cstheme="minorHAnsi"/>
                <w:sz w:val="20"/>
                <w:szCs w:val="20"/>
              </w:rPr>
              <w:lastRenderedPageBreak/>
              <w:t>their favourite performance from the unit.</w:t>
            </w:r>
          </w:p>
        </w:tc>
        <w:tc>
          <w:tcPr>
            <w:tcW w:w="1843" w:type="dxa"/>
          </w:tcPr>
          <w:p w14:paraId="5F816EEF" w14:textId="498AB36B" w:rsidR="007C42EC" w:rsidRPr="007B75AC" w:rsidRDefault="007C42EC" w:rsidP="007C42EC">
            <w:pPr>
              <w:rPr>
                <w:sz w:val="20"/>
                <w:szCs w:val="20"/>
              </w:rPr>
            </w:pPr>
            <w:r w:rsidRPr="007B75AC">
              <w:rPr>
                <w:sz w:val="20"/>
                <w:szCs w:val="20"/>
              </w:rPr>
              <w:lastRenderedPageBreak/>
              <w:t>Charanga Y6, Unit 2, How does Music connect with our past? ‘Singing swinging star’ song.</w:t>
            </w:r>
          </w:p>
          <w:p w14:paraId="6911E297" w14:textId="6E2EA913" w:rsidR="007C42EC" w:rsidRPr="007B75AC" w:rsidRDefault="007C42EC" w:rsidP="007C42EC">
            <w:pPr>
              <w:rPr>
                <w:sz w:val="20"/>
                <w:szCs w:val="20"/>
              </w:rPr>
            </w:pPr>
          </w:p>
          <w:p w14:paraId="0F191F2A" w14:textId="4BB2601F" w:rsidR="007C42EC" w:rsidRPr="007B75AC" w:rsidRDefault="007C42EC" w:rsidP="007C42EC">
            <w:pPr>
              <w:rPr>
                <w:sz w:val="20"/>
                <w:szCs w:val="20"/>
              </w:rPr>
            </w:pPr>
            <w:r w:rsidRPr="007B75AC">
              <w:rPr>
                <w:sz w:val="20"/>
                <w:szCs w:val="20"/>
              </w:rPr>
              <w:t xml:space="preserve">Listen and appraise the song ‘Singing Swinging Star’. Compare it to </w:t>
            </w:r>
            <w:r w:rsidR="005B6E00" w:rsidRPr="007B75AC">
              <w:rPr>
                <w:sz w:val="20"/>
                <w:szCs w:val="20"/>
              </w:rPr>
              <w:t>‘Hey Mr Miller’. Play simple accompaniment on xylophones (with notated parts to show the note values)</w:t>
            </w:r>
          </w:p>
          <w:p w14:paraId="7F4ACE4B" w14:textId="39193BF2" w:rsidR="007C42EC" w:rsidRPr="007B75AC" w:rsidRDefault="007C42EC" w:rsidP="007C42EC">
            <w:pPr>
              <w:rPr>
                <w:sz w:val="20"/>
                <w:szCs w:val="20"/>
              </w:rPr>
            </w:pPr>
          </w:p>
        </w:tc>
        <w:tc>
          <w:tcPr>
            <w:tcW w:w="1622" w:type="dxa"/>
          </w:tcPr>
          <w:p w14:paraId="52CD7685" w14:textId="77777777" w:rsidR="005B6E00" w:rsidRPr="007B75AC" w:rsidRDefault="005B6E00" w:rsidP="007C42EC">
            <w:pPr>
              <w:rPr>
                <w:sz w:val="20"/>
                <w:szCs w:val="20"/>
              </w:rPr>
            </w:pPr>
            <w:r w:rsidRPr="007B75AC">
              <w:rPr>
                <w:sz w:val="20"/>
                <w:szCs w:val="20"/>
              </w:rPr>
              <w:t xml:space="preserve">Christmas </w:t>
            </w:r>
            <w:proofErr w:type="spellStart"/>
            <w:r w:rsidRPr="007B75AC">
              <w:rPr>
                <w:sz w:val="20"/>
                <w:szCs w:val="20"/>
              </w:rPr>
              <w:t>boomwhacker</w:t>
            </w:r>
            <w:proofErr w:type="spellEnd"/>
            <w:r w:rsidRPr="007B75AC">
              <w:rPr>
                <w:sz w:val="20"/>
                <w:szCs w:val="20"/>
              </w:rPr>
              <w:t>/</w:t>
            </w:r>
          </w:p>
          <w:p w14:paraId="6A82DDF6" w14:textId="27F08FE8" w:rsidR="007C42EC" w:rsidRPr="007B75AC" w:rsidRDefault="005B6E00" w:rsidP="007C42EC">
            <w:pPr>
              <w:rPr>
                <w:sz w:val="20"/>
                <w:szCs w:val="20"/>
              </w:rPr>
            </w:pPr>
            <w:r w:rsidRPr="007B75AC">
              <w:rPr>
                <w:sz w:val="20"/>
                <w:szCs w:val="20"/>
              </w:rPr>
              <w:t xml:space="preserve">untuned percussion activities. </w:t>
            </w:r>
          </w:p>
        </w:tc>
      </w:tr>
    </w:tbl>
    <w:p w14:paraId="6A1E5DD3" w14:textId="77777777" w:rsidR="0061458C" w:rsidRPr="007B75AC" w:rsidRDefault="0061458C">
      <w:pPr>
        <w:rPr>
          <w:sz w:val="20"/>
          <w:szCs w:val="20"/>
        </w:rPr>
      </w:pPr>
    </w:p>
    <w:sectPr w:rsidR="0061458C" w:rsidRPr="007B75AC" w:rsidSect="00E932FA">
      <w:headerReference w:type="even" r:id="rId15"/>
      <w:headerReference w:type="default" r:id="rId16"/>
      <w:footerReference w:type="even" r:id="rId17"/>
      <w:footerReference w:type="default" r:id="rId18"/>
      <w:headerReference w:type="first" r:id="rId19"/>
      <w:footerReference w:type="first" r:id="rId20"/>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F39DB" w14:textId="77777777" w:rsidR="00F23FAD" w:rsidRDefault="00F23FAD" w:rsidP="00E932FA">
      <w:r>
        <w:separator/>
      </w:r>
    </w:p>
  </w:endnote>
  <w:endnote w:type="continuationSeparator" w:id="0">
    <w:p w14:paraId="400A4775" w14:textId="77777777" w:rsidR="00F23FAD" w:rsidRDefault="00F23FAD" w:rsidP="00E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 Rounded Std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05A91" w14:textId="77777777" w:rsidR="00E932FA" w:rsidRDefault="00E93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02E13" w14:textId="77777777" w:rsidR="00E932FA" w:rsidRDefault="00E932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FCADB" w14:textId="77777777" w:rsidR="00E932FA" w:rsidRDefault="00E9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FD4A0" w14:textId="77777777" w:rsidR="00F23FAD" w:rsidRDefault="00F23FAD" w:rsidP="00E932FA">
      <w:r>
        <w:separator/>
      </w:r>
    </w:p>
  </w:footnote>
  <w:footnote w:type="continuationSeparator" w:id="0">
    <w:p w14:paraId="6A29230A" w14:textId="77777777" w:rsidR="00F23FAD" w:rsidRDefault="00F23FAD" w:rsidP="00E9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9865" w14:textId="77777777" w:rsidR="00E932FA" w:rsidRDefault="00E93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0F1C7" w14:textId="77777777" w:rsidR="00E932FA" w:rsidRDefault="00E93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0647" w14:textId="77777777" w:rsidR="00E932FA" w:rsidRDefault="00E93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32321"/>
    <w:multiLevelType w:val="multilevel"/>
    <w:tmpl w:val="CE202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E11344"/>
    <w:multiLevelType w:val="multilevel"/>
    <w:tmpl w:val="7EAC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237CF"/>
    <w:multiLevelType w:val="hybridMultilevel"/>
    <w:tmpl w:val="1B1C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FA"/>
    <w:rsid w:val="00005CE7"/>
    <w:rsid w:val="00054D4C"/>
    <w:rsid w:val="00057D54"/>
    <w:rsid w:val="000A6FE9"/>
    <w:rsid w:val="000D57BD"/>
    <w:rsid w:val="000F1D93"/>
    <w:rsid w:val="00112215"/>
    <w:rsid w:val="001B58D6"/>
    <w:rsid w:val="001D4FEE"/>
    <w:rsid w:val="00244EF0"/>
    <w:rsid w:val="002C60F3"/>
    <w:rsid w:val="00383306"/>
    <w:rsid w:val="003C37A7"/>
    <w:rsid w:val="00472BDC"/>
    <w:rsid w:val="00483171"/>
    <w:rsid w:val="004D0677"/>
    <w:rsid w:val="0051532C"/>
    <w:rsid w:val="00536458"/>
    <w:rsid w:val="00561AD1"/>
    <w:rsid w:val="005B6E00"/>
    <w:rsid w:val="0061458C"/>
    <w:rsid w:val="00632BA7"/>
    <w:rsid w:val="00640473"/>
    <w:rsid w:val="00687A1E"/>
    <w:rsid w:val="006E6E65"/>
    <w:rsid w:val="00771E5A"/>
    <w:rsid w:val="007871FB"/>
    <w:rsid w:val="007B75AC"/>
    <w:rsid w:val="007C42EC"/>
    <w:rsid w:val="007D3DCA"/>
    <w:rsid w:val="0087098D"/>
    <w:rsid w:val="00951998"/>
    <w:rsid w:val="00954E87"/>
    <w:rsid w:val="0096556C"/>
    <w:rsid w:val="009E5DDA"/>
    <w:rsid w:val="00A33231"/>
    <w:rsid w:val="00A429C8"/>
    <w:rsid w:val="00A77E27"/>
    <w:rsid w:val="00A85AB3"/>
    <w:rsid w:val="00B62C52"/>
    <w:rsid w:val="00BF49FC"/>
    <w:rsid w:val="00C51FD3"/>
    <w:rsid w:val="00D25000"/>
    <w:rsid w:val="00DA5CD0"/>
    <w:rsid w:val="00E135EF"/>
    <w:rsid w:val="00E932FA"/>
    <w:rsid w:val="00F23FAD"/>
    <w:rsid w:val="00F94191"/>
    <w:rsid w:val="00FE56CE"/>
    <w:rsid w:val="00FE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E57"/>
  <w15:chartTrackingRefBased/>
  <w15:docId w15:val="{0BA16543-128A-BD46-BA34-1054A81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2FA"/>
    <w:pPr>
      <w:tabs>
        <w:tab w:val="center" w:pos="4680"/>
        <w:tab w:val="right" w:pos="9360"/>
      </w:tabs>
    </w:pPr>
  </w:style>
  <w:style w:type="character" w:customStyle="1" w:styleId="HeaderChar">
    <w:name w:val="Header Char"/>
    <w:basedOn w:val="DefaultParagraphFont"/>
    <w:link w:val="Header"/>
    <w:uiPriority w:val="99"/>
    <w:rsid w:val="00E932FA"/>
  </w:style>
  <w:style w:type="paragraph" w:styleId="Footer">
    <w:name w:val="footer"/>
    <w:basedOn w:val="Normal"/>
    <w:link w:val="FooterChar"/>
    <w:uiPriority w:val="99"/>
    <w:unhideWhenUsed/>
    <w:rsid w:val="00E932FA"/>
    <w:pPr>
      <w:tabs>
        <w:tab w:val="center" w:pos="4680"/>
        <w:tab w:val="right" w:pos="9360"/>
      </w:tabs>
    </w:pPr>
  </w:style>
  <w:style w:type="character" w:customStyle="1" w:styleId="FooterChar">
    <w:name w:val="Footer Char"/>
    <w:basedOn w:val="DefaultParagraphFont"/>
    <w:link w:val="Footer"/>
    <w:uiPriority w:val="99"/>
    <w:rsid w:val="00E932FA"/>
  </w:style>
  <w:style w:type="paragraph" w:styleId="ListParagraph">
    <w:name w:val="List Paragraph"/>
    <w:basedOn w:val="Normal"/>
    <w:uiPriority w:val="34"/>
    <w:qFormat/>
    <w:rsid w:val="007C42EC"/>
    <w:pPr>
      <w:spacing w:after="160" w:line="259" w:lineRule="auto"/>
      <w:ind w:left="720"/>
      <w:contextualSpacing/>
    </w:pPr>
    <w:rPr>
      <w:sz w:val="22"/>
      <w:szCs w:val="22"/>
    </w:rPr>
  </w:style>
  <w:style w:type="paragraph" w:customStyle="1" w:styleId="blocks-text-blockparagraph">
    <w:name w:val="blocks-text-block__paragraph"/>
    <w:basedOn w:val="Normal"/>
    <w:rsid w:val="00BF49F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F49FC"/>
    <w:rPr>
      <w:b/>
      <w:bCs/>
    </w:rPr>
  </w:style>
  <w:style w:type="character" w:styleId="Hyperlink">
    <w:name w:val="Hyperlink"/>
    <w:basedOn w:val="DefaultParagraphFont"/>
    <w:uiPriority w:val="99"/>
    <w:unhideWhenUsed/>
    <w:rsid w:val="00C51FD3"/>
    <w:rPr>
      <w:color w:val="0563C1" w:themeColor="hyperlink"/>
      <w:u w:val="single"/>
    </w:rPr>
  </w:style>
  <w:style w:type="character" w:customStyle="1" w:styleId="UnresolvedMention1">
    <w:name w:val="Unresolved Mention1"/>
    <w:basedOn w:val="DefaultParagraphFont"/>
    <w:uiPriority w:val="99"/>
    <w:semiHidden/>
    <w:unhideWhenUsed/>
    <w:rsid w:val="00C5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23117">
      <w:bodyDiv w:val="1"/>
      <w:marLeft w:val="0"/>
      <w:marRight w:val="0"/>
      <w:marTop w:val="0"/>
      <w:marBottom w:val="0"/>
      <w:divBdr>
        <w:top w:val="none" w:sz="0" w:space="0" w:color="auto"/>
        <w:left w:val="none" w:sz="0" w:space="0" w:color="auto"/>
        <w:bottom w:val="none" w:sz="0" w:space="0" w:color="auto"/>
        <w:right w:val="none" w:sz="0" w:space="0" w:color="auto"/>
      </w:divBdr>
    </w:div>
    <w:div w:id="84886659">
      <w:bodyDiv w:val="1"/>
      <w:marLeft w:val="0"/>
      <w:marRight w:val="0"/>
      <w:marTop w:val="0"/>
      <w:marBottom w:val="0"/>
      <w:divBdr>
        <w:top w:val="none" w:sz="0" w:space="0" w:color="auto"/>
        <w:left w:val="none" w:sz="0" w:space="0" w:color="auto"/>
        <w:bottom w:val="none" w:sz="0" w:space="0" w:color="auto"/>
        <w:right w:val="none" w:sz="0" w:space="0" w:color="auto"/>
      </w:divBdr>
    </w:div>
    <w:div w:id="367335356">
      <w:bodyDiv w:val="1"/>
      <w:marLeft w:val="0"/>
      <w:marRight w:val="0"/>
      <w:marTop w:val="0"/>
      <w:marBottom w:val="0"/>
      <w:divBdr>
        <w:top w:val="none" w:sz="0" w:space="0" w:color="auto"/>
        <w:left w:val="none" w:sz="0" w:space="0" w:color="auto"/>
        <w:bottom w:val="none" w:sz="0" w:space="0" w:color="auto"/>
        <w:right w:val="none" w:sz="0" w:space="0" w:color="auto"/>
      </w:divBdr>
    </w:div>
    <w:div w:id="491601746">
      <w:bodyDiv w:val="1"/>
      <w:marLeft w:val="0"/>
      <w:marRight w:val="0"/>
      <w:marTop w:val="0"/>
      <w:marBottom w:val="0"/>
      <w:divBdr>
        <w:top w:val="none" w:sz="0" w:space="0" w:color="auto"/>
        <w:left w:val="none" w:sz="0" w:space="0" w:color="auto"/>
        <w:bottom w:val="none" w:sz="0" w:space="0" w:color="auto"/>
        <w:right w:val="none" w:sz="0" w:space="0" w:color="auto"/>
      </w:divBdr>
    </w:div>
    <w:div w:id="647631180">
      <w:bodyDiv w:val="1"/>
      <w:marLeft w:val="0"/>
      <w:marRight w:val="0"/>
      <w:marTop w:val="0"/>
      <w:marBottom w:val="0"/>
      <w:divBdr>
        <w:top w:val="none" w:sz="0" w:space="0" w:color="auto"/>
        <w:left w:val="none" w:sz="0" w:space="0" w:color="auto"/>
        <w:bottom w:val="none" w:sz="0" w:space="0" w:color="auto"/>
        <w:right w:val="none" w:sz="0" w:space="0" w:color="auto"/>
      </w:divBdr>
    </w:div>
    <w:div w:id="702366983">
      <w:bodyDiv w:val="1"/>
      <w:marLeft w:val="0"/>
      <w:marRight w:val="0"/>
      <w:marTop w:val="0"/>
      <w:marBottom w:val="0"/>
      <w:divBdr>
        <w:top w:val="none" w:sz="0" w:space="0" w:color="auto"/>
        <w:left w:val="none" w:sz="0" w:space="0" w:color="auto"/>
        <w:bottom w:val="none" w:sz="0" w:space="0" w:color="auto"/>
        <w:right w:val="none" w:sz="0" w:space="0" w:color="auto"/>
      </w:divBdr>
    </w:div>
    <w:div w:id="857811182">
      <w:bodyDiv w:val="1"/>
      <w:marLeft w:val="0"/>
      <w:marRight w:val="0"/>
      <w:marTop w:val="0"/>
      <w:marBottom w:val="0"/>
      <w:divBdr>
        <w:top w:val="none" w:sz="0" w:space="0" w:color="auto"/>
        <w:left w:val="none" w:sz="0" w:space="0" w:color="auto"/>
        <w:bottom w:val="none" w:sz="0" w:space="0" w:color="auto"/>
        <w:right w:val="none" w:sz="0" w:space="0" w:color="auto"/>
      </w:divBdr>
    </w:div>
    <w:div w:id="1724064811">
      <w:bodyDiv w:val="1"/>
      <w:marLeft w:val="0"/>
      <w:marRight w:val="0"/>
      <w:marTop w:val="0"/>
      <w:marBottom w:val="0"/>
      <w:divBdr>
        <w:top w:val="none" w:sz="0" w:space="0" w:color="auto"/>
        <w:left w:val="none" w:sz="0" w:space="0" w:color="auto"/>
        <w:bottom w:val="none" w:sz="0" w:space="0" w:color="auto"/>
        <w:right w:val="none" w:sz="0" w:space="0" w:color="auto"/>
      </w:divBdr>
    </w:div>
    <w:div w:id="1735203987">
      <w:bodyDiv w:val="1"/>
      <w:marLeft w:val="0"/>
      <w:marRight w:val="0"/>
      <w:marTop w:val="0"/>
      <w:marBottom w:val="0"/>
      <w:divBdr>
        <w:top w:val="none" w:sz="0" w:space="0" w:color="auto"/>
        <w:left w:val="none" w:sz="0" w:space="0" w:color="auto"/>
        <w:bottom w:val="none" w:sz="0" w:space="0" w:color="auto"/>
        <w:right w:val="none" w:sz="0" w:space="0" w:color="auto"/>
      </w:divBdr>
    </w:div>
    <w:div w:id="1741055550">
      <w:bodyDiv w:val="1"/>
      <w:marLeft w:val="0"/>
      <w:marRight w:val="0"/>
      <w:marTop w:val="0"/>
      <w:marBottom w:val="0"/>
      <w:divBdr>
        <w:top w:val="none" w:sz="0" w:space="0" w:color="auto"/>
        <w:left w:val="none" w:sz="0" w:space="0" w:color="auto"/>
        <w:bottom w:val="none" w:sz="0" w:space="0" w:color="auto"/>
        <w:right w:val="none" w:sz="0" w:space="0" w:color="auto"/>
      </w:divBdr>
    </w:div>
    <w:div w:id="1893956965">
      <w:bodyDiv w:val="1"/>
      <w:marLeft w:val="0"/>
      <w:marRight w:val="0"/>
      <w:marTop w:val="0"/>
      <w:marBottom w:val="0"/>
      <w:divBdr>
        <w:top w:val="none" w:sz="0" w:space="0" w:color="auto"/>
        <w:left w:val="none" w:sz="0" w:space="0" w:color="auto"/>
        <w:bottom w:val="none" w:sz="0" w:space="0" w:color="auto"/>
        <w:right w:val="none" w:sz="0" w:space="0" w:color="auto"/>
      </w:divBdr>
    </w:div>
    <w:div w:id="1920406014">
      <w:bodyDiv w:val="1"/>
      <w:marLeft w:val="0"/>
      <w:marRight w:val="0"/>
      <w:marTop w:val="0"/>
      <w:marBottom w:val="0"/>
      <w:divBdr>
        <w:top w:val="none" w:sz="0" w:space="0" w:color="auto"/>
        <w:left w:val="none" w:sz="0" w:space="0" w:color="auto"/>
        <w:bottom w:val="none" w:sz="0" w:space="0" w:color="auto"/>
        <w:right w:val="none" w:sz="0" w:space="0" w:color="auto"/>
      </w:divBdr>
    </w:div>
    <w:div w:id="1933468454">
      <w:bodyDiv w:val="1"/>
      <w:marLeft w:val="0"/>
      <w:marRight w:val="0"/>
      <w:marTop w:val="0"/>
      <w:marBottom w:val="0"/>
      <w:divBdr>
        <w:top w:val="none" w:sz="0" w:space="0" w:color="auto"/>
        <w:left w:val="none" w:sz="0" w:space="0" w:color="auto"/>
        <w:bottom w:val="none" w:sz="0" w:space="0" w:color="auto"/>
        <w:right w:val="none" w:sz="0" w:space="0" w:color="auto"/>
      </w:divBdr>
    </w:div>
    <w:div w:id="1969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YBJc4XO-Ho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watch?v=lIBlaw_-F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watch?v=bOXFrgB083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youtube.com/watch?v=JKarzUS0X78"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YBJc4XO-Ho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4" ma:contentTypeDescription="Create a new document." ma:contentTypeScope="" ma:versionID="936ea34b3f3addf3556a326b4b5b050a">
  <xsd:schema xmlns:xsd="http://www.w3.org/2001/XMLSchema" xmlns:xs="http://www.w3.org/2001/XMLSchema" xmlns:p="http://schemas.microsoft.com/office/2006/metadata/properties" xmlns:ns3="e6ae06f0-66f9-4392-a395-04eef6a22701" targetNamespace="http://schemas.microsoft.com/office/2006/metadata/properties" ma:root="true" ma:fieldsID="476c66d0446d9ae914e7de8ab6fd507c"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ae06f0-66f9-4392-a395-04eef6a22701" xsi:nil="true"/>
  </documentManagement>
</p:properties>
</file>

<file path=customXml/itemProps1.xml><?xml version="1.0" encoding="utf-8"?>
<ds:datastoreItem xmlns:ds="http://schemas.openxmlformats.org/officeDocument/2006/customXml" ds:itemID="{0B49CA37-5BBD-4624-B4A4-600B191F2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249CD-78AA-495E-A030-0C0BEF7A2B7C}">
  <ds:schemaRefs>
    <ds:schemaRef ds:uri="http://schemas.microsoft.com/sharepoint/v3/contenttype/forms"/>
  </ds:schemaRefs>
</ds:datastoreItem>
</file>

<file path=customXml/itemProps3.xml><?xml version="1.0" encoding="utf-8"?>
<ds:datastoreItem xmlns:ds="http://schemas.openxmlformats.org/officeDocument/2006/customXml" ds:itemID="{DAE6A94B-3E53-4670-ADB2-83FDD26C6C6B}">
  <ds:schemaRefs>
    <ds:schemaRef ds:uri="http://schemas.openxmlformats.org/package/2006/metadata/core-properties"/>
    <ds:schemaRef ds:uri="e6ae06f0-66f9-4392-a395-04eef6a22701"/>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Julie Brewer</cp:lastModifiedBy>
  <cp:revision>2</cp:revision>
  <dcterms:created xsi:type="dcterms:W3CDTF">2023-11-05T19:20:00Z</dcterms:created>
  <dcterms:modified xsi:type="dcterms:W3CDTF">2023-11-05T19:20:00Z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