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F87A1" w14:textId="77777777" w:rsidR="00FF5466" w:rsidRDefault="00FF5466">
      <w:pPr>
        <w:widowControl w:val="0"/>
        <w:pBdr>
          <w:top w:val="nil"/>
          <w:left w:val="nil"/>
          <w:bottom w:val="nil"/>
          <w:right w:val="nil"/>
          <w:between w:val="nil"/>
        </w:pBdr>
        <w:spacing w:after="0" w:line="276" w:lineRule="auto"/>
      </w:pPr>
    </w:p>
    <w:p w14:paraId="4E1316EF" w14:textId="77777777" w:rsidR="00FF5466" w:rsidRDefault="00FF5466"/>
    <w:tbl>
      <w:tblPr>
        <w:tblStyle w:val="a0"/>
        <w:tblW w:w="13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0"/>
        <w:gridCol w:w="930"/>
        <w:gridCol w:w="630"/>
        <w:gridCol w:w="405"/>
        <w:gridCol w:w="105"/>
        <w:gridCol w:w="1845"/>
        <w:gridCol w:w="105"/>
        <w:gridCol w:w="1740"/>
        <w:gridCol w:w="255"/>
        <w:gridCol w:w="255"/>
        <w:gridCol w:w="1485"/>
        <w:gridCol w:w="360"/>
        <w:gridCol w:w="405"/>
        <w:gridCol w:w="105"/>
        <w:gridCol w:w="1560"/>
        <w:gridCol w:w="1635"/>
      </w:tblGrid>
      <w:tr w:rsidR="00FF5466" w14:paraId="5161FE8D" w14:textId="77777777">
        <w:trPr>
          <w:trHeight w:val="220"/>
        </w:trPr>
        <w:tc>
          <w:tcPr>
            <w:tcW w:w="1830" w:type="dxa"/>
          </w:tcPr>
          <w:p w14:paraId="4D63BACC" w14:textId="77777777" w:rsidR="00FF5466" w:rsidRDefault="00D42DCF">
            <w:pPr>
              <w:jc w:val="center"/>
              <w:rPr>
                <w:b/>
              </w:rPr>
            </w:pPr>
            <w:r>
              <w:rPr>
                <w:b/>
              </w:rPr>
              <w:t>SUBJECT</w:t>
            </w:r>
          </w:p>
          <w:p w14:paraId="0601F423" w14:textId="77777777" w:rsidR="00FF5466" w:rsidRDefault="00FF5466"/>
        </w:tc>
        <w:tc>
          <w:tcPr>
            <w:tcW w:w="2070" w:type="dxa"/>
            <w:gridSpan w:val="4"/>
          </w:tcPr>
          <w:p w14:paraId="13FF95E5" w14:textId="77777777" w:rsidR="00FF5466" w:rsidRDefault="00D42DCF">
            <w:pPr>
              <w:jc w:val="center"/>
              <w:rPr>
                <w:b/>
              </w:rPr>
            </w:pPr>
            <w:r>
              <w:rPr>
                <w:b/>
              </w:rPr>
              <w:t>WEEK 1</w:t>
            </w:r>
          </w:p>
          <w:p w14:paraId="4F2627FD" w14:textId="77777777" w:rsidR="00FF5466" w:rsidRDefault="00D42DCF">
            <w:pPr>
              <w:jc w:val="center"/>
              <w:rPr>
                <w:b/>
              </w:rPr>
            </w:pPr>
            <w:r>
              <w:rPr>
                <w:b/>
              </w:rPr>
              <w:t>24/2/25</w:t>
            </w:r>
          </w:p>
          <w:p w14:paraId="05D8FECA" w14:textId="45B7DCA4" w:rsidR="00FF5466" w:rsidRDefault="00FF5466">
            <w:pPr>
              <w:jc w:val="center"/>
              <w:rPr>
                <w:b/>
              </w:rPr>
            </w:pPr>
          </w:p>
        </w:tc>
        <w:tc>
          <w:tcPr>
            <w:tcW w:w="1950" w:type="dxa"/>
            <w:gridSpan w:val="2"/>
          </w:tcPr>
          <w:p w14:paraId="70B331BE" w14:textId="77777777" w:rsidR="00FF5466" w:rsidRDefault="00D42DCF">
            <w:pPr>
              <w:jc w:val="center"/>
              <w:rPr>
                <w:b/>
              </w:rPr>
            </w:pPr>
            <w:r>
              <w:rPr>
                <w:b/>
              </w:rPr>
              <w:t>WEEK 2</w:t>
            </w:r>
          </w:p>
          <w:p w14:paraId="2588463A" w14:textId="77777777" w:rsidR="00FF5466" w:rsidRDefault="00D42DCF">
            <w:pPr>
              <w:jc w:val="center"/>
              <w:rPr>
                <w:b/>
              </w:rPr>
            </w:pPr>
            <w:r>
              <w:rPr>
                <w:b/>
              </w:rPr>
              <w:t>3/3/25</w:t>
            </w:r>
          </w:p>
          <w:p w14:paraId="77FAF0D0" w14:textId="77777777" w:rsidR="00FF5466" w:rsidRDefault="00D42DCF">
            <w:pPr>
              <w:jc w:val="center"/>
              <w:rPr>
                <w:b/>
              </w:rPr>
            </w:pPr>
            <w:r>
              <w:rPr>
                <w:b/>
              </w:rPr>
              <w:t>Pancake Day Tue 4th</w:t>
            </w:r>
          </w:p>
          <w:p w14:paraId="70F56248" w14:textId="77777777" w:rsidR="00FF5466" w:rsidRDefault="00D42DCF">
            <w:pPr>
              <w:jc w:val="center"/>
              <w:rPr>
                <w:b/>
              </w:rPr>
            </w:pPr>
            <w:r>
              <w:rPr>
                <w:b/>
              </w:rPr>
              <w:t xml:space="preserve">Book Week </w:t>
            </w:r>
            <w:proofErr w:type="spellStart"/>
            <w:r>
              <w:rPr>
                <w:b/>
              </w:rPr>
              <w:t>Thur</w:t>
            </w:r>
            <w:proofErr w:type="spellEnd"/>
            <w:r>
              <w:rPr>
                <w:b/>
              </w:rPr>
              <w:t xml:space="preserve"> 6th </w:t>
            </w:r>
          </w:p>
          <w:p w14:paraId="10C854C7" w14:textId="35531926" w:rsidR="00FF5466" w:rsidRDefault="00FF5466">
            <w:pPr>
              <w:jc w:val="center"/>
              <w:rPr>
                <w:b/>
              </w:rPr>
            </w:pPr>
          </w:p>
        </w:tc>
        <w:tc>
          <w:tcPr>
            <w:tcW w:w="2250" w:type="dxa"/>
            <w:gridSpan w:val="3"/>
          </w:tcPr>
          <w:p w14:paraId="70690A11" w14:textId="77777777" w:rsidR="00FF5466" w:rsidRDefault="00D42DCF">
            <w:pPr>
              <w:jc w:val="center"/>
              <w:rPr>
                <w:b/>
              </w:rPr>
            </w:pPr>
            <w:r>
              <w:rPr>
                <w:b/>
              </w:rPr>
              <w:t xml:space="preserve">WEEK 3 </w:t>
            </w:r>
          </w:p>
          <w:p w14:paraId="2703F484" w14:textId="77777777" w:rsidR="00FF5466" w:rsidRDefault="00D42DCF">
            <w:pPr>
              <w:jc w:val="center"/>
              <w:rPr>
                <w:b/>
              </w:rPr>
            </w:pPr>
            <w:r>
              <w:rPr>
                <w:b/>
              </w:rPr>
              <w:t>10/3/25</w:t>
            </w:r>
          </w:p>
          <w:p w14:paraId="08B41BBA" w14:textId="3AD5A420" w:rsidR="00652F25" w:rsidRDefault="00652F25">
            <w:pPr>
              <w:jc w:val="center"/>
              <w:rPr>
                <w:b/>
              </w:rPr>
            </w:pPr>
            <w:r>
              <w:rPr>
                <w:b/>
              </w:rPr>
              <w:t>S Factor Heats</w:t>
            </w:r>
          </w:p>
        </w:tc>
        <w:tc>
          <w:tcPr>
            <w:tcW w:w="2355" w:type="dxa"/>
            <w:gridSpan w:val="4"/>
          </w:tcPr>
          <w:p w14:paraId="00985144" w14:textId="77777777" w:rsidR="00FF5466" w:rsidRDefault="00D42DCF">
            <w:pPr>
              <w:jc w:val="center"/>
              <w:rPr>
                <w:b/>
              </w:rPr>
            </w:pPr>
            <w:r>
              <w:rPr>
                <w:b/>
              </w:rPr>
              <w:t>WEEK 4</w:t>
            </w:r>
          </w:p>
          <w:p w14:paraId="6E7254FF" w14:textId="77777777" w:rsidR="00FF5466" w:rsidRDefault="00D42DCF">
            <w:pPr>
              <w:jc w:val="center"/>
              <w:rPr>
                <w:b/>
              </w:rPr>
            </w:pPr>
            <w:r>
              <w:rPr>
                <w:b/>
              </w:rPr>
              <w:t>17/3/25</w:t>
            </w:r>
          </w:p>
          <w:p w14:paraId="3333BCCA" w14:textId="034133F0" w:rsidR="00FF5466" w:rsidRDefault="00D42DCF">
            <w:pPr>
              <w:jc w:val="center"/>
              <w:rPr>
                <w:b/>
                <w:highlight w:val="yellow"/>
              </w:rPr>
            </w:pPr>
            <w:r>
              <w:rPr>
                <w:b/>
                <w:highlight w:val="yellow"/>
              </w:rPr>
              <w:t>Healthy Week - DSIDE</w:t>
            </w:r>
          </w:p>
          <w:p w14:paraId="08B047CC" w14:textId="77777777" w:rsidR="00FF5466" w:rsidRDefault="00D42DCF">
            <w:pPr>
              <w:jc w:val="center"/>
              <w:rPr>
                <w:b/>
              </w:rPr>
            </w:pPr>
            <w:r>
              <w:rPr>
                <w:b/>
              </w:rPr>
              <w:t xml:space="preserve">Comic Relief </w:t>
            </w:r>
          </w:p>
          <w:p w14:paraId="0EF5BA1A" w14:textId="77777777" w:rsidR="00FF5466" w:rsidRDefault="00D42DCF">
            <w:pPr>
              <w:jc w:val="center"/>
              <w:rPr>
                <w:b/>
              </w:rPr>
            </w:pPr>
            <w:r>
              <w:rPr>
                <w:b/>
              </w:rPr>
              <w:t>21</w:t>
            </w:r>
            <w:proofErr w:type="gramStart"/>
            <w:r>
              <w:rPr>
                <w:b/>
              </w:rPr>
              <w:t>st  March</w:t>
            </w:r>
            <w:proofErr w:type="gramEnd"/>
          </w:p>
          <w:p w14:paraId="6DBF1C1F" w14:textId="14545B59" w:rsidR="00652F25" w:rsidRDefault="00652F25">
            <w:pPr>
              <w:jc w:val="center"/>
              <w:rPr>
                <w:b/>
              </w:rPr>
            </w:pPr>
            <w:r>
              <w:rPr>
                <w:b/>
              </w:rPr>
              <w:t xml:space="preserve">S Factor Final </w:t>
            </w:r>
          </w:p>
        </w:tc>
        <w:tc>
          <w:tcPr>
            <w:tcW w:w="1560" w:type="dxa"/>
          </w:tcPr>
          <w:p w14:paraId="57A6C83F" w14:textId="77777777" w:rsidR="00FF5466" w:rsidRDefault="00D42DCF">
            <w:pPr>
              <w:jc w:val="center"/>
              <w:rPr>
                <w:b/>
              </w:rPr>
            </w:pPr>
            <w:r>
              <w:rPr>
                <w:b/>
              </w:rPr>
              <w:t>WEEK 5</w:t>
            </w:r>
          </w:p>
          <w:p w14:paraId="345D03CF" w14:textId="77777777" w:rsidR="00FF5466" w:rsidRDefault="00D42DCF">
            <w:pPr>
              <w:jc w:val="center"/>
              <w:rPr>
                <w:b/>
              </w:rPr>
            </w:pPr>
            <w:r>
              <w:rPr>
                <w:b/>
              </w:rPr>
              <w:t>24/3/25</w:t>
            </w:r>
          </w:p>
          <w:p w14:paraId="6F67FDC1" w14:textId="77777777" w:rsidR="00FF5466" w:rsidRDefault="00FF5466">
            <w:pPr>
              <w:jc w:val="center"/>
              <w:rPr>
                <w:b/>
                <w:highlight w:val="yellow"/>
              </w:rPr>
            </w:pPr>
          </w:p>
        </w:tc>
        <w:tc>
          <w:tcPr>
            <w:tcW w:w="1635" w:type="dxa"/>
          </w:tcPr>
          <w:p w14:paraId="037EC1FD" w14:textId="77777777" w:rsidR="00FF5466" w:rsidRDefault="00D42DCF">
            <w:pPr>
              <w:jc w:val="center"/>
              <w:rPr>
                <w:b/>
              </w:rPr>
            </w:pPr>
            <w:r>
              <w:rPr>
                <w:b/>
              </w:rPr>
              <w:t>WEEK 6</w:t>
            </w:r>
          </w:p>
          <w:p w14:paraId="30E4B78A" w14:textId="77777777" w:rsidR="00FF5466" w:rsidRDefault="00D42DCF">
            <w:pPr>
              <w:jc w:val="center"/>
              <w:rPr>
                <w:b/>
              </w:rPr>
            </w:pPr>
            <w:r>
              <w:rPr>
                <w:b/>
              </w:rPr>
              <w:t>31/3/25</w:t>
            </w:r>
          </w:p>
        </w:tc>
      </w:tr>
      <w:tr w:rsidR="00FF5466" w14:paraId="077BCD91" w14:textId="77777777">
        <w:trPr>
          <w:trHeight w:val="200"/>
        </w:trPr>
        <w:tc>
          <w:tcPr>
            <w:tcW w:w="1830" w:type="dxa"/>
          </w:tcPr>
          <w:p w14:paraId="376F43C3" w14:textId="77777777" w:rsidR="00FF5466" w:rsidRDefault="00D42DCF">
            <w:pPr>
              <w:rPr>
                <w:b/>
              </w:rPr>
            </w:pPr>
            <w:r>
              <w:rPr>
                <w:b/>
              </w:rPr>
              <w:t xml:space="preserve">             READING</w:t>
            </w:r>
          </w:p>
          <w:p w14:paraId="42874FD4" w14:textId="77777777" w:rsidR="00FF5466" w:rsidRDefault="00FF5466">
            <w:pPr>
              <w:jc w:val="center"/>
              <w:rPr>
                <w:b/>
              </w:rPr>
            </w:pPr>
          </w:p>
          <w:p w14:paraId="5C0E5680" w14:textId="77777777" w:rsidR="00FF5466" w:rsidRDefault="00D42DCF">
            <w:pPr>
              <w:jc w:val="center"/>
              <w:rPr>
                <w:b/>
              </w:rPr>
            </w:pPr>
            <w:r>
              <w:rPr>
                <w:noProof/>
              </w:rPr>
              <w:drawing>
                <wp:inline distT="0" distB="0" distL="0" distR="0" wp14:anchorId="183605F7" wp14:editId="6B8F958B">
                  <wp:extent cx="581689" cy="317633"/>
                  <wp:effectExtent l="0" t="0" r="0" b="0"/>
                  <wp:docPr id="72" name="image18.jpg" descr="book clip art reading - Clip Art Library"/>
                  <wp:cNvGraphicFramePr/>
                  <a:graphic xmlns:a="http://schemas.openxmlformats.org/drawingml/2006/main">
                    <a:graphicData uri="http://schemas.openxmlformats.org/drawingml/2006/picture">
                      <pic:pic xmlns:pic="http://schemas.openxmlformats.org/drawingml/2006/picture">
                        <pic:nvPicPr>
                          <pic:cNvPr id="0" name="image18.jpg" descr="book clip art reading - Clip Art Library"/>
                          <pic:cNvPicPr preferRelativeResize="0"/>
                        </pic:nvPicPr>
                        <pic:blipFill>
                          <a:blip r:embed="rId8"/>
                          <a:srcRect/>
                          <a:stretch>
                            <a:fillRect/>
                          </a:stretch>
                        </pic:blipFill>
                        <pic:spPr>
                          <a:xfrm>
                            <a:off x="0" y="0"/>
                            <a:ext cx="581689" cy="317633"/>
                          </a:xfrm>
                          <a:prstGeom prst="rect">
                            <a:avLst/>
                          </a:prstGeom>
                          <a:ln/>
                        </pic:spPr>
                      </pic:pic>
                    </a:graphicData>
                  </a:graphic>
                </wp:inline>
              </w:drawing>
            </w:r>
          </w:p>
          <w:p w14:paraId="2D194837" w14:textId="77777777" w:rsidR="00FF5466" w:rsidRDefault="00FF5466">
            <w:pPr>
              <w:jc w:val="center"/>
              <w:rPr>
                <w:b/>
              </w:rPr>
            </w:pPr>
          </w:p>
          <w:p w14:paraId="3DF4260B" w14:textId="77777777" w:rsidR="00FF5466" w:rsidRDefault="00D42DCF">
            <w:pPr>
              <w:rPr>
                <w:rFonts w:ascii="Arial" w:eastAsia="Arial" w:hAnsi="Arial" w:cs="Arial"/>
                <w:b/>
                <w:sz w:val="16"/>
                <w:szCs w:val="16"/>
              </w:rPr>
            </w:pPr>
            <w:r>
              <w:rPr>
                <w:rFonts w:ascii="Arial" w:eastAsia="Arial" w:hAnsi="Arial" w:cs="Arial"/>
                <w:b/>
                <w:sz w:val="16"/>
                <w:szCs w:val="16"/>
                <w:highlight w:val="magenta"/>
              </w:rPr>
              <w:t>Reading for Pleasure: Mega Monster by David Walliams</w:t>
            </w:r>
            <w:r>
              <w:rPr>
                <w:rFonts w:ascii="Arial" w:eastAsia="Arial" w:hAnsi="Arial" w:cs="Arial"/>
                <w:b/>
                <w:sz w:val="16"/>
                <w:szCs w:val="16"/>
              </w:rPr>
              <w:t xml:space="preserve"> </w:t>
            </w:r>
            <w:r>
              <w:rPr>
                <w:rFonts w:ascii="Arial" w:eastAsia="Arial" w:hAnsi="Arial" w:cs="Arial"/>
                <w:b/>
                <w:sz w:val="16"/>
                <w:szCs w:val="16"/>
                <w:highlight w:val="magenta"/>
              </w:rPr>
              <w:t>to finish</w:t>
            </w:r>
            <w:r>
              <w:rPr>
                <w:rFonts w:ascii="Arial" w:eastAsia="Arial" w:hAnsi="Arial" w:cs="Arial"/>
                <w:b/>
                <w:sz w:val="16"/>
                <w:szCs w:val="16"/>
              </w:rPr>
              <w:t xml:space="preserve"> </w:t>
            </w:r>
          </w:p>
          <w:p w14:paraId="5A645973" w14:textId="77777777" w:rsidR="00FF5466" w:rsidRDefault="00FF5466">
            <w:pPr>
              <w:rPr>
                <w:rFonts w:ascii="Arial" w:eastAsia="Arial" w:hAnsi="Arial" w:cs="Arial"/>
                <w:b/>
                <w:sz w:val="16"/>
                <w:szCs w:val="16"/>
              </w:rPr>
            </w:pPr>
          </w:p>
          <w:p w14:paraId="56C8685E" w14:textId="77777777" w:rsidR="00FF5466" w:rsidRDefault="00D42DCF">
            <w:pPr>
              <w:rPr>
                <w:b/>
                <w:sz w:val="16"/>
                <w:szCs w:val="16"/>
              </w:rPr>
            </w:pPr>
            <w:r>
              <w:rPr>
                <w:b/>
                <w:sz w:val="16"/>
                <w:szCs w:val="16"/>
                <w:highlight w:val="magenta"/>
              </w:rPr>
              <w:t>START THE CREAKERS BY TOM FLETCHER IN BOOK WEEK</w:t>
            </w:r>
            <w:r>
              <w:rPr>
                <w:b/>
                <w:sz w:val="16"/>
                <w:szCs w:val="16"/>
              </w:rPr>
              <w:t xml:space="preserve"> </w:t>
            </w:r>
            <w:r>
              <w:rPr>
                <w:b/>
                <w:sz w:val="16"/>
                <w:szCs w:val="16"/>
                <w:highlight w:val="magenta"/>
              </w:rPr>
              <w:t>(WEEK 2)</w:t>
            </w:r>
          </w:p>
          <w:p w14:paraId="6158C4F3" w14:textId="77777777" w:rsidR="00FF5466" w:rsidRDefault="00FF5466">
            <w:pPr>
              <w:rPr>
                <w:b/>
              </w:rPr>
            </w:pPr>
          </w:p>
        </w:tc>
        <w:tc>
          <w:tcPr>
            <w:tcW w:w="2070" w:type="dxa"/>
            <w:gridSpan w:val="4"/>
            <w:shd w:val="clear" w:color="auto" w:fill="auto"/>
          </w:tcPr>
          <w:p w14:paraId="25888036" w14:textId="77777777" w:rsidR="00FF5466" w:rsidRDefault="00D42DCF">
            <w:pPr>
              <w:rPr>
                <w:sz w:val="20"/>
                <w:szCs w:val="20"/>
              </w:rPr>
            </w:pPr>
            <w:r>
              <w:rPr>
                <w:sz w:val="20"/>
                <w:szCs w:val="20"/>
              </w:rPr>
              <w:t>Danny`s Secret Fox</w:t>
            </w:r>
          </w:p>
          <w:p w14:paraId="00AB5A9B" w14:textId="77777777" w:rsidR="00FF5466" w:rsidRDefault="00FF5466">
            <w:pPr>
              <w:rPr>
                <w:sz w:val="20"/>
                <w:szCs w:val="20"/>
              </w:rPr>
            </w:pPr>
          </w:p>
          <w:p w14:paraId="48BFAE9F" w14:textId="77777777" w:rsidR="00FF5466" w:rsidRDefault="00D42DCF">
            <w:pPr>
              <w:rPr>
                <w:sz w:val="20"/>
                <w:szCs w:val="20"/>
              </w:rPr>
            </w:pPr>
            <w:r>
              <w:rPr>
                <w:sz w:val="20"/>
                <w:szCs w:val="20"/>
              </w:rPr>
              <w:t>Improve thinking aloud skills and make predictions</w:t>
            </w:r>
          </w:p>
        </w:tc>
        <w:tc>
          <w:tcPr>
            <w:tcW w:w="1950" w:type="dxa"/>
            <w:gridSpan w:val="2"/>
          </w:tcPr>
          <w:p w14:paraId="7C9ADA15" w14:textId="77777777" w:rsidR="00FF5466" w:rsidRDefault="00D42DCF">
            <w:pPr>
              <w:jc w:val="center"/>
              <w:rPr>
                <w:sz w:val="18"/>
                <w:szCs w:val="18"/>
              </w:rPr>
            </w:pPr>
            <w:r>
              <w:rPr>
                <w:sz w:val="18"/>
                <w:szCs w:val="18"/>
              </w:rPr>
              <w:t xml:space="preserve">The </w:t>
            </w:r>
            <w:proofErr w:type="spellStart"/>
            <w:r>
              <w:rPr>
                <w:sz w:val="18"/>
                <w:szCs w:val="18"/>
              </w:rPr>
              <w:t>Creakers</w:t>
            </w:r>
            <w:proofErr w:type="spellEnd"/>
            <w:r>
              <w:rPr>
                <w:sz w:val="18"/>
                <w:szCs w:val="18"/>
              </w:rPr>
              <w:t xml:space="preserve"> by Tom Fletcher - Book Week Introduction</w:t>
            </w:r>
          </w:p>
          <w:p w14:paraId="5BAD5881" w14:textId="77777777" w:rsidR="00FF5466" w:rsidRDefault="00FF5466">
            <w:pPr>
              <w:jc w:val="center"/>
              <w:rPr>
                <w:sz w:val="18"/>
                <w:szCs w:val="18"/>
              </w:rPr>
            </w:pPr>
          </w:p>
          <w:p w14:paraId="242936E4" w14:textId="77777777" w:rsidR="00FF5466" w:rsidRDefault="00D42DCF">
            <w:pPr>
              <w:jc w:val="center"/>
              <w:rPr>
                <w:sz w:val="20"/>
                <w:szCs w:val="20"/>
              </w:rPr>
            </w:pPr>
            <w:r>
              <w:rPr>
                <w:sz w:val="18"/>
                <w:szCs w:val="18"/>
              </w:rPr>
              <w:t>Making predictions and learning about the author</w:t>
            </w:r>
          </w:p>
        </w:tc>
        <w:tc>
          <w:tcPr>
            <w:tcW w:w="2250" w:type="dxa"/>
            <w:gridSpan w:val="3"/>
          </w:tcPr>
          <w:p w14:paraId="5C2B7D20" w14:textId="77777777" w:rsidR="00FF5466" w:rsidRDefault="00D42DCF">
            <w:pPr>
              <w:rPr>
                <w:sz w:val="20"/>
                <w:szCs w:val="20"/>
              </w:rPr>
            </w:pPr>
            <w:r>
              <w:rPr>
                <w:sz w:val="18"/>
                <w:szCs w:val="18"/>
              </w:rPr>
              <w:t>Survival in Ancient Egypt – Comprehension questions</w:t>
            </w:r>
          </w:p>
        </w:tc>
        <w:tc>
          <w:tcPr>
            <w:tcW w:w="2355" w:type="dxa"/>
            <w:gridSpan w:val="4"/>
          </w:tcPr>
          <w:p w14:paraId="0B6C2C97" w14:textId="77777777" w:rsidR="00FF5466" w:rsidRDefault="00D42DCF">
            <w:pPr>
              <w:rPr>
                <w:sz w:val="18"/>
                <w:szCs w:val="18"/>
              </w:rPr>
            </w:pPr>
            <w:r>
              <w:rPr>
                <w:sz w:val="18"/>
                <w:szCs w:val="18"/>
              </w:rPr>
              <w:t>Ancient Egyptian Gods – Comprehension Questions</w:t>
            </w:r>
          </w:p>
          <w:p w14:paraId="4FF748EA" w14:textId="77777777" w:rsidR="00FF5466" w:rsidRDefault="00FF5466">
            <w:pPr>
              <w:rPr>
                <w:sz w:val="20"/>
                <w:szCs w:val="20"/>
              </w:rPr>
            </w:pPr>
          </w:p>
        </w:tc>
        <w:tc>
          <w:tcPr>
            <w:tcW w:w="1560" w:type="dxa"/>
          </w:tcPr>
          <w:p w14:paraId="5CB50B5A" w14:textId="77777777" w:rsidR="00FF5466" w:rsidRDefault="00D42DCF">
            <w:pPr>
              <w:jc w:val="center"/>
              <w:rPr>
                <w:sz w:val="20"/>
                <w:szCs w:val="20"/>
              </w:rPr>
            </w:pPr>
            <w:r>
              <w:rPr>
                <w:sz w:val="20"/>
                <w:szCs w:val="20"/>
              </w:rPr>
              <w:t xml:space="preserve">ASSESSMENT </w:t>
            </w:r>
          </w:p>
          <w:p w14:paraId="28816D70" w14:textId="77777777" w:rsidR="00FF5466" w:rsidRDefault="00D42DCF">
            <w:pPr>
              <w:jc w:val="center"/>
              <w:rPr>
                <w:sz w:val="20"/>
                <w:szCs w:val="20"/>
              </w:rPr>
            </w:pPr>
            <w:r>
              <w:rPr>
                <w:sz w:val="20"/>
                <w:szCs w:val="20"/>
              </w:rPr>
              <w:t>WEEK – NFER SPRING TERM TEST</w:t>
            </w:r>
          </w:p>
        </w:tc>
        <w:tc>
          <w:tcPr>
            <w:tcW w:w="1635" w:type="dxa"/>
          </w:tcPr>
          <w:p w14:paraId="08503131" w14:textId="77777777" w:rsidR="00FF5466" w:rsidRDefault="00D42DCF">
            <w:pPr>
              <w:jc w:val="center"/>
              <w:rPr>
                <w:sz w:val="20"/>
                <w:szCs w:val="20"/>
              </w:rPr>
            </w:pPr>
            <w:r>
              <w:rPr>
                <w:sz w:val="20"/>
                <w:szCs w:val="20"/>
              </w:rPr>
              <w:t xml:space="preserve">Go through last </w:t>
            </w:r>
            <w:proofErr w:type="spellStart"/>
            <w:r>
              <w:rPr>
                <w:sz w:val="20"/>
                <w:szCs w:val="20"/>
              </w:rPr>
              <w:t>weeks</w:t>
            </w:r>
            <w:proofErr w:type="spellEnd"/>
            <w:r>
              <w:rPr>
                <w:sz w:val="20"/>
                <w:szCs w:val="20"/>
              </w:rPr>
              <w:t xml:space="preserve"> paper on how they can gain more marks </w:t>
            </w:r>
          </w:p>
        </w:tc>
      </w:tr>
      <w:tr w:rsidR="00FF5466" w14:paraId="74D6FCFE" w14:textId="77777777">
        <w:trPr>
          <w:trHeight w:val="220"/>
        </w:trPr>
        <w:tc>
          <w:tcPr>
            <w:tcW w:w="1830" w:type="dxa"/>
          </w:tcPr>
          <w:p w14:paraId="3389DFF6" w14:textId="77777777" w:rsidR="00FF5466" w:rsidRDefault="00D42DCF">
            <w:pPr>
              <w:rPr>
                <w:b/>
              </w:rPr>
            </w:pPr>
            <w:r>
              <w:rPr>
                <w:b/>
              </w:rPr>
              <w:t xml:space="preserve">             WRITING</w:t>
            </w:r>
          </w:p>
          <w:p w14:paraId="4B61A141" w14:textId="77777777" w:rsidR="00FF5466" w:rsidRDefault="00FF5466">
            <w:pPr>
              <w:rPr>
                <w:b/>
              </w:rPr>
            </w:pPr>
          </w:p>
          <w:p w14:paraId="7B741FFD" w14:textId="77777777" w:rsidR="00FF5466" w:rsidRDefault="00D42DCF">
            <w:pPr>
              <w:jc w:val="center"/>
              <w:rPr>
                <w:b/>
              </w:rPr>
            </w:pPr>
            <w:r>
              <w:rPr>
                <w:b/>
                <w:noProof/>
              </w:rPr>
              <w:drawing>
                <wp:inline distT="0" distB="0" distL="0" distR="0" wp14:anchorId="7E68D3E7" wp14:editId="16964007">
                  <wp:extent cx="557790" cy="420422"/>
                  <wp:effectExtent l="0" t="0" r="0" b="0"/>
                  <wp:docPr id="7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557790" cy="420422"/>
                          </a:xfrm>
                          <a:prstGeom prst="rect">
                            <a:avLst/>
                          </a:prstGeom>
                          <a:ln/>
                        </pic:spPr>
                      </pic:pic>
                    </a:graphicData>
                  </a:graphic>
                </wp:inline>
              </w:drawing>
            </w:r>
          </w:p>
          <w:p w14:paraId="30FC23E6" w14:textId="77777777" w:rsidR="00FF5466" w:rsidRDefault="00FF5466">
            <w:pPr>
              <w:jc w:val="center"/>
              <w:rPr>
                <w:b/>
              </w:rPr>
            </w:pPr>
          </w:p>
          <w:p w14:paraId="53F9F31D" w14:textId="77777777" w:rsidR="00FF5466" w:rsidRDefault="00D42DCF">
            <w:pPr>
              <w:jc w:val="center"/>
              <w:rPr>
                <w:b/>
              </w:rPr>
            </w:pPr>
            <w:r>
              <w:rPr>
                <w:b/>
              </w:rPr>
              <w:t xml:space="preserve"> INCLUDING GENRE(S)</w:t>
            </w:r>
          </w:p>
          <w:p w14:paraId="36F08118" w14:textId="77777777" w:rsidR="00FF5466" w:rsidRDefault="00FF5466">
            <w:pPr>
              <w:jc w:val="center"/>
              <w:rPr>
                <w:b/>
              </w:rPr>
            </w:pPr>
          </w:p>
        </w:tc>
        <w:tc>
          <w:tcPr>
            <w:tcW w:w="2070" w:type="dxa"/>
            <w:gridSpan w:val="4"/>
          </w:tcPr>
          <w:p w14:paraId="43953C3A" w14:textId="77777777" w:rsidR="00FF5466" w:rsidRDefault="00D42DCF">
            <w:pPr>
              <w:jc w:val="center"/>
              <w:rPr>
                <w:b/>
                <w:sz w:val="16"/>
                <w:szCs w:val="16"/>
                <w:highlight w:val="yellow"/>
              </w:rPr>
            </w:pPr>
            <w:r>
              <w:rPr>
                <w:b/>
                <w:sz w:val="16"/>
                <w:szCs w:val="16"/>
                <w:highlight w:val="yellow"/>
              </w:rPr>
              <w:t>Week 1</w:t>
            </w:r>
            <w:r>
              <w:rPr>
                <w:b/>
                <w:sz w:val="16"/>
                <w:szCs w:val="16"/>
                <w:highlight w:val="yellow"/>
              </w:rPr>
              <w:t xml:space="preserve"> - Ancient Egypt</w:t>
            </w:r>
          </w:p>
          <w:p w14:paraId="4F3453FD" w14:textId="77777777" w:rsidR="00FF5466" w:rsidRDefault="00D42DCF">
            <w:pPr>
              <w:jc w:val="center"/>
              <w:rPr>
                <w:b/>
                <w:sz w:val="16"/>
                <w:szCs w:val="16"/>
              </w:rPr>
            </w:pPr>
            <w:r>
              <w:rPr>
                <w:b/>
                <w:sz w:val="16"/>
                <w:szCs w:val="16"/>
                <w:highlight w:val="yellow"/>
              </w:rPr>
              <w:t>Why move to the Nile?</w:t>
            </w:r>
          </w:p>
          <w:p w14:paraId="2586DF5D" w14:textId="77777777" w:rsidR="00FF5466" w:rsidRDefault="00D42DCF">
            <w:pPr>
              <w:jc w:val="center"/>
              <w:rPr>
                <w:b/>
                <w:i/>
                <w:sz w:val="16"/>
                <w:szCs w:val="16"/>
              </w:rPr>
            </w:pPr>
            <w:r>
              <w:rPr>
                <w:b/>
                <w:i/>
                <w:sz w:val="16"/>
                <w:szCs w:val="16"/>
                <w:highlight w:val="green"/>
              </w:rPr>
              <w:t>Writing to Persuade</w:t>
            </w:r>
          </w:p>
          <w:p w14:paraId="4233AD14" w14:textId="77777777" w:rsidR="00FF5466" w:rsidRDefault="00D42DCF">
            <w:pPr>
              <w:jc w:val="center"/>
              <w:rPr>
                <w:b/>
                <w:sz w:val="16"/>
                <w:szCs w:val="16"/>
              </w:rPr>
            </w:pPr>
            <w:r>
              <w:rPr>
                <w:b/>
                <w:sz w:val="16"/>
                <w:szCs w:val="16"/>
                <w:highlight w:val="cyan"/>
              </w:rPr>
              <w:t>Letter</w:t>
            </w:r>
          </w:p>
          <w:p w14:paraId="5383BE3E" w14:textId="77777777" w:rsidR="00FF5466" w:rsidRDefault="00D42DCF">
            <w:pPr>
              <w:jc w:val="center"/>
              <w:rPr>
                <w:sz w:val="16"/>
                <w:szCs w:val="16"/>
              </w:rPr>
            </w:pPr>
            <w:r>
              <w:rPr>
                <w:sz w:val="16"/>
                <w:szCs w:val="16"/>
              </w:rPr>
              <w:t>Focus on layout and organisation</w:t>
            </w:r>
          </w:p>
          <w:p w14:paraId="00263289" w14:textId="77777777" w:rsidR="00FF5466" w:rsidRDefault="00D42DCF">
            <w:pPr>
              <w:rPr>
                <w:rFonts w:ascii="Arial" w:eastAsia="Arial" w:hAnsi="Arial" w:cs="Arial"/>
                <w:b/>
                <w:sz w:val="16"/>
                <w:szCs w:val="16"/>
                <w:u w:val="single"/>
              </w:rPr>
            </w:pPr>
            <w:r>
              <w:rPr>
                <w:rFonts w:ascii="Arial" w:eastAsia="Arial" w:hAnsi="Arial" w:cs="Arial"/>
                <w:b/>
                <w:sz w:val="16"/>
                <w:szCs w:val="16"/>
                <w:u w:val="single"/>
              </w:rPr>
              <w:t>Why move to the Nile?</w:t>
            </w:r>
          </w:p>
          <w:p w14:paraId="546D555C" w14:textId="77777777" w:rsidR="00FF5466" w:rsidRDefault="00D42DCF">
            <w:pPr>
              <w:numPr>
                <w:ilvl w:val="0"/>
                <w:numId w:val="13"/>
              </w:numPr>
              <w:rPr>
                <w:rFonts w:ascii="Arial" w:eastAsia="Arial" w:hAnsi="Arial" w:cs="Arial"/>
                <w:sz w:val="16"/>
                <w:szCs w:val="16"/>
                <w:highlight w:val="green"/>
              </w:rPr>
            </w:pPr>
            <w:r>
              <w:rPr>
                <w:rFonts w:ascii="Arial" w:eastAsia="Arial" w:hAnsi="Arial" w:cs="Arial"/>
                <w:sz w:val="16"/>
                <w:szCs w:val="16"/>
                <w:highlight w:val="green"/>
              </w:rPr>
              <w:t>Letter</w:t>
            </w:r>
          </w:p>
          <w:p w14:paraId="01708EFB" w14:textId="77777777" w:rsidR="00FF5466" w:rsidRDefault="00D42DCF">
            <w:pPr>
              <w:rPr>
                <w:rFonts w:ascii="Arial" w:eastAsia="Arial" w:hAnsi="Arial" w:cs="Arial"/>
                <w:sz w:val="16"/>
                <w:szCs w:val="16"/>
                <w:highlight w:val="yellow"/>
              </w:rPr>
            </w:pPr>
            <w:r>
              <w:rPr>
                <w:rFonts w:ascii="Arial" w:eastAsia="Arial" w:hAnsi="Arial" w:cs="Arial"/>
                <w:sz w:val="16"/>
                <w:szCs w:val="16"/>
                <w:highlight w:val="yellow"/>
              </w:rPr>
              <w:t>Organise writing into paragraphs around a theme</w:t>
            </w:r>
          </w:p>
          <w:p w14:paraId="5629EBE7" w14:textId="77777777" w:rsidR="00FF5466" w:rsidRDefault="00FF5466">
            <w:pPr>
              <w:rPr>
                <w:rFonts w:ascii="Arial" w:eastAsia="Arial" w:hAnsi="Arial" w:cs="Arial"/>
                <w:sz w:val="16"/>
                <w:szCs w:val="16"/>
                <w:highlight w:val="yellow"/>
              </w:rPr>
            </w:pPr>
          </w:p>
          <w:p w14:paraId="214BEA04" w14:textId="77777777" w:rsidR="00FF5466" w:rsidRDefault="00D42DCF">
            <w:pPr>
              <w:rPr>
                <w:rFonts w:ascii="Arial" w:eastAsia="Arial" w:hAnsi="Arial" w:cs="Arial"/>
                <w:b/>
                <w:sz w:val="16"/>
                <w:szCs w:val="16"/>
                <w:u w:val="single"/>
              </w:rPr>
            </w:pPr>
            <w:r>
              <w:rPr>
                <w:rFonts w:ascii="Arial" w:eastAsia="Arial" w:hAnsi="Arial" w:cs="Arial"/>
                <w:sz w:val="16"/>
                <w:szCs w:val="16"/>
                <w:highlight w:val="yellow"/>
              </w:rPr>
              <w:t>Maintain correct tense (including present perfect tense) throughout a piece of writing</w:t>
            </w:r>
          </w:p>
          <w:p w14:paraId="785D6C5F" w14:textId="77777777" w:rsidR="00FF5466" w:rsidRDefault="00FF5466">
            <w:pPr>
              <w:rPr>
                <w:sz w:val="15"/>
                <w:szCs w:val="15"/>
                <w:highlight w:val="yellow"/>
              </w:rPr>
            </w:pPr>
          </w:p>
        </w:tc>
        <w:tc>
          <w:tcPr>
            <w:tcW w:w="1950" w:type="dxa"/>
            <w:gridSpan w:val="2"/>
          </w:tcPr>
          <w:p w14:paraId="33137F4F" w14:textId="77777777" w:rsidR="00FF5466" w:rsidRDefault="00D42DCF">
            <w:pPr>
              <w:jc w:val="center"/>
              <w:rPr>
                <w:b/>
                <w:sz w:val="16"/>
                <w:szCs w:val="16"/>
                <w:highlight w:val="yellow"/>
              </w:rPr>
            </w:pPr>
            <w:r>
              <w:rPr>
                <w:b/>
                <w:sz w:val="16"/>
                <w:szCs w:val="16"/>
                <w:highlight w:val="yellow"/>
              </w:rPr>
              <w:lastRenderedPageBreak/>
              <w:t>Week 2 - Ancient Egypt</w:t>
            </w:r>
          </w:p>
          <w:p w14:paraId="0E07CADA" w14:textId="77777777" w:rsidR="00FF5466" w:rsidRDefault="00D42DCF">
            <w:pPr>
              <w:jc w:val="center"/>
              <w:rPr>
                <w:b/>
                <w:sz w:val="16"/>
                <w:szCs w:val="16"/>
              </w:rPr>
            </w:pPr>
            <w:r>
              <w:rPr>
                <w:b/>
                <w:sz w:val="16"/>
                <w:szCs w:val="16"/>
                <w:highlight w:val="yellow"/>
              </w:rPr>
              <w:t>Why move to the Nile?</w:t>
            </w:r>
          </w:p>
          <w:p w14:paraId="5BFDB5CE" w14:textId="77777777" w:rsidR="00FF5466" w:rsidRDefault="00D42DCF">
            <w:pPr>
              <w:jc w:val="center"/>
              <w:rPr>
                <w:b/>
                <w:i/>
                <w:sz w:val="16"/>
                <w:szCs w:val="16"/>
              </w:rPr>
            </w:pPr>
            <w:r>
              <w:rPr>
                <w:b/>
                <w:i/>
                <w:sz w:val="16"/>
                <w:szCs w:val="16"/>
                <w:highlight w:val="green"/>
              </w:rPr>
              <w:t>Writing to inform</w:t>
            </w:r>
          </w:p>
          <w:p w14:paraId="2F348AE9" w14:textId="77777777" w:rsidR="00FF5466" w:rsidRDefault="00D42DCF">
            <w:pPr>
              <w:jc w:val="center"/>
              <w:rPr>
                <w:b/>
                <w:sz w:val="16"/>
                <w:szCs w:val="16"/>
              </w:rPr>
            </w:pPr>
            <w:r>
              <w:rPr>
                <w:b/>
                <w:sz w:val="16"/>
                <w:szCs w:val="16"/>
                <w:highlight w:val="cyan"/>
              </w:rPr>
              <w:t>Diary</w:t>
            </w:r>
          </w:p>
          <w:p w14:paraId="0DC1D5C7" w14:textId="77777777" w:rsidR="00FF5466" w:rsidRDefault="00D42DCF">
            <w:pPr>
              <w:jc w:val="center"/>
              <w:rPr>
                <w:sz w:val="16"/>
                <w:szCs w:val="16"/>
              </w:rPr>
            </w:pPr>
            <w:r>
              <w:rPr>
                <w:sz w:val="16"/>
                <w:szCs w:val="16"/>
              </w:rPr>
              <w:t>Focus on layout and organisation</w:t>
            </w:r>
          </w:p>
          <w:p w14:paraId="6032F18F" w14:textId="77777777" w:rsidR="00FF5466" w:rsidRDefault="00FF5466">
            <w:pPr>
              <w:jc w:val="center"/>
              <w:rPr>
                <w:sz w:val="16"/>
                <w:szCs w:val="16"/>
              </w:rPr>
            </w:pPr>
          </w:p>
          <w:p w14:paraId="1D69D29E" w14:textId="77777777" w:rsidR="00FF5466" w:rsidRDefault="00D42DCF">
            <w:pPr>
              <w:rPr>
                <w:rFonts w:ascii="Arial" w:eastAsia="Arial" w:hAnsi="Arial" w:cs="Arial"/>
                <w:b/>
                <w:sz w:val="16"/>
                <w:szCs w:val="16"/>
                <w:u w:val="single"/>
              </w:rPr>
            </w:pPr>
            <w:r>
              <w:rPr>
                <w:rFonts w:ascii="Arial" w:eastAsia="Arial" w:hAnsi="Arial" w:cs="Arial"/>
                <w:b/>
                <w:sz w:val="16"/>
                <w:szCs w:val="16"/>
                <w:u w:val="single"/>
              </w:rPr>
              <w:t>Life of an Egyptian Farmer</w:t>
            </w:r>
          </w:p>
          <w:p w14:paraId="7FC1BECD" w14:textId="77777777" w:rsidR="00FF5466" w:rsidRDefault="00D42DCF">
            <w:pPr>
              <w:numPr>
                <w:ilvl w:val="0"/>
                <w:numId w:val="13"/>
              </w:numPr>
              <w:rPr>
                <w:rFonts w:ascii="Arial" w:eastAsia="Arial" w:hAnsi="Arial" w:cs="Arial"/>
                <w:sz w:val="16"/>
                <w:szCs w:val="16"/>
                <w:highlight w:val="green"/>
              </w:rPr>
            </w:pPr>
            <w:r>
              <w:rPr>
                <w:rFonts w:ascii="Arial" w:eastAsia="Arial" w:hAnsi="Arial" w:cs="Arial"/>
                <w:sz w:val="16"/>
                <w:szCs w:val="16"/>
                <w:highlight w:val="green"/>
              </w:rPr>
              <w:t>Diary</w:t>
            </w:r>
          </w:p>
          <w:p w14:paraId="46C1C2A5" w14:textId="77777777" w:rsidR="00FF5466" w:rsidRDefault="00D42DCF">
            <w:pPr>
              <w:rPr>
                <w:rFonts w:ascii="Arial" w:eastAsia="Arial" w:hAnsi="Arial" w:cs="Arial"/>
                <w:sz w:val="16"/>
                <w:szCs w:val="16"/>
                <w:highlight w:val="yellow"/>
              </w:rPr>
            </w:pPr>
            <w:r>
              <w:rPr>
                <w:rFonts w:ascii="Arial" w:eastAsia="Arial" w:hAnsi="Arial" w:cs="Arial"/>
                <w:sz w:val="16"/>
                <w:szCs w:val="16"/>
                <w:highlight w:val="yellow"/>
              </w:rPr>
              <w:t>Organise writing into paragraphs</w:t>
            </w:r>
            <w:r>
              <w:rPr>
                <w:rFonts w:ascii="Arial" w:eastAsia="Arial" w:hAnsi="Arial" w:cs="Arial"/>
                <w:sz w:val="16"/>
                <w:szCs w:val="16"/>
                <w:highlight w:val="yellow"/>
              </w:rPr>
              <w:t xml:space="preserve"> around a theme</w:t>
            </w:r>
          </w:p>
          <w:p w14:paraId="12551DAB" w14:textId="77777777" w:rsidR="00FF5466" w:rsidRDefault="00FF5466">
            <w:pPr>
              <w:rPr>
                <w:rFonts w:ascii="Arial" w:eastAsia="Arial" w:hAnsi="Arial" w:cs="Arial"/>
                <w:sz w:val="16"/>
                <w:szCs w:val="16"/>
                <w:highlight w:val="yellow"/>
              </w:rPr>
            </w:pPr>
          </w:p>
          <w:p w14:paraId="665FE7E9" w14:textId="77777777" w:rsidR="00FF5466" w:rsidRDefault="00D42DCF">
            <w:pPr>
              <w:rPr>
                <w:rFonts w:ascii="Arial" w:eastAsia="Arial" w:hAnsi="Arial" w:cs="Arial"/>
                <w:b/>
                <w:sz w:val="16"/>
                <w:szCs w:val="16"/>
                <w:u w:val="single"/>
              </w:rPr>
            </w:pPr>
            <w:r>
              <w:rPr>
                <w:rFonts w:ascii="Arial" w:eastAsia="Arial" w:hAnsi="Arial" w:cs="Arial"/>
                <w:sz w:val="16"/>
                <w:szCs w:val="16"/>
                <w:highlight w:val="yellow"/>
              </w:rPr>
              <w:t xml:space="preserve">Maintain correct tense (including present </w:t>
            </w:r>
            <w:r>
              <w:rPr>
                <w:rFonts w:ascii="Arial" w:eastAsia="Arial" w:hAnsi="Arial" w:cs="Arial"/>
                <w:sz w:val="16"/>
                <w:szCs w:val="16"/>
                <w:highlight w:val="yellow"/>
              </w:rPr>
              <w:lastRenderedPageBreak/>
              <w:t>perfect tense) throughout a piece of writing</w:t>
            </w:r>
          </w:p>
          <w:p w14:paraId="0850B7BB" w14:textId="77777777" w:rsidR="00FF5466" w:rsidRDefault="00FF5466">
            <w:pPr>
              <w:rPr>
                <w:sz w:val="16"/>
                <w:szCs w:val="16"/>
              </w:rPr>
            </w:pPr>
          </w:p>
          <w:p w14:paraId="1BA52B7F" w14:textId="77777777" w:rsidR="00FF5466" w:rsidRDefault="00D42DCF">
            <w:pPr>
              <w:rPr>
                <w:rFonts w:ascii="Arial" w:eastAsia="Arial" w:hAnsi="Arial" w:cs="Arial"/>
                <w:sz w:val="16"/>
                <w:szCs w:val="16"/>
                <w:highlight w:val="yellow"/>
              </w:rPr>
            </w:pPr>
            <w:r>
              <w:rPr>
                <w:rFonts w:ascii="Arial" w:eastAsia="Arial" w:hAnsi="Arial" w:cs="Arial"/>
                <w:sz w:val="16"/>
                <w:szCs w:val="16"/>
                <w:highlight w:val="yellow"/>
              </w:rPr>
              <w:t>Use subordinate clauses to extend sentences and add detail</w:t>
            </w:r>
          </w:p>
          <w:p w14:paraId="2A826135" w14:textId="77777777" w:rsidR="00FF5466" w:rsidRDefault="00FF5466"/>
        </w:tc>
        <w:tc>
          <w:tcPr>
            <w:tcW w:w="2250" w:type="dxa"/>
            <w:gridSpan w:val="3"/>
          </w:tcPr>
          <w:p w14:paraId="66D7FF53" w14:textId="77777777" w:rsidR="00FF5466" w:rsidRDefault="00D42DCF">
            <w:pPr>
              <w:jc w:val="center"/>
              <w:rPr>
                <w:b/>
                <w:sz w:val="16"/>
                <w:szCs w:val="16"/>
                <w:highlight w:val="yellow"/>
              </w:rPr>
            </w:pPr>
            <w:proofErr w:type="gramStart"/>
            <w:r>
              <w:rPr>
                <w:b/>
                <w:sz w:val="16"/>
                <w:szCs w:val="16"/>
                <w:highlight w:val="yellow"/>
              </w:rPr>
              <w:lastRenderedPageBreak/>
              <w:t>Week  3</w:t>
            </w:r>
            <w:proofErr w:type="gramEnd"/>
            <w:r>
              <w:rPr>
                <w:b/>
                <w:sz w:val="16"/>
                <w:szCs w:val="16"/>
                <w:highlight w:val="yellow"/>
              </w:rPr>
              <w:t xml:space="preserve"> – Ancient Egypt</w:t>
            </w:r>
          </w:p>
          <w:p w14:paraId="076B0187" w14:textId="77777777" w:rsidR="00FF5466" w:rsidRDefault="00D42DCF">
            <w:pPr>
              <w:jc w:val="center"/>
              <w:rPr>
                <w:b/>
                <w:sz w:val="16"/>
                <w:szCs w:val="16"/>
              </w:rPr>
            </w:pPr>
            <w:r>
              <w:rPr>
                <w:b/>
                <w:sz w:val="16"/>
                <w:szCs w:val="16"/>
                <w:highlight w:val="yellow"/>
              </w:rPr>
              <w:t>Why move to the Nile?</w:t>
            </w:r>
          </w:p>
          <w:p w14:paraId="2F263A83" w14:textId="77777777" w:rsidR="00FF5466" w:rsidRDefault="00D42DCF">
            <w:pPr>
              <w:jc w:val="center"/>
              <w:rPr>
                <w:b/>
                <w:i/>
                <w:sz w:val="16"/>
                <w:szCs w:val="16"/>
              </w:rPr>
            </w:pPr>
            <w:r>
              <w:rPr>
                <w:b/>
                <w:i/>
                <w:sz w:val="16"/>
                <w:szCs w:val="16"/>
                <w:highlight w:val="green"/>
              </w:rPr>
              <w:t>Writing to inform</w:t>
            </w:r>
          </w:p>
          <w:p w14:paraId="689F7C58" w14:textId="77777777" w:rsidR="00FF5466" w:rsidRDefault="00D42DCF">
            <w:pPr>
              <w:jc w:val="center"/>
              <w:rPr>
                <w:b/>
                <w:sz w:val="16"/>
                <w:szCs w:val="16"/>
              </w:rPr>
            </w:pPr>
            <w:r>
              <w:rPr>
                <w:b/>
                <w:sz w:val="16"/>
                <w:szCs w:val="16"/>
                <w:highlight w:val="cyan"/>
              </w:rPr>
              <w:t>Diary</w:t>
            </w:r>
          </w:p>
          <w:p w14:paraId="4972241E" w14:textId="77777777" w:rsidR="00FF5466" w:rsidRDefault="00D42DCF">
            <w:pPr>
              <w:jc w:val="center"/>
              <w:rPr>
                <w:sz w:val="16"/>
                <w:szCs w:val="16"/>
              </w:rPr>
            </w:pPr>
            <w:r>
              <w:rPr>
                <w:sz w:val="16"/>
                <w:szCs w:val="16"/>
              </w:rPr>
              <w:t>Focus on layout and organisation</w:t>
            </w:r>
          </w:p>
          <w:p w14:paraId="3AE07F2C" w14:textId="77777777" w:rsidR="00FF5466" w:rsidRDefault="00FF5466">
            <w:pPr>
              <w:jc w:val="center"/>
              <w:rPr>
                <w:sz w:val="16"/>
                <w:szCs w:val="16"/>
              </w:rPr>
            </w:pPr>
          </w:p>
          <w:p w14:paraId="517B8084" w14:textId="77777777" w:rsidR="00FF5466" w:rsidRDefault="00D42DCF">
            <w:pPr>
              <w:rPr>
                <w:rFonts w:ascii="Arial" w:eastAsia="Arial" w:hAnsi="Arial" w:cs="Arial"/>
                <w:b/>
                <w:sz w:val="16"/>
                <w:szCs w:val="16"/>
                <w:u w:val="single"/>
              </w:rPr>
            </w:pPr>
            <w:r>
              <w:rPr>
                <w:rFonts w:ascii="Arial" w:eastAsia="Arial" w:hAnsi="Arial" w:cs="Arial"/>
                <w:b/>
                <w:sz w:val="16"/>
                <w:szCs w:val="16"/>
                <w:u w:val="single"/>
              </w:rPr>
              <w:t>Life of an Egyptian Farmer</w:t>
            </w:r>
          </w:p>
          <w:p w14:paraId="09FE3760" w14:textId="77777777" w:rsidR="00FF5466" w:rsidRDefault="00D42DCF">
            <w:pPr>
              <w:numPr>
                <w:ilvl w:val="0"/>
                <w:numId w:val="13"/>
              </w:numPr>
              <w:rPr>
                <w:rFonts w:ascii="Arial" w:eastAsia="Arial" w:hAnsi="Arial" w:cs="Arial"/>
                <w:sz w:val="16"/>
                <w:szCs w:val="16"/>
                <w:highlight w:val="green"/>
              </w:rPr>
            </w:pPr>
            <w:r>
              <w:rPr>
                <w:rFonts w:ascii="Arial" w:eastAsia="Arial" w:hAnsi="Arial" w:cs="Arial"/>
                <w:sz w:val="16"/>
                <w:szCs w:val="16"/>
                <w:highlight w:val="green"/>
              </w:rPr>
              <w:t>Diary</w:t>
            </w:r>
          </w:p>
          <w:p w14:paraId="789F152B" w14:textId="77777777" w:rsidR="00FF5466" w:rsidRDefault="00D42DCF">
            <w:pPr>
              <w:rPr>
                <w:rFonts w:ascii="Arial" w:eastAsia="Arial" w:hAnsi="Arial" w:cs="Arial"/>
                <w:sz w:val="16"/>
                <w:szCs w:val="16"/>
                <w:highlight w:val="yellow"/>
              </w:rPr>
            </w:pPr>
            <w:r>
              <w:rPr>
                <w:rFonts w:ascii="Arial" w:eastAsia="Arial" w:hAnsi="Arial" w:cs="Arial"/>
                <w:sz w:val="16"/>
                <w:szCs w:val="16"/>
                <w:highlight w:val="yellow"/>
              </w:rPr>
              <w:t>Organise writing into paragraphs around a theme</w:t>
            </w:r>
          </w:p>
          <w:p w14:paraId="09FC14C6" w14:textId="77777777" w:rsidR="00FF5466" w:rsidRDefault="00FF5466">
            <w:pPr>
              <w:rPr>
                <w:rFonts w:ascii="Arial" w:eastAsia="Arial" w:hAnsi="Arial" w:cs="Arial"/>
                <w:sz w:val="16"/>
                <w:szCs w:val="16"/>
                <w:highlight w:val="yellow"/>
              </w:rPr>
            </w:pPr>
          </w:p>
          <w:p w14:paraId="26B5B70A" w14:textId="77777777" w:rsidR="00FF5466" w:rsidRDefault="00D42DCF">
            <w:pPr>
              <w:rPr>
                <w:rFonts w:ascii="Arial" w:eastAsia="Arial" w:hAnsi="Arial" w:cs="Arial"/>
                <w:b/>
                <w:sz w:val="16"/>
                <w:szCs w:val="16"/>
                <w:u w:val="single"/>
              </w:rPr>
            </w:pPr>
            <w:r>
              <w:rPr>
                <w:rFonts w:ascii="Arial" w:eastAsia="Arial" w:hAnsi="Arial" w:cs="Arial"/>
                <w:sz w:val="16"/>
                <w:szCs w:val="16"/>
                <w:highlight w:val="yellow"/>
              </w:rPr>
              <w:t>Maintain correct tense (including present perfect tense) throughout a piece of writing</w:t>
            </w:r>
          </w:p>
          <w:p w14:paraId="243BBC92" w14:textId="77777777" w:rsidR="00FF5466" w:rsidRDefault="00FF5466">
            <w:pPr>
              <w:rPr>
                <w:sz w:val="16"/>
                <w:szCs w:val="16"/>
              </w:rPr>
            </w:pPr>
          </w:p>
          <w:p w14:paraId="22BE00E3" w14:textId="77777777" w:rsidR="00FF5466" w:rsidRDefault="00D42DCF">
            <w:pPr>
              <w:rPr>
                <w:rFonts w:ascii="Arial" w:eastAsia="Arial" w:hAnsi="Arial" w:cs="Arial"/>
                <w:sz w:val="16"/>
                <w:szCs w:val="16"/>
                <w:highlight w:val="yellow"/>
              </w:rPr>
            </w:pPr>
            <w:r>
              <w:rPr>
                <w:rFonts w:ascii="Arial" w:eastAsia="Arial" w:hAnsi="Arial" w:cs="Arial"/>
                <w:sz w:val="16"/>
                <w:szCs w:val="16"/>
                <w:highlight w:val="yellow"/>
              </w:rPr>
              <w:t xml:space="preserve">Use subordinate clauses to extend sentences and add </w:t>
            </w:r>
            <w:r>
              <w:rPr>
                <w:rFonts w:ascii="Arial" w:eastAsia="Arial" w:hAnsi="Arial" w:cs="Arial"/>
                <w:sz w:val="16"/>
                <w:szCs w:val="16"/>
                <w:highlight w:val="yellow"/>
              </w:rPr>
              <w:t>detail</w:t>
            </w:r>
          </w:p>
          <w:p w14:paraId="6E34C1C1" w14:textId="77777777" w:rsidR="00FF5466" w:rsidRDefault="00FF5466">
            <w:pPr>
              <w:rPr>
                <w:sz w:val="15"/>
                <w:szCs w:val="15"/>
                <w:highlight w:val="yellow"/>
              </w:rPr>
            </w:pPr>
          </w:p>
          <w:p w14:paraId="78F9F947" w14:textId="77777777" w:rsidR="00FF5466" w:rsidRDefault="00D42DCF">
            <w:pPr>
              <w:rPr>
                <w:rFonts w:ascii="Arial" w:eastAsia="Arial" w:hAnsi="Arial" w:cs="Arial"/>
                <w:sz w:val="16"/>
                <w:szCs w:val="16"/>
                <w:highlight w:val="yellow"/>
              </w:rPr>
            </w:pPr>
            <w:r>
              <w:rPr>
                <w:rFonts w:ascii="Arial" w:eastAsia="Arial" w:hAnsi="Arial" w:cs="Arial"/>
                <w:sz w:val="16"/>
                <w:szCs w:val="16"/>
                <w:highlight w:val="yellow"/>
              </w:rPr>
              <w:t>Using apostrophes for contractions in diaries</w:t>
            </w:r>
          </w:p>
          <w:p w14:paraId="28DD15DA" w14:textId="77777777" w:rsidR="00FF5466" w:rsidRDefault="00FF5466">
            <w:pPr>
              <w:rPr>
                <w:rFonts w:ascii="Arial" w:eastAsia="Arial" w:hAnsi="Arial" w:cs="Arial"/>
                <w:sz w:val="15"/>
                <w:szCs w:val="15"/>
                <w:highlight w:val="yellow"/>
              </w:rPr>
            </w:pPr>
          </w:p>
          <w:p w14:paraId="449C05D1" w14:textId="77777777" w:rsidR="00FF5466" w:rsidRDefault="00FF5466">
            <w:pPr>
              <w:rPr>
                <w:rFonts w:ascii="Arial" w:eastAsia="Arial" w:hAnsi="Arial" w:cs="Arial"/>
                <w:sz w:val="15"/>
                <w:szCs w:val="15"/>
                <w:highlight w:val="yellow"/>
              </w:rPr>
            </w:pPr>
          </w:p>
          <w:p w14:paraId="3097F08E" w14:textId="77777777" w:rsidR="00FF5466" w:rsidRDefault="00FF5466">
            <w:pPr>
              <w:rPr>
                <w:rFonts w:ascii="Arial" w:eastAsia="Arial" w:hAnsi="Arial" w:cs="Arial"/>
                <w:sz w:val="15"/>
                <w:szCs w:val="15"/>
                <w:highlight w:val="yellow"/>
              </w:rPr>
            </w:pPr>
          </w:p>
        </w:tc>
        <w:tc>
          <w:tcPr>
            <w:tcW w:w="2355" w:type="dxa"/>
            <w:gridSpan w:val="4"/>
          </w:tcPr>
          <w:p w14:paraId="4FF431F4" w14:textId="77777777" w:rsidR="00FF5466" w:rsidRDefault="00D42DCF">
            <w:pPr>
              <w:jc w:val="center"/>
              <w:rPr>
                <w:b/>
                <w:sz w:val="16"/>
                <w:szCs w:val="16"/>
              </w:rPr>
            </w:pPr>
            <w:r>
              <w:rPr>
                <w:b/>
                <w:sz w:val="16"/>
                <w:szCs w:val="16"/>
                <w:highlight w:val="yellow"/>
              </w:rPr>
              <w:lastRenderedPageBreak/>
              <w:t xml:space="preserve">Week 4 – Ancient Egypt </w:t>
            </w:r>
            <w:r>
              <w:rPr>
                <w:b/>
                <w:sz w:val="16"/>
                <w:szCs w:val="16"/>
                <w:highlight w:val="yellow"/>
              </w:rPr>
              <w:br/>
            </w:r>
            <w:r>
              <w:rPr>
                <w:b/>
                <w:sz w:val="16"/>
                <w:szCs w:val="16"/>
                <w:highlight w:val="green"/>
              </w:rPr>
              <w:t>Writing to Inform</w:t>
            </w:r>
          </w:p>
          <w:p w14:paraId="662D4A96" w14:textId="77777777" w:rsidR="00FF5466" w:rsidRDefault="00D42DCF">
            <w:pPr>
              <w:jc w:val="center"/>
              <w:rPr>
                <w:b/>
                <w:sz w:val="16"/>
                <w:szCs w:val="16"/>
              </w:rPr>
            </w:pPr>
            <w:r>
              <w:rPr>
                <w:b/>
                <w:sz w:val="16"/>
                <w:szCs w:val="16"/>
                <w:highlight w:val="cyan"/>
              </w:rPr>
              <w:t>Instructions</w:t>
            </w:r>
          </w:p>
          <w:p w14:paraId="72933A60" w14:textId="77777777" w:rsidR="00FF5466" w:rsidRDefault="00D42DCF">
            <w:pPr>
              <w:jc w:val="center"/>
              <w:rPr>
                <w:sz w:val="16"/>
                <w:szCs w:val="16"/>
              </w:rPr>
            </w:pPr>
            <w:r>
              <w:rPr>
                <w:sz w:val="16"/>
                <w:szCs w:val="16"/>
              </w:rPr>
              <w:t xml:space="preserve">Focus on subordinate clauses and paragraphing. Also look at </w:t>
            </w:r>
          </w:p>
          <w:p w14:paraId="15336592" w14:textId="77777777" w:rsidR="00FF5466" w:rsidRDefault="00D42DCF">
            <w:pPr>
              <w:jc w:val="center"/>
              <w:rPr>
                <w:sz w:val="16"/>
                <w:szCs w:val="16"/>
              </w:rPr>
            </w:pPr>
            <w:r>
              <w:rPr>
                <w:sz w:val="16"/>
                <w:szCs w:val="16"/>
              </w:rPr>
              <w:t>tense</w:t>
            </w:r>
          </w:p>
          <w:p w14:paraId="6FCC4CB5" w14:textId="77777777" w:rsidR="00FF5466" w:rsidRDefault="00D42DCF">
            <w:pPr>
              <w:rPr>
                <w:rFonts w:ascii="Arial" w:eastAsia="Arial" w:hAnsi="Arial" w:cs="Arial"/>
                <w:b/>
                <w:sz w:val="16"/>
                <w:szCs w:val="16"/>
                <w:u w:val="single"/>
              </w:rPr>
            </w:pPr>
            <w:r>
              <w:rPr>
                <w:rFonts w:ascii="Arial" w:eastAsia="Arial" w:hAnsi="Arial" w:cs="Arial"/>
                <w:b/>
                <w:sz w:val="16"/>
                <w:szCs w:val="16"/>
                <w:u w:val="single"/>
              </w:rPr>
              <w:t>Instructions for mummification</w:t>
            </w:r>
          </w:p>
          <w:p w14:paraId="0BA79E37" w14:textId="77777777" w:rsidR="00FF5466" w:rsidRDefault="00D42DCF">
            <w:pPr>
              <w:rPr>
                <w:rFonts w:ascii="Arial" w:eastAsia="Arial" w:hAnsi="Arial" w:cs="Arial"/>
                <w:sz w:val="16"/>
                <w:szCs w:val="16"/>
                <w:highlight w:val="green"/>
              </w:rPr>
            </w:pPr>
            <w:r>
              <w:rPr>
                <w:rFonts w:ascii="Arial" w:eastAsia="Arial" w:hAnsi="Arial" w:cs="Arial"/>
                <w:sz w:val="16"/>
                <w:szCs w:val="16"/>
                <w:highlight w:val="green"/>
              </w:rPr>
              <w:t>Instructions</w:t>
            </w:r>
            <w:r>
              <w:rPr>
                <w:rFonts w:ascii="Arial" w:eastAsia="Arial" w:hAnsi="Arial" w:cs="Arial"/>
                <w:sz w:val="16"/>
                <w:szCs w:val="16"/>
              </w:rPr>
              <w:t xml:space="preserve"> – </w:t>
            </w:r>
            <w:r>
              <w:rPr>
                <w:rFonts w:ascii="Arial" w:eastAsia="Arial" w:hAnsi="Arial" w:cs="Arial"/>
                <w:sz w:val="16"/>
                <w:szCs w:val="16"/>
                <w:highlight w:val="green"/>
              </w:rPr>
              <w:t>mummification</w:t>
            </w:r>
          </w:p>
          <w:p w14:paraId="386D4B2B" w14:textId="77777777" w:rsidR="00FF5466" w:rsidRDefault="00FF5466">
            <w:pPr>
              <w:rPr>
                <w:rFonts w:ascii="Arial" w:eastAsia="Arial" w:hAnsi="Arial" w:cs="Arial"/>
                <w:sz w:val="16"/>
                <w:szCs w:val="16"/>
              </w:rPr>
            </w:pPr>
          </w:p>
          <w:p w14:paraId="53E98A62" w14:textId="77777777" w:rsidR="00FF5466" w:rsidRDefault="00D42DCF">
            <w:pPr>
              <w:rPr>
                <w:rFonts w:ascii="Arial" w:eastAsia="Arial" w:hAnsi="Arial" w:cs="Arial"/>
                <w:sz w:val="16"/>
                <w:szCs w:val="16"/>
                <w:highlight w:val="yellow"/>
              </w:rPr>
            </w:pPr>
            <w:r>
              <w:rPr>
                <w:rFonts w:ascii="Arial" w:eastAsia="Arial" w:hAnsi="Arial" w:cs="Arial"/>
                <w:sz w:val="16"/>
                <w:szCs w:val="16"/>
                <w:highlight w:val="yellow"/>
              </w:rPr>
              <w:t>Include verbs and adverbs</w:t>
            </w:r>
          </w:p>
          <w:p w14:paraId="416EC2AB" w14:textId="77777777" w:rsidR="00FF5466" w:rsidRDefault="00FF5466">
            <w:pPr>
              <w:rPr>
                <w:rFonts w:ascii="Arial" w:eastAsia="Arial" w:hAnsi="Arial" w:cs="Arial"/>
                <w:sz w:val="16"/>
                <w:szCs w:val="16"/>
                <w:highlight w:val="yellow"/>
              </w:rPr>
            </w:pPr>
          </w:p>
          <w:p w14:paraId="512EF7A2" w14:textId="77777777" w:rsidR="00FF5466" w:rsidRDefault="00D42DCF">
            <w:r>
              <w:rPr>
                <w:rFonts w:ascii="Arial" w:eastAsia="Arial" w:hAnsi="Arial" w:cs="Arial"/>
                <w:sz w:val="16"/>
                <w:szCs w:val="16"/>
                <w:highlight w:val="yellow"/>
              </w:rPr>
              <w:t>Fronted adverbials</w:t>
            </w:r>
          </w:p>
        </w:tc>
        <w:tc>
          <w:tcPr>
            <w:tcW w:w="1560" w:type="dxa"/>
          </w:tcPr>
          <w:p w14:paraId="11DECFB5" w14:textId="77777777" w:rsidR="00FF5466" w:rsidRDefault="00D42DCF">
            <w:pPr>
              <w:jc w:val="center"/>
              <w:rPr>
                <w:b/>
                <w:sz w:val="16"/>
                <w:szCs w:val="16"/>
              </w:rPr>
            </w:pPr>
            <w:r>
              <w:rPr>
                <w:b/>
                <w:sz w:val="16"/>
                <w:szCs w:val="16"/>
                <w:highlight w:val="yellow"/>
              </w:rPr>
              <w:t xml:space="preserve">Week 5 – Ancient Egypt </w:t>
            </w:r>
            <w:r>
              <w:rPr>
                <w:b/>
                <w:sz w:val="16"/>
                <w:szCs w:val="16"/>
                <w:highlight w:val="yellow"/>
              </w:rPr>
              <w:br/>
            </w:r>
            <w:r>
              <w:rPr>
                <w:b/>
                <w:sz w:val="16"/>
                <w:szCs w:val="16"/>
                <w:highlight w:val="green"/>
              </w:rPr>
              <w:t>Writing to Inform</w:t>
            </w:r>
          </w:p>
          <w:p w14:paraId="2BD2FBAB" w14:textId="77777777" w:rsidR="00FF5466" w:rsidRDefault="00D42DCF">
            <w:pPr>
              <w:jc w:val="center"/>
              <w:rPr>
                <w:b/>
                <w:sz w:val="16"/>
                <w:szCs w:val="16"/>
              </w:rPr>
            </w:pPr>
            <w:r>
              <w:rPr>
                <w:b/>
                <w:sz w:val="16"/>
                <w:szCs w:val="16"/>
                <w:highlight w:val="cyan"/>
              </w:rPr>
              <w:t>Instructions</w:t>
            </w:r>
          </w:p>
          <w:p w14:paraId="580D8957" w14:textId="77777777" w:rsidR="00FF5466" w:rsidRDefault="00D42DCF">
            <w:pPr>
              <w:jc w:val="center"/>
              <w:rPr>
                <w:sz w:val="16"/>
                <w:szCs w:val="16"/>
              </w:rPr>
            </w:pPr>
            <w:r>
              <w:rPr>
                <w:sz w:val="16"/>
                <w:szCs w:val="16"/>
              </w:rPr>
              <w:t xml:space="preserve">Focus on subordinate clauses and paragraphing. Also look at </w:t>
            </w:r>
          </w:p>
          <w:p w14:paraId="1A5AAD9E" w14:textId="77777777" w:rsidR="00FF5466" w:rsidRDefault="00D42DCF">
            <w:pPr>
              <w:jc w:val="center"/>
              <w:rPr>
                <w:sz w:val="16"/>
                <w:szCs w:val="16"/>
              </w:rPr>
            </w:pPr>
            <w:r>
              <w:rPr>
                <w:sz w:val="16"/>
                <w:szCs w:val="16"/>
              </w:rPr>
              <w:t>tense</w:t>
            </w:r>
          </w:p>
          <w:p w14:paraId="23C3462A" w14:textId="77777777" w:rsidR="00FF5466" w:rsidRDefault="00D42DCF">
            <w:pPr>
              <w:rPr>
                <w:rFonts w:ascii="Arial" w:eastAsia="Arial" w:hAnsi="Arial" w:cs="Arial"/>
                <w:b/>
                <w:sz w:val="16"/>
                <w:szCs w:val="16"/>
                <w:u w:val="single"/>
              </w:rPr>
            </w:pPr>
            <w:r>
              <w:rPr>
                <w:rFonts w:ascii="Arial" w:eastAsia="Arial" w:hAnsi="Arial" w:cs="Arial"/>
                <w:b/>
                <w:sz w:val="16"/>
                <w:szCs w:val="16"/>
                <w:u w:val="single"/>
              </w:rPr>
              <w:t>Instructions for mummification</w:t>
            </w:r>
          </w:p>
          <w:p w14:paraId="156782D7" w14:textId="77777777" w:rsidR="00FF5466" w:rsidRDefault="00D42DCF">
            <w:pPr>
              <w:rPr>
                <w:rFonts w:ascii="Arial" w:eastAsia="Arial" w:hAnsi="Arial" w:cs="Arial"/>
                <w:sz w:val="16"/>
                <w:szCs w:val="16"/>
                <w:highlight w:val="green"/>
              </w:rPr>
            </w:pPr>
            <w:r>
              <w:rPr>
                <w:rFonts w:ascii="Arial" w:eastAsia="Arial" w:hAnsi="Arial" w:cs="Arial"/>
                <w:sz w:val="16"/>
                <w:szCs w:val="16"/>
                <w:highlight w:val="green"/>
              </w:rPr>
              <w:t>Instructions</w:t>
            </w:r>
            <w:r>
              <w:rPr>
                <w:rFonts w:ascii="Arial" w:eastAsia="Arial" w:hAnsi="Arial" w:cs="Arial"/>
                <w:sz w:val="16"/>
                <w:szCs w:val="16"/>
              </w:rPr>
              <w:t xml:space="preserve"> – </w:t>
            </w:r>
            <w:r>
              <w:rPr>
                <w:rFonts w:ascii="Arial" w:eastAsia="Arial" w:hAnsi="Arial" w:cs="Arial"/>
                <w:sz w:val="16"/>
                <w:szCs w:val="16"/>
                <w:highlight w:val="green"/>
              </w:rPr>
              <w:t>mummification</w:t>
            </w:r>
          </w:p>
          <w:p w14:paraId="3F1333D1" w14:textId="77777777" w:rsidR="00FF5466" w:rsidRDefault="00FF5466">
            <w:pPr>
              <w:rPr>
                <w:rFonts w:ascii="Arial" w:eastAsia="Arial" w:hAnsi="Arial" w:cs="Arial"/>
                <w:sz w:val="16"/>
                <w:szCs w:val="16"/>
              </w:rPr>
            </w:pPr>
          </w:p>
          <w:p w14:paraId="5EB7BE3A" w14:textId="77777777" w:rsidR="00FF5466" w:rsidRDefault="00D42DCF">
            <w:pPr>
              <w:rPr>
                <w:rFonts w:ascii="Arial" w:eastAsia="Arial" w:hAnsi="Arial" w:cs="Arial"/>
                <w:sz w:val="16"/>
                <w:szCs w:val="16"/>
                <w:highlight w:val="yellow"/>
              </w:rPr>
            </w:pPr>
            <w:r>
              <w:rPr>
                <w:rFonts w:ascii="Arial" w:eastAsia="Arial" w:hAnsi="Arial" w:cs="Arial"/>
                <w:sz w:val="16"/>
                <w:szCs w:val="16"/>
                <w:highlight w:val="yellow"/>
              </w:rPr>
              <w:lastRenderedPageBreak/>
              <w:t>Include verbs and adverbs</w:t>
            </w:r>
          </w:p>
          <w:p w14:paraId="4A09A716" w14:textId="77777777" w:rsidR="00FF5466" w:rsidRDefault="00FF5466">
            <w:pPr>
              <w:rPr>
                <w:rFonts w:ascii="Arial" w:eastAsia="Arial" w:hAnsi="Arial" w:cs="Arial"/>
                <w:sz w:val="16"/>
                <w:szCs w:val="16"/>
                <w:highlight w:val="yellow"/>
              </w:rPr>
            </w:pPr>
          </w:p>
          <w:p w14:paraId="6F5BE609" w14:textId="77777777" w:rsidR="00FF5466" w:rsidRDefault="00D42DCF">
            <w:r>
              <w:rPr>
                <w:rFonts w:ascii="Arial" w:eastAsia="Arial" w:hAnsi="Arial" w:cs="Arial"/>
                <w:sz w:val="16"/>
                <w:szCs w:val="16"/>
                <w:highlight w:val="yellow"/>
              </w:rPr>
              <w:t>Fronted adverbials</w:t>
            </w:r>
          </w:p>
          <w:p w14:paraId="3394C874" w14:textId="77777777" w:rsidR="00FF5466" w:rsidRDefault="00FF5466">
            <w:pPr>
              <w:jc w:val="center"/>
              <w:rPr>
                <w:rFonts w:ascii="Arial" w:eastAsia="Arial" w:hAnsi="Arial" w:cs="Arial"/>
                <w:b/>
                <w:u w:val="single"/>
              </w:rPr>
            </w:pPr>
          </w:p>
        </w:tc>
        <w:tc>
          <w:tcPr>
            <w:tcW w:w="1635" w:type="dxa"/>
          </w:tcPr>
          <w:p w14:paraId="6DDAD43E" w14:textId="77777777" w:rsidR="00FF5466" w:rsidRDefault="00D42DCF">
            <w:pPr>
              <w:jc w:val="center"/>
              <w:rPr>
                <w:b/>
                <w:sz w:val="16"/>
                <w:szCs w:val="16"/>
                <w:highlight w:val="green"/>
              </w:rPr>
            </w:pPr>
            <w:r>
              <w:rPr>
                <w:b/>
                <w:sz w:val="16"/>
                <w:szCs w:val="16"/>
                <w:highlight w:val="yellow"/>
              </w:rPr>
              <w:lastRenderedPageBreak/>
              <w:t xml:space="preserve">Week 6 –  </w:t>
            </w:r>
            <w:r>
              <w:rPr>
                <w:b/>
                <w:sz w:val="16"/>
                <w:szCs w:val="16"/>
                <w:highlight w:val="yellow"/>
              </w:rPr>
              <w:br/>
            </w:r>
          </w:p>
          <w:p w14:paraId="7F0D4103" w14:textId="77777777" w:rsidR="00FF5466" w:rsidRDefault="00D42DCF">
            <w:pPr>
              <w:jc w:val="center"/>
              <w:rPr>
                <w:b/>
                <w:sz w:val="16"/>
                <w:szCs w:val="16"/>
                <w:highlight w:val="green"/>
              </w:rPr>
            </w:pPr>
            <w:r>
              <w:rPr>
                <w:b/>
                <w:sz w:val="16"/>
                <w:szCs w:val="16"/>
                <w:highlight w:val="green"/>
              </w:rPr>
              <w:t xml:space="preserve">GPS </w:t>
            </w:r>
            <w:proofErr w:type="spellStart"/>
            <w:r>
              <w:rPr>
                <w:b/>
                <w:sz w:val="16"/>
                <w:szCs w:val="16"/>
                <w:highlight w:val="green"/>
              </w:rPr>
              <w:t>SKills</w:t>
            </w:r>
            <w:proofErr w:type="spellEnd"/>
            <w:r>
              <w:rPr>
                <w:b/>
                <w:sz w:val="16"/>
                <w:szCs w:val="16"/>
                <w:highlight w:val="green"/>
              </w:rPr>
              <w:t xml:space="preserve"> Focus Week</w:t>
            </w:r>
          </w:p>
          <w:p w14:paraId="3A83FEE9" w14:textId="77777777" w:rsidR="00FF5466" w:rsidRDefault="00FF5466">
            <w:pPr>
              <w:jc w:val="center"/>
            </w:pPr>
          </w:p>
        </w:tc>
      </w:tr>
      <w:tr w:rsidR="00FF5466" w14:paraId="2E311CEA" w14:textId="77777777">
        <w:trPr>
          <w:trHeight w:val="180"/>
        </w:trPr>
        <w:tc>
          <w:tcPr>
            <w:tcW w:w="1830" w:type="dxa"/>
          </w:tcPr>
          <w:p w14:paraId="76B49FFF" w14:textId="77777777" w:rsidR="00FF5466" w:rsidRDefault="00D42DCF">
            <w:pPr>
              <w:jc w:val="center"/>
              <w:rPr>
                <w:b/>
              </w:rPr>
            </w:pPr>
            <w:r>
              <w:rPr>
                <w:b/>
              </w:rPr>
              <w:t>SPELLING</w:t>
            </w:r>
          </w:p>
          <w:p w14:paraId="0A6AE011" w14:textId="77777777" w:rsidR="00FF5466" w:rsidRDefault="00D42DCF">
            <w:pPr>
              <w:jc w:val="center"/>
              <w:rPr>
                <w:b/>
              </w:rPr>
            </w:pPr>
            <w:r>
              <w:rPr>
                <w:noProof/>
              </w:rPr>
              <w:drawing>
                <wp:inline distT="0" distB="0" distL="0" distR="0" wp14:anchorId="1D2310CE" wp14:editId="65487484">
                  <wp:extent cx="1166800" cy="750086"/>
                  <wp:effectExtent l="0" t="0" r="0" b="0"/>
                  <wp:docPr id="73" name="image10.png" descr="spelling clipart - Clip Art Library"/>
                  <wp:cNvGraphicFramePr/>
                  <a:graphic xmlns:a="http://schemas.openxmlformats.org/drawingml/2006/main">
                    <a:graphicData uri="http://schemas.openxmlformats.org/drawingml/2006/picture">
                      <pic:pic xmlns:pic="http://schemas.openxmlformats.org/drawingml/2006/picture">
                        <pic:nvPicPr>
                          <pic:cNvPr id="0" name="image10.png" descr="spelling clipart - Clip Art Library"/>
                          <pic:cNvPicPr preferRelativeResize="0"/>
                        </pic:nvPicPr>
                        <pic:blipFill>
                          <a:blip r:embed="rId10"/>
                          <a:srcRect/>
                          <a:stretch>
                            <a:fillRect/>
                          </a:stretch>
                        </pic:blipFill>
                        <pic:spPr>
                          <a:xfrm>
                            <a:off x="0" y="0"/>
                            <a:ext cx="1166800" cy="750086"/>
                          </a:xfrm>
                          <a:prstGeom prst="rect">
                            <a:avLst/>
                          </a:prstGeom>
                          <a:ln/>
                        </pic:spPr>
                      </pic:pic>
                    </a:graphicData>
                  </a:graphic>
                </wp:inline>
              </w:drawing>
            </w:r>
          </w:p>
          <w:p w14:paraId="4122AB57" w14:textId="77777777" w:rsidR="00FF5466" w:rsidRDefault="00FF5466">
            <w:pPr>
              <w:jc w:val="center"/>
              <w:rPr>
                <w:b/>
              </w:rPr>
            </w:pPr>
          </w:p>
        </w:tc>
        <w:tc>
          <w:tcPr>
            <w:tcW w:w="2070" w:type="dxa"/>
            <w:gridSpan w:val="4"/>
          </w:tcPr>
          <w:p w14:paraId="6A14072A" w14:textId="77777777" w:rsidR="00FF5466" w:rsidRDefault="00D42DCF">
            <w:pPr>
              <w:rPr>
                <w:rFonts w:ascii="Arial" w:eastAsia="Arial" w:hAnsi="Arial" w:cs="Arial"/>
                <w:sz w:val="18"/>
                <w:szCs w:val="18"/>
              </w:rPr>
            </w:pPr>
            <w:r>
              <w:rPr>
                <w:rFonts w:ascii="Arial" w:eastAsia="Arial" w:hAnsi="Arial" w:cs="Arial"/>
                <w:sz w:val="18"/>
                <w:szCs w:val="18"/>
              </w:rPr>
              <w:t>Homophones and near homophones</w:t>
            </w:r>
          </w:p>
        </w:tc>
        <w:tc>
          <w:tcPr>
            <w:tcW w:w="1950" w:type="dxa"/>
            <w:gridSpan w:val="2"/>
          </w:tcPr>
          <w:p w14:paraId="1D63B8F1" w14:textId="77777777" w:rsidR="00FF5466" w:rsidRDefault="00D42DCF">
            <w:pPr>
              <w:rPr>
                <w:rFonts w:ascii="Arial" w:eastAsia="Arial" w:hAnsi="Arial" w:cs="Arial"/>
                <w:sz w:val="18"/>
                <w:szCs w:val="18"/>
              </w:rPr>
            </w:pPr>
            <w:r>
              <w:rPr>
                <w:rFonts w:ascii="Arial" w:eastAsia="Arial" w:hAnsi="Arial" w:cs="Arial"/>
                <w:sz w:val="18"/>
                <w:szCs w:val="18"/>
              </w:rPr>
              <w:t>Homophones and near homophones</w:t>
            </w:r>
          </w:p>
        </w:tc>
        <w:tc>
          <w:tcPr>
            <w:tcW w:w="2250" w:type="dxa"/>
            <w:gridSpan w:val="3"/>
          </w:tcPr>
          <w:p w14:paraId="15BAB17F" w14:textId="77777777" w:rsidR="00FF5466" w:rsidRDefault="00D42DCF">
            <w:pPr>
              <w:rPr>
                <w:rFonts w:ascii="Arial" w:eastAsia="Arial" w:hAnsi="Arial" w:cs="Arial"/>
                <w:sz w:val="18"/>
                <w:szCs w:val="18"/>
              </w:rPr>
            </w:pPr>
            <w:r>
              <w:rPr>
                <w:rFonts w:ascii="Arial" w:eastAsia="Arial" w:hAnsi="Arial" w:cs="Arial"/>
                <w:sz w:val="18"/>
                <w:szCs w:val="18"/>
              </w:rPr>
              <w:t>Adding the prefixes bi- (meaning ‘two’ or ‘twice’) and re- (meaning ‘again’ or back’)</w:t>
            </w:r>
          </w:p>
        </w:tc>
        <w:tc>
          <w:tcPr>
            <w:tcW w:w="2355" w:type="dxa"/>
            <w:gridSpan w:val="4"/>
          </w:tcPr>
          <w:p w14:paraId="3638149A" w14:textId="77777777" w:rsidR="00FF5466" w:rsidRDefault="00D42DCF">
            <w:pPr>
              <w:rPr>
                <w:rFonts w:ascii="Arial" w:eastAsia="Arial" w:hAnsi="Arial" w:cs="Arial"/>
                <w:sz w:val="18"/>
                <w:szCs w:val="18"/>
              </w:rPr>
            </w:pPr>
            <w:r>
              <w:rPr>
                <w:rFonts w:ascii="Arial" w:eastAsia="Arial" w:hAnsi="Arial" w:cs="Arial"/>
                <w:sz w:val="18"/>
                <w:szCs w:val="18"/>
              </w:rPr>
              <w:t xml:space="preserve">Words ending in the /g/ sound spelt </w:t>
            </w:r>
            <w:proofErr w:type="spellStart"/>
            <w:r>
              <w:rPr>
                <w:rFonts w:ascii="Arial" w:eastAsia="Arial" w:hAnsi="Arial" w:cs="Arial"/>
                <w:sz w:val="18"/>
                <w:szCs w:val="18"/>
              </w:rPr>
              <w:t>gue</w:t>
            </w:r>
            <w:proofErr w:type="spellEnd"/>
          </w:p>
          <w:p w14:paraId="207B2C04" w14:textId="77777777" w:rsidR="00FF5466" w:rsidRDefault="00D42DCF">
            <w:pPr>
              <w:rPr>
                <w:rFonts w:ascii="Arial" w:eastAsia="Arial" w:hAnsi="Arial" w:cs="Arial"/>
                <w:sz w:val="18"/>
                <w:szCs w:val="18"/>
              </w:rPr>
            </w:pPr>
            <w:r>
              <w:rPr>
                <w:rFonts w:ascii="Arial" w:eastAsia="Arial" w:hAnsi="Arial" w:cs="Arial"/>
                <w:sz w:val="18"/>
                <w:szCs w:val="18"/>
              </w:rPr>
              <w:t xml:space="preserve">And the /k/ sound spelt que </w:t>
            </w:r>
          </w:p>
        </w:tc>
        <w:tc>
          <w:tcPr>
            <w:tcW w:w="1560" w:type="dxa"/>
          </w:tcPr>
          <w:p w14:paraId="305467A7" w14:textId="77777777" w:rsidR="00FF5466" w:rsidRDefault="00D42DCF">
            <w:pPr>
              <w:rPr>
                <w:rFonts w:ascii="Arial" w:eastAsia="Arial" w:hAnsi="Arial" w:cs="Arial"/>
                <w:sz w:val="18"/>
                <w:szCs w:val="18"/>
              </w:rPr>
            </w:pPr>
            <w:r>
              <w:rPr>
                <w:rFonts w:ascii="Arial" w:eastAsia="Arial" w:hAnsi="Arial" w:cs="Arial"/>
                <w:sz w:val="18"/>
                <w:szCs w:val="18"/>
              </w:rPr>
              <w:t>Words with a /</w:t>
            </w:r>
            <w:proofErr w:type="spellStart"/>
            <w:r>
              <w:rPr>
                <w:rFonts w:ascii="Arial" w:eastAsia="Arial" w:hAnsi="Arial" w:cs="Arial"/>
                <w:sz w:val="18"/>
                <w:szCs w:val="18"/>
              </w:rPr>
              <w:t>sh</w:t>
            </w:r>
            <w:proofErr w:type="spellEnd"/>
            <w:r>
              <w:rPr>
                <w:rFonts w:ascii="Arial" w:eastAsia="Arial" w:hAnsi="Arial" w:cs="Arial"/>
                <w:sz w:val="18"/>
                <w:szCs w:val="18"/>
              </w:rPr>
              <w:t xml:space="preserve">/ sound spelt </w:t>
            </w:r>
            <w:proofErr w:type="spellStart"/>
            <w:r>
              <w:rPr>
                <w:rFonts w:ascii="Arial" w:eastAsia="Arial" w:hAnsi="Arial" w:cs="Arial"/>
                <w:sz w:val="18"/>
                <w:szCs w:val="18"/>
              </w:rPr>
              <w:t>ch</w:t>
            </w:r>
            <w:proofErr w:type="spellEnd"/>
          </w:p>
        </w:tc>
        <w:tc>
          <w:tcPr>
            <w:tcW w:w="1635" w:type="dxa"/>
          </w:tcPr>
          <w:p w14:paraId="31192F1C" w14:textId="77777777" w:rsidR="00FF5466" w:rsidRDefault="00D42DCF">
            <w:pPr>
              <w:rPr>
                <w:rFonts w:ascii="Arial" w:eastAsia="Arial" w:hAnsi="Arial" w:cs="Arial"/>
                <w:sz w:val="18"/>
                <w:szCs w:val="18"/>
              </w:rPr>
            </w:pPr>
            <w:r>
              <w:rPr>
                <w:rFonts w:ascii="Arial" w:eastAsia="Arial" w:hAnsi="Arial" w:cs="Arial"/>
                <w:sz w:val="18"/>
                <w:szCs w:val="18"/>
              </w:rPr>
              <w:t xml:space="preserve">Statutory Spelling Challenge Words </w:t>
            </w:r>
          </w:p>
        </w:tc>
      </w:tr>
      <w:tr w:rsidR="00FF5466" w14:paraId="5F818540" w14:textId="77777777">
        <w:trPr>
          <w:trHeight w:val="1485"/>
        </w:trPr>
        <w:tc>
          <w:tcPr>
            <w:tcW w:w="1830" w:type="dxa"/>
          </w:tcPr>
          <w:p w14:paraId="2D2F0B62" w14:textId="77777777" w:rsidR="00FF5466" w:rsidRDefault="00D42DCF">
            <w:pPr>
              <w:jc w:val="center"/>
              <w:rPr>
                <w:b/>
              </w:rPr>
            </w:pPr>
            <w:r>
              <w:rPr>
                <w:b/>
              </w:rPr>
              <w:t>GRAMMAR AND PUNCTUATION</w:t>
            </w:r>
          </w:p>
          <w:p w14:paraId="00D4884B" w14:textId="77777777" w:rsidR="00FF5466" w:rsidRDefault="00D42DCF">
            <w:pPr>
              <w:jc w:val="center"/>
              <w:rPr>
                <w:b/>
              </w:rPr>
            </w:pPr>
            <w:r>
              <w:rPr>
                <w:noProof/>
              </w:rPr>
              <w:drawing>
                <wp:inline distT="0" distB="0" distL="0" distR="0" wp14:anchorId="27AAE94F" wp14:editId="62C5511E">
                  <wp:extent cx="786053" cy="765089"/>
                  <wp:effectExtent l="0" t="0" r="0" b="0"/>
                  <wp:docPr id="76" name="image6.jpg" descr="Image result for grammar and punctuation clip art"/>
                  <wp:cNvGraphicFramePr/>
                  <a:graphic xmlns:a="http://schemas.openxmlformats.org/drawingml/2006/main">
                    <a:graphicData uri="http://schemas.openxmlformats.org/drawingml/2006/picture">
                      <pic:pic xmlns:pic="http://schemas.openxmlformats.org/drawingml/2006/picture">
                        <pic:nvPicPr>
                          <pic:cNvPr id="0" name="image6.jpg" descr="Image result for grammar and punctuation clip art"/>
                          <pic:cNvPicPr preferRelativeResize="0"/>
                        </pic:nvPicPr>
                        <pic:blipFill>
                          <a:blip r:embed="rId11"/>
                          <a:srcRect/>
                          <a:stretch>
                            <a:fillRect/>
                          </a:stretch>
                        </pic:blipFill>
                        <pic:spPr>
                          <a:xfrm>
                            <a:off x="0" y="0"/>
                            <a:ext cx="786053" cy="765089"/>
                          </a:xfrm>
                          <a:prstGeom prst="rect">
                            <a:avLst/>
                          </a:prstGeom>
                          <a:ln/>
                        </pic:spPr>
                      </pic:pic>
                    </a:graphicData>
                  </a:graphic>
                </wp:inline>
              </w:drawing>
            </w:r>
          </w:p>
        </w:tc>
        <w:tc>
          <w:tcPr>
            <w:tcW w:w="2070" w:type="dxa"/>
            <w:gridSpan w:val="4"/>
            <w:tcBorders>
              <w:top w:val="single" w:sz="4" w:space="0" w:color="000000"/>
              <w:left w:val="single" w:sz="4" w:space="0" w:color="000000"/>
              <w:bottom w:val="single" w:sz="4" w:space="0" w:color="000000"/>
            </w:tcBorders>
          </w:tcPr>
          <w:p w14:paraId="747D68FA" w14:textId="77777777" w:rsidR="00FF5466" w:rsidRDefault="00D42DCF">
            <w:pPr>
              <w:rPr>
                <w:sz w:val="20"/>
                <w:szCs w:val="20"/>
              </w:rPr>
            </w:pPr>
            <w:r>
              <w:rPr>
                <w:sz w:val="20"/>
                <w:szCs w:val="20"/>
              </w:rPr>
              <w:t>Apost</w:t>
            </w:r>
            <w:r>
              <w:rPr>
                <w:sz w:val="20"/>
                <w:szCs w:val="20"/>
              </w:rPr>
              <w:t>rophes for possession focus tasks</w:t>
            </w:r>
          </w:p>
        </w:tc>
        <w:tc>
          <w:tcPr>
            <w:tcW w:w="1950" w:type="dxa"/>
            <w:gridSpan w:val="2"/>
            <w:tcBorders>
              <w:top w:val="single" w:sz="4" w:space="0" w:color="000000"/>
              <w:left w:val="single" w:sz="4" w:space="0" w:color="000000"/>
              <w:bottom w:val="single" w:sz="4" w:space="0" w:color="000000"/>
            </w:tcBorders>
          </w:tcPr>
          <w:p w14:paraId="0A3146D2" w14:textId="77777777" w:rsidR="00FF5466" w:rsidRDefault="00D42DCF">
            <w:pPr>
              <w:rPr>
                <w:sz w:val="20"/>
                <w:szCs w:val="20"/>
              </w:rPr>
            </w:pPr>
            <w:r>
              <w:rPr>
                <w:sz w:val="20"/>
                <w:szCs w:val="20"/>
              </w:rPr>
              <w:t>Conjunction activities</w:t>
            </w:r>
          </w:p>
        </w:tc>
        <w:tc>
          <w:tcPr>
            <w:tcW w:w="2250" w:type="dxa"/>
            <w:gridSpan w:val="3"/>
            <w:tcBorders>
              <w:top w:val="single" w:sz="4" w:space="0" w:color="000000"/>
              <w:left w:val="single" w:sz="4" w:space="0" w:color="000000"/>
              <w:bottom w:val="single" w:sz="4" w:space="0" w:color="000000"/>
              <w:right w:val="single" w:sz="4" w:space="0" w:color="000000"/>
            </w:tcBorders>
          </w:tcPr>
          <w:p w14:paraId="1F769905" w14:textId="77777777" w:rsidR="00FF5466" w:rsidRDefault="00D42DCF">
            <w:pPr>
              <w:rPr>
                <w:sz w:val="20"/>
                <w:szCs w:val="20"/>
              </w:rPr>
            </w:pPr>
            <w:r>
              <w:rPr>
                <w:sz w:val="20"/>
                <w:szCs w:val="20"/>
              </w:rPr>
              <w:t>Prepositions activities</w:t>
            </w:r>
          </w:p>
        </w:tc>
        <w:tc>
          <w:tcPr>
            <w:tcW w:w="2355" w:type="dxa"/>
            <w:gridSpan w:val="4"/>
            <w:tcBorders>
              <w:top w:val="single" w:sz="4" w:space="0" w:color="000000"/>
              <w:left w:val="single" w:sz="4" w:space="0" w:color="000000"/>
              <w:bottom w:val="single" w:sz="4" w:space="0" w:color="000000"/>
            </w:tcBorders>
          </w:tcPr>
          <w:p w14:paraId="23D9072C" w14:textId="77777777" w:rsidR="00FF5466" w:rsidRDefault="00D42DCF">
            <w:pPr>
              <w:rPr>
                <w:sz w:val="20"/>
                <w:szCs w:val="20"/>
              </w:rPr>
            </w:pPr>
            <w:r>
              <w:rPr>
                <w:sz w:val="20"/>
                <w:szCs w:val="20"/>
              </w:rPr>
              <w:t>Commas for lists activities</w:t>
            </w:r>
          </w:p>
          <w:p w14:paraId="57F4D8DB" w14:textId="77777777" w:rsidR="00FF5466" w:rsidRDefault="00FF5466">
            <w:pPr>
              <w:rPr>
                <w:sz w:val="20"/>
                <w:szCs w:val="20"/>
              </w:rPr>
            </w:pPr>
          </w:p>
          <w:p w14:paraId="67303A66" w14:textId="77777777" w:rsidR="00FF5466" w:rsidRDefault="00D42DCF">
            <w:pPr>
              <w:rPr>
                <w:sz w:val="20"/>
                <w:szCs w:val="20"/>
              </w:rPr>
            </w:pPr>
            <w:r>
              <w:rPr>
                <w:sz w:val="20"/>
                <w:szCs w:val="20"/>
              </w:rPr>
              <w:t>Inverted Commas</w:t>
            </w:r>
          </w:p>
          <w:p w14:paraId="403D4A06" w14:textId="77777777" w:rsidR="00FF5466" w:rsidRDefault="00D42DCF">
            <w:pPr>
              <w:rPr>
                <w:sz w:val="20"/>
                <w:szCs w:val="20"/>
              </w:rPr>
            </w:pPr>
            <w:r>
              <w:rPr>
                <w:sz w:val="20"/>
                <w:szCs w:val="20"/>
              </w:rPr>
              <w:t>focus</w:t>
            </w:r>
          </w:p>
        </w:tc>
        <w:tc>
          <w:tcPr>
            <w:tcW w:w="1560" w:type="dxa"/>
            <w:tcBorders>
              <w:top w:val="single" w:sz="4" w:space="0" w:color="000000"/>
              <w:left w:val="single" w:sz="4" w:space="0" w:color="000000"/>
              <w:bottom w:val="single" w:sz="4" w:space="0" w:color="000000"/>
              <w:right w:val="single" w:sz="4" w:space="0" w:color="000000"/>
            </w:tcBorders>
          </w:tcPr>
          <w:p w14:paraId="0A4DA266" w14:textId="77777777" w:rsidR="00FF5466" w:rsidRDefault="00D42DCF">
            <w:pPr>
              <w:rPr>
                <w:sz w:val="20"/>
                <w:szCs w:val="20"/>
              </w:rPr>
            </w:pPr>
            <w:r>
              <w:rPr>
                <w:sz w:val="20"/>
                <w:szCs w:val="20"/>
              </w:rPr>
              <w:t>Nouns focus week</w:t>
            </w:r>
          </w:p>
        </w:tc>
        <w:tc>
          <w:tcPr>
            <w:tcW w:w="1635" w:type="dxa"/>
          </w:tcPr>
          <w:p w14:paraId="5F5BCAD7" w14:textId="77777777" w:rsidR="00FF5466" w:rsidRDefault="00D42DCF">
            <w:pPr>
              <w:rPr>
                <w:sz w:val="20"/>
                <w:szCs w:val="20"/>
              </w:rPr>
            </w:pPr>
            <w:r>
              <w:rPr>
                <w:sz w:val="20"/>
                <w:szCs w:val="20"/>
              </w:rPr>
              <w:t>Go through last week’s paper on how they can gain more marks</w:t>
            </w:r>
          </w:p>
        </w:tc>
      </w:tr>
      <w:tr w:rsidR="00FF5466" w14:paraId="2784AEC9" w14:textId="77777777">
        <w:trPr>
          <w:trHeight w:val="200"/>
        </w:trPr>
        <w:tc>
          <w:tcPr>
            <w:tcW w:w="1830" w:type="dxa"/>
          </w:tcPr>
          <w:p w14:paraId="06E1DEB7" w14:textId="77777777" w:rsidR="00FF5466" w:rsidRDefault="00D42DCF">
            <w:pPr>
              <w:jc w:val="center"/>
              <w:rPr>
                <w:b/>
              </w:rPr>
            </w:pPr>
            <w:r>
              <w:rPr>
                <w:b/>
              </w:rPr>
              <w:t>MATHS</w:t>
            </w:r>
          </w:p>
          <w:p w14:paraId="2229CCA1" w14:textId="77777777" w:rsidR="00FF5466" w:rsidRDefault="00FF5466">
            <w:pPr>
              <w:jc w:val="center"/>
              <w:rPr>
                <w:b/>
              </w:rPr>
            </w:pPr>
          </w:p>
          <w:p w14:paraId="389BEE2B" w14:textId="77777777" w:rsidR="00FF5466" w:rsidRDefault="00D42DCF">
            <w:pPr>
              <w:jc w:val="center"/>
              <w:rPr>
                <w:b/>
              </w:rPr>
            </w:pPr>
            <w:r>
              <w:rPr>
                <w:noProof/>
              </w:rPr>
              <w:drawing>
                <wp:inline distT="0" distB="0" distL="0" distR="0" wp14:anchorId="46C5C86F" wp14:editId="2CA730AE">
                  <wp:extent cx="457619" cy="404007"/>
                  <wp:effectExtent l="0" t="0" r="0" b="0"/>
                  <wp:docPr id="75" name="image13.jpg" descr="Fernvale Primary School Policy - Math Signs Clipart - Full Size Clipart  (#1218141) - PinClipart"/>
                  <wp:cNvGraphicFramePr/>
                  <a:graphic xmlns:a="http://schemas.openxmlformats.org/drawingml/2006/main">
                    <a:graphicData uri="http://schemas.openxmlformats.org/drawingml/2006/picture">
                      <pic:pic xmlns:pic="http://schemas.openxmlformats.org/drawingml/2006/picture">
                        <pic:nvPicPr>
                          <pic:cNvPr id="0" name="image13.jpg" descr="Fernvale Primary School Policy - Math Signs Clipart - Full Size Clipart  (#1218141) - PinClipart"/>
                          <pic:cNvPicPr preferRelativeResize="0"/>
                        </pic:nvPicPr>
                        <pic:blipFill>
                          <a:blip r:embed="rId12"/>
                          <a:srcRect/>
                          <a:stretch>
                            <a:fillRect/>
                          </a:stretch>
                        </pic:blipFill>
                        <pic:spPr>
                          <a:xfrm>
                            <a:off x="0" y="0"/>
                            <a:ext cx="457619" cy="404007"/>
                          </a:xfrm>
                          <a:prstGeom prst="rect">
                            <a:avLst/>
                          </a:prstGeom>
                          <a:ln/>
                        </pic:spPr>
                      </pic:pic>
                    </a:graphicData>
                  </a:graphic>
                </wp:inline>
              </w:drawing>
            </w:r>
          </w:p>
          <w:p w14:paraId="510CAB81" w14:textId="77777777" w:rsidR="00FF5466" w:rsidRDefault="00FF5466">
            <w:pPr>
              <w:rPr>
                <w:b/>
              </w:rPr>
            </w:pPr>
          </w:p>
          <w:p w14:paraId="6E1C636E" w14:textId="77777777" w:rsidR="00FF5466" w:rsidRDefault="00FF5466">
            <w:pPr>
              <w:rPr>
                <w:b/>
              </w:rPr>
            </w:pPr>
          </w:p>
        </w:tc>
        <w:tc>
          <w:tcPr>
            <w:tcW w:w="2070" w:type="dxa"/>
            <w:gridSpan w:val="4"/>
          </w:tcPr>
          <w:p w14:paraId="521F5E8F" w14:textId="77777777" w:rsidR="00FF5466" w:rsidRDefault="00D42DCF">
            <w:pPr>
              <w:rPr>
                <w:b/>
                <w:sz w:val="20"/>
                <w:szCs w:val="20"/>
              </w:rPr>
            </w:pPr>
            <w:r>
              <w:rPr>
                <w:b/>
                <w:sz w:val="20"/>
                <w:szCs w:val="20"/>
              </w:rPr>
              <w:t>MULTIPLICATON AND DIVISION</w:t>
            </w:r>
          </w:p>
          <w:p w14:paraId="187B677F" w14:textId="77777777" w:rsidR="00FF5466" w:rsidRDefault="00FF5466">
            <w:pPr>
              <w:rPr>
                <w:sz w:val="20"/>
                <w:szCs w:val="20"/>
              </w:rPr>
            </w:pPr>
          </w:p>
          <w:p w14:paraId="513E3AEB" w14:textId="77777777" w:rsidR="00FF5466" w:rsidRDefault="00D42DCF">
            <w:pPr>
              <w:rPr>
                <w:sz w:val="20"/>
                <w:szCs w:val="20"/>
              </w:rPr>
            </w:pPr>
            <w:r>
              <w:rPr>
                <w:sz w:val="20"/>
                <w:szCs w:val="20"/>
              </w:rPr>
              <w:t>Divide 2 digit by 1 digit with remainders</w:t>
            </w:r>
          </w:p>
          <w:p w14:paraId="5B6723A9" w14:textId="77777777" w:rsidR="00FF5466" w:rsidRDefault="00FF5466">
            <w:pPr>
              <w:rPr>
                <w:sz w:val="20"/>
                <w:szCs w:val="20"/>
              </w:rPr>
            </w:pPr>
          </w:p>
          <w:p w14:paraId="1ECFDF84" w14:textId="77777777" w:rsidR="00FF5466" w:rsidRDefault="00D42DCF">
            <w:pPr>
              <w:rPr>
                <w:sz w:val="20"/>
                <w:szCs w:val="20"/>
              </w:rPr>
            </w:pPr>
            <w:r>
              <w:rPr>
                <w:sz w:val="20"/>
                <w:szCs w:val="20"/>
              </w:rPr>
              <w:t>How many ways?</w:t>
            </w:r>
          </w:p>
          <w:p w14:paraId="27BE8B9E" w14:textId="77777777" w:rsidR="00FF5466" w:rsidRDefault="00FF5466">
            <w:pPr>
              <w:rPr>
                <w:sz w:val="20"/>
                <w:szCs w:val="20"/>
              </w:rPr>
            </w:pPr>
          </w:p>
          <w:p w14:paraId="53FEFCDF" w14:textId="77777777" w:rsidR="00FF5466" w:rsidRDefault="00D42DCF">
            <w:pPr>
              <w:rPr>
                <w:sz w:val="20"/>
                <w:szCs w:val="20"/>
              </w:rPr>
            </w:pPr>
            <w:r>
              <w:rPr>
                <w:sz w:val="20"/>
                <w:szCs w:val="20"/>
              </w:rPr>
              <w:t>Problem Solving – mixed problems x2 lessons</w:t>
            </w:r>
          </w:p>
          <w:p w14:paraId="7837D3FF" w14:textId="77777777" w:rsidR="00FF5466" w:rsidRDefault="00FF5466">
            <w:pPr>
              <w:rPr>
                <w:sz w:val="20"/>
                <w:szCs w:val="20"/>
              </w:rPr>
            </w:pPr>
          </w:p>
          <w:p w14:paraId="10CCC770" w14:textId="77777777" w:rsidR="00FF5466" w:rsidRDefault="00D42DCF">
            <w:pPr>
              <w:rPr>
                <w:sz w:val="20"/>
                <w:szCs w:val="20"/>
              </w:rPr>
            </w:pPr>
            <w:r>
              <w:rPr>
                <w:sz w:val="20"/>
                <w:szCs w:val="20"/>
              </w:rPr>
              <w:t>Measure in m and cm</w:t>
            </w:r>
          </w:p>
          <w:p w14:paraId="1B0BD973" w14:textId="77777777" w:rsidR="00FF5466" w:rsidRDefault="00FF5466">
            <w:pPr>
              <w:shd w:val="clear" w:color="auto" w:fill="FFFFFF"/>
              <w:spacing w:after="120"/>
              <w:rPr>
                <w:sz w:val="20"/>
                <w:szCs w:val="20"/>
              </w:rPr>
            </w:pPr>
          </w:p>
        </w:tc>
        <w:tc>
          <w:tcPr>
            <w:tcW w:w="1950" w:type="dxa"/>
            <w:gridSpan w:val="2"/>
          </w:tcPr>
          <w:p w14:paraId="30A1C860" w14:textId="77777777" w:rsidR="00FF5466" w:rsidRDefault="00D42DCF">
            <w:pPr>
              <w:rPr>
                <w:b/>
                <w:sz w:val="20"/>
                <w:szCs w:val="20"/>
              </w:rPr>
            </w:pPr>
            <w:r>
              <w:rPr>
                <w:b/>
                <w:sz w:val="20"/>
                <w:szCs w:val="20"/>
              </w:rPr>
              <w:lastRenderedPageBreak/>
              <w:t>LENGTH AND PERIMETER</w:t>
            </w:r>
          </w:p>
          <w:p w14:paraId="4990DC2C" w14:textId="77777777" w:rsidR="00FF5466" w:rsidRDefault="00FF5466">
            <w:pPr>
              <w:rPr>
                <w:b/>
                <w:sz w:val="20"/>
                <w:szCs w:val="20"/>
              </w:rPr>
            </w:pPr>
          </w:p>
          <w:p w14:paraId="555B60E5" w14:textId="77777777" w:rsidR="00FF5466" w:rsidRDefault="00D42DCF">
            <w:pPr>
              <w:rPr>
                <w:sz w:val="20"/>
                <w:szCs w:val="20"/>
              </w:rPr>
            </w:pPr>
            <w:r>
              <w:rPr>
                <w:sz w:val="20"/>
                <w:szCs w:val="20"/>
              </w:rPr>
              <w:t>Measure in cm and mm</w:t>
            </w:r>
          </w:p>
          <w:p w14:paraId="2DA11406" w14:textId="77777777" w:rsidR="00FF5466" w:rsidRDefault="00FF5466">
            <w:pPr>
              <w:rPr>
                <w:sz w:val="20"/>
                <w:szCs w:val="20"/>
              </w:rPr>
            </w:pPr>
          </w:p>
          <w:p w14:paraId="1789F410" w14:textId="77777777" w:rsidR="00FF5466" w:rsidRDefault="00D42DCF">
            <w:pPr>
              <w:rPr>
                <w:sz w:val="20"/>
                <w:szCs w:val="20"/>
              </w:rPr>
            </w:pPr>
            <w:r>
              <w:rPr>
                <w:sz w:val="20"/>
                <w:szCs w:val="20"/>
              </w:rPr>
              <w:t xml:space="preserve">Metres, Centimetres and Millimetres </w:t>
            </w:r>
          </w:p>
          <w:p w14:paraId="2264C109" w14:textId="77777777" w:rsidR="00FF5466" w:rsidRDefault="00FF5466">
            <w:pPr>
              <w:rPr>
                <w:sz w:val="20"/>
                <w:szCs w:val="20"/>
              </w:rPr>
            </w:pPr>
          </w:p>
          <w:p w14:paraId="0E4E4B17" w14:textId="77777777" w:rsidR="00FF5466" w:rsidRDefault="00D42DCF">
            <w:pPr>
              <w:rPr>
                <w:sz w:val="20"/>
                <w:szCs w:val="20"/>
              </w:rPr>
            </w:pPr>
            <w:r>
              <w:rPr>
                <w:sz w:val="20"/>
                <w:szCs w:val="20"/>
              </w:rPr>
              <w:t>Equivalent Lengths (m and cm)</w:t>
            </w:r>
          </w:p>
          <w:p w14:paraId="6CA37C82" w14:textId="77777777" w:rsidR="00FF5466" w:rsidRDefault="00FF5466">
            <w:pPr>
              <w:rPr>
                <w:sz w:val="20"/>
                <w:szCs w:val="20"/>
              </w:rPr>
            </w:pPr>
          </w:p>
          <w:p w14:paraId="56EC682F" w14:textId="77777777" w:rsidR="00FF5466" w:rsidRDefault="00D42DCF">
            <w:pPr>
              <w:rPr>
                <w:sz w:val="20"/>
                <w:szCs w:val="20"/>
              </w:rPr>
            </w:pPr>
            <w:r>
              <w:rPr>
                <w:sz w:val="20"/>
                <w:szCs w:val="20"/>
              </w:rPr>
              <w:t>Equivalent Lengths (mm and cm)</w:t>
            </w:r>
          </w:p>
          <w:p w14:paraId="4665AEB6" w14:textId="77777777" w:rsidR="00FF5466" w:rsidRDefault="00D42DCF">
            <w:pPr>
              <w:rPr>
                <w:sz w:val="20"/>
                <w:szCs w:val="20"/>
              </w:rPr>
            </w:pPr>
            <w:r>
              <w:rPr>
                <w:sz w:val="20"/>
                <w:szCs w:val="20"/>
              </w:rPr>
              <w:lastRenderedPageBreak/>
              <w:t>Compare lengths</w:t>
            </w:r>
          </w:p>
          <w:p w14:paraId="45EC5B93" w14:textId="77777777" w:rsidR="00FF5466" w:rsidRDefault="00FF5466">
            <w:pPr>
              <w:rPr>
                <w:sz w:val="20"/>
                <w:szCs w:val="20"/>
              </w:rPr>
            </w:pPr>
          </w:p>
        </w:tc>
        <w:tc>
          <w:tcPr>
            <w:tcW w:w="2250" w:type="dxa"/>
            <w:gridSpan w:val="3"/>
          </w:tcPr>
          <w:p w14:paraId="1781FFFB" w14:textId="77777777" w:rsidR="00FF5466" w:rsidRDefault="00D42DCF">
            <w:pPr>
              <w:rPr>
                <w:b/>
                <w:sz w:val="20"/>
                <w:szCs w:val="20"/>
              </w:rPr>
            </w:pPr>
            <w:r>
              <w:rPr>
                <w:b/>
                <w:sz w:val="20"/>
                <w:szCs w:val="20"/>
              </w:rPr>
              <w:lastRenderedPageBreak/>
              <w:t>LENGTH AND PERIMETER</w:t>
            </w:r>
          </w:p>
          <w:p w14:paraId="7145F109" w14:textId="77777777" w:rsidR="00FF5466" w:rsidRDefault="00D42DCF">
            <w:pPr>
              <w:rPr>
                <w:sz w:val="20"/>
                <w:szCs w:val="20"/>
              </w:rPr>
            </w:pPr>
            <w:r>
              <w:rPr>
                <w:sz w:val="20"/>
                <w:szCs w:val="20"/>
              </w:rPr>
              <w:br/>
              <w:t>Add lengths</w:t>
            </w:r>
          </w:p>
          <w:p w14:paraId="233CD098" w14:textId="77777777" w:rsidR="00FF5466" w:rsidRDefault="00FF5466">
            <w:pPr>
              <w:rPr>
                <w:sz w:val="20"/>
                <w:szCs w:val="20"/>
              </w:rPr>
            </w:pPr>
          </w:p>
          <w:p w14:paraId="6F1B2777" w14:textId="77777777" w:rsidR="00FF5466" w:rsidRDefault="00D42DCF">
            <w:pPr>
              <w:rPr>
                <w:sz w:val="20"/>
                <w:szCs w:val="20"/>
              </w:rPr>
            </w:pPr>
            <w:r>
              <w:rPr>
                <w:sz w:val="20"/>
                <w:szCs w:val="20"/>
              </w:rPr>
              <w:t>Subtract lengths</w:t>
            </w:r>
          </w:p>
          <w:p w14:paraId="7FC5EEAC" w14:textId="77777777" w:rsidR="00FF5466" w:rsidRDefault="00D42DCF">
            <w:pPr>
              <w:shd w:val="clear" w:color="auto" w:fill="FFFFFF"/>
              <w:spacing w:after="120"/>
              <w:rPr>
                <w:sz w:val="20"/>
                <w:szCs w:val="20"/>
              </w:rPr>
            </w:pPr>
            <w:r>
              <w:rPr>
                <w:sz w:val="20"/>
                <w:szCs w:val="20"/>
              </w:rPr>
              <w:t>Measure Perimeter</w:t>
            </w:r>
          </w:p>
          <w:p w14:paraId="676232CB" w14:textId="77777777" w:rsidR="00FF5466" w:rsidRDefault="00D42DCF">
            <w:pPr>
              <w:shd w:val="clear" w:color="auto" w:fill="FFFFFF"/>
              <w:spacing w:after="120"/>
              <w:rPr>
                <w:sz w:val="20"/>
                <w:szCs w:val="20"/>
              </w:rPr>
            </w:pPr>
            <w:r>
              <w:rPr>
                <w:sz w:val="20"/>
                <w:szCs w:val="20"/>
              </w:rPr>
              <w:t>Calculate Perimeter</w:t>
            </w:r>
          </w:p>
          <w:p w14:paraId="3D438EC1" w14:textId="77777777" w:rsidR="00FF5466" w:rsidRDefault="00D42DCF">
            <w:pPr>
              <w:shd w:val="clear" w:color="auto" w:fill="FFFFFF"/>
              <w:spacing w:after="120"/>
              <w:rPr>
                <w:sz w:val="20"/>
                <w:szCs w:val="20"/>
              </w:rPr>
            </w:pPr>
            <w:r>
              <w:rPr>
                <w:sz w:val="20"/>
                <w:szCs w:val="20"/>
              </w:rPr>
              <w:t>Problem Solving Length</w:t>
            </w:r>
          </w:p>
          <w:p w14:paraId="63C8695D" w14:textId="77777777" w:rsidR="00FF5466" w:rsidRDefault="00FF5466">
            <w:pPr>
              <w:rPr>
                <w:sz w:val="20"/>
                <w:szCs w:val="20"/>
              </w:rPr>
            </w:pPr>
          </w:p>
        </w:tc>
        <w:tc>
          <w:tcPr>
            <w:tcW w:w="2355" w:type="dxa"/>
            <w:gridSpan w:val="4"/>
          </w:tcPr>
          <w:p w14:paraId="1A7EFA2A" w14:textId="77777777" w:rsidR="00FF5466" w:rsidRDefault="00D42DCF">
            <w:pPr>
              <w:rPr>
                <w:b/>
                <w:sz w:val="20"/>
                <w:szCs w:val="20"/>
              </w:rPr>
            </w:pPr>
            <w:r>
              <w:rPr>
                <w:rFonts w:ascii="Arial" w:eastAsia="Arial" w:hAnsi="Arial" w:cs="Arial"/>
                <w:b/>
                <w:sz w:val="18"/>
                <w:szCs w:val="18"/>
              </w:rPr>
              <w:t>FRACTIONS</w:t>
            </w:r>
          </w:p>
          <w:p w14:paraId="144FEDE2" w14:textId="77777777" w:rsidR="00FF5466" w:rsidRDefault="00D42DCF">
            <w:pPr>
              <w:rPr>
                <w:sz w:val="20"/>
                <w:szCs w:val="20"/>
              </w:rPr>
            </w:pPr>
            <w:r>
              <w:rPr>
                <w:sz w:val="20"/>
                <w:szCs w:val="20"/>
              </w:rPr>
              <w:t>Understand the denominator of unit fractions</w:t>
            </w:r>
          </w:p>
          <w:p w14:paraId="5965BBA9" w14:textId="77777777" w:rsidR="00FF5466" w:rsidRDefault="00FF5466">
            <w:pPr>
              <w:rPr>
                <w:sz w:val="20"/>
                <w:szCs w:val="20"/>
              </w:rPr>
            </w:pPr>
          </w:p>
          <w:p w14:paraId="2EDD23F4" w14:textId="77777777" w:rsidR="00FF5466" w:rsidRDefault="00D42DCF">
            <w:pPr>
              <w:rPr>
                <w:sz w:val="20"/>
                <w:szCs w:val="20"/>
              </w:rPr>
            </w:pPr>
            <w:r>
              <w:rPr>
                <w:sz w:val="20"/>
                <w:szCs w:val="20"/>
              </w:rPr>
              <w:t>Compare and order unit fractions</w:t>
            </w:r>
          </w:p>
          <w:p w14:paraId="74B90E25" w14:textId="77777777" w:rsidR="00FF5466" w:rsidRDefault="00FF5466">
            <w:pPr>
              <w:rPr>
                <w:sz w:val="20"/>
                <w:szCs w:val="20"/>
              </w:rPr>
            </w:pPr>
          </w:p>
          <w:p w14:paraId="7A609EB8" w14:textId="77777777" w:rsidR="00FF5466" w:rsidRDefault="00D42DCF">
            <w:pPr>
              <w:rPr>
                <w:sz w:val="20"/>
                <w:szCs w:val="20"/>
              </w:rPr>
            </w:pPr>
            <w:r>
              <w:rPr>
                <w:sz w:val="20"/>
                <w:szCs w:val="20"/>
              </w:rPr>
              <w:t>Understand the numerator of non-unit fractions</w:t>
            </w:r>
          </w:p>
          <w:p w14:paraId="67B5EDA8" w14:textId="77777777" w:rsidR="00FF5466" w:rsidRDefault="00FF5466">
            <w:pPr>
              <w:rPr>
                <w:sz w:val="20"/>
                <w:szCs w:val="20"/>
              </w:rPr>
            </w:pPr>
          </w:p>
          <w:p w14:paraId="496B26C3" w14:textId="77777777" w:rsidR="00FF5466" w:rsidRDefault="00D42DCF">
            <w:pPr>
              <w:rPr>
                <w:sz w:val="20"/>
                <w:szCs w:val="20"/>
              </w:rPr>
            </w:pPr>
            <w:r>
              <w:rPr>
                <w:sz w:val="20"/>
                <w:szCs w:val="20"/>
              </w:rPr>
              <w:t>Understand the whole</w:t>
            </w:r>
          </w:p>
          <w:p w14:paraId="2EBAF3C9" w14:textId="77777777" w:rsidR="00FF5466" w:rsidRDefault="00D42DCF">
            <w:pPr>
              <w:rPr>
                <w:sz w:val="20"/>
                <w:szCs w:val="20"/>
              </w:rPr>
            </w:pPr>
            <w:r>
              <w:rPr>
                <w:sz w:val="20"/>
                <w:szCs w:val="20"/>
              </w:rPr>
              <w:lastRenderedPageBreak/>
              <w:t>Compare and order non-unit fractions</w:t>
            </w:r>
          </w:p>
          <w:p w14:paraId="552743E7" w14:textId="77777777" w:rsidR="00FF5466" w:rsidRDefault="00FF5466">
            <w:pPr>
              <w:rPr>
                <w:sz w:val="20"/>
                <w:szCs w:val="20"/>
              </w:rPr>
            </w:pPr>
          </w:p>
        </w:tc>
        <w:tc>
          <w:tcPr>
            <w:tcW w:w="1560" w:type="dxa"/>
          </w:tcPr>
          <w:p w14:paraId="5E64E59C" w14:textId="77777777" w:rsidR="00FF5466" w:rsidRDefault="00D42DCF">
            <w:pPr>
              <w:rPr>
                <w:rFonts w:ascii="Arial" w:eastAsia="Arial" w:hAnsi="Arial" w:cs="Arial"/>
                <w:b/>
                <w:sz w:val="18"/>
                <w:szCs w:val="18"/>
              </w:rPr>
            </w:pPr>
            <w:r>
              <w:rPr>
                <w:rFonts w:ascii="Arial" w:eastAsia="Arial" w:hAnsi="Arial" w:cs="Arial"/>
                <w:b/>
                <w:sz w:val="18"/>
                <w:szCs w:val="18"/>
              </w:rPr>
              <w:lastRenderedPageBreak/>
              <w:t>FRACTIONS</w:t>
            </w:r>
          </w:p>
          <w:p w14:paraId="5FC972B4" w14:textId="77777777" w:rsidR="00FF5466" w:rsidRDefault="00FF5466">
            <w:pPr>
              <w:rPr>
                <w:rFonts w:ascii="Arial" w:eastAsia="Arial" w:hAnsi="Arial" w:cs="Arial"/>
                <w:b/>
                <w:sz w:val="18"/>
                <w:szCs w:val="18"/>
              </w:rPr>
            </w:pPr>
          </w:p>
          <w:p w14:paraId="4E4245D9" w14:textId="77777777" w:rsidR="00FF5466" w:rsidRDefault="00D42DCF">
            <w:pPr>
              <w:rPr>
                <w:sz w:val="20"/>
                <w:szCs w:val="20"/>
              </w:rPr>
            </w:pPr>
            <w:r>
              <w:rPr>
                <w:sz w:val="20"/>
                <w:szCs w:val="20"/>
              </w:rPr>
              <w:t>Divisions on a number li</w:t>
            </w:r>
            <w:r>
              <w:rPr>
                <w:sz w:val="20"/>
                <w:szCs w:val="20"/>
              </w:rPr>
              <w:t>ne</w:t>
            </w:r>
          </w:p>
          <w:p w14:paraId="5F7E633B" w14:textId="77777777" w:rsidR="00FF5466" w:rsidRDefault="00FF5466">
            <w:pPr>
              <w:rPr>
                <w:sz w:val="20"/>
                <w:szCs w:val="20"/>
              </w:rPr>
            </w:pPr>
          </w:p>
          <w:p w14:paraId="0EB1C0A1" w14:textId="77777777" w:rsidR="00FF5466" w:rsidRDefault="00D42DCF">
            <w:pPr>
              <w:rPr>
                <w:sz w:val="20"/>
                <w:szCs w:val="20"/>
              </w:rPr>
            </w:pPr>
            <w:r>
              <w:rPr>
                <w:sz w:val="20"/>
                <w:szCs w:val="20"/>
              </w:rPr>
              <w:t>Count in fractions on a number line</w:t>
            </w:r>
          </w:p>
          <w:p w14:paraId="54378D12" w14:textId="77777777" w:rsidR="00FF5466" w:rsidRDefault="00FF5466">
            <w:pPr>
              <w:rPr>
                <w:sz w:val="20"/>
                <w:szCs w:val="20"/>
              </w:rPr>
            </w:pPr>
          </w:p>
          <w:p w14:paraId="722BC84C" w14:textId="77777777" w:rsidR="00FF5466" w:rsidRDefault="00D42DCF">
            <w:pPr>
              <w:rPr>
                <w:sz w:val="20"/>
                <w:szCs w:val="20"/>
              </w:rPr>
            </w:pPr>
            <w:r>
              <w:rPr>
                <w:sz w:val="20"/>
                <w:szCs w:val="20"/>
              </w:rPr>
              <w:t>Equivalent fractions as bar models</w:t>
            </w:r>
          </w:p>
          <w:p w14:paraId="14B006DF" w14:textId="77777777" w:rsidR="00FF5466" w:rsidRDefault="00D42DCF">
            <w:pPr>
              <w:rPr>
                <w:sz w:val="20"/>
                <w:szCs w:val="20"/>
              </w:rPr>
            </w:pPr>
            <w:r>
              <w:rPr>
                <w:sz w:val="20"/>
                <w:szCs w:val="20"/>
              </w:rPr>
              <w:br/>
              <w:t xml:space="preserve">Equivalent </w:t>
            </w:r>
            <w:r>
              <w:rPr>
                <w:sz w:val="20"/>
                <w:szCs w:val="20"/>
              </w:rPr>
              <w:lastRenderedPageBreak/>
              <w:t>fractions on a number line</w:t>
            </w:r>
          </w:p>
          <w:p w14:paraId="400444D8" w14:textId="77777777" w:rsidR="00FF5466" w:rsidRDefault="00D42DCF">
            <w:pPr>
              <w:rPr>
                <w:sz w:val="20"/>
                <w:szCs w:val="20"/>
              </w:rPr>
            </w:pPr>
            <w:r>
              <w:rPr>
                <w:sz w:val="20"/>
                <w:szCs w:val="20"/>
              </w:rPr>
              <w:t>Equivalent fractions</w:t>
            </w:r>
          </w:p>
          <w:p w14:paraId="7ED1F645" w14:textId="77777777" w:rsidR="00FF5466" w:rsidRDefault="00FF5466">
            <w:pPr>
              <w:rPr>
                <w:sz w:val="20"/>
                <w:szCs w:val="20"/>
              </w:rPr>
            </w:pPr>
          </w:p>
          <w:p w14:paraId="57E1B32B" w14:textId="77777777" w:rsidR="00FF5466" w:rsidRDefault="00FF5466">
            <w:pPr>
              <w:rPr>
                <w:rFonts w:ascii="Arial" w:eastAsia="Arial" w:hAnsi="Arial" w:cs="Arial"/>
                <w:sz w:val="20"/>
                <w:szCs w:val="20"/>
              </w:rPr>
            </w:pPr>
          </w:p>
        </w:tc>
        <w:tc>
          <w:tcPr>
            <w:tcW w:w="1635" w:type="dxa"/>
          </w:tcPr>
          <w:p w14:paraId="08A36D70" w14:textId="77777777" w:rsidR="00FF5466" w:rsidRDefault="00D42DCF">
            <w:pPr>
              <w:rPr>
                <w:rFonts w:ascii="Arial" w:eastAsia="Arial" w:hAnsi="Arial" w:cs="Arial"/>
                <w:b/>
                <w:sz w:val="18"/>
                <w:szCs w:val="18"/>
              </w:rPr>
            </w:pPr>
            <w:r>
              <w:rPr>
                <w:rFonts w:ascii="Arial" w:eastAsia="Arial" w:hAnsi="Arial" w:cs="Arial"/>
                <w:b/>
                <w:sz w:val="18"/>
                <w:szCs w:val="18"/>
              </w:rPr>
              <w:lastRenderedPageBreak/>
              <w:t>MASS</w:t>
            </w:r>
          </w:p>
          <w:p w14:paraId="00AA1BFC" w14:textId="77777777" w:rsidR="00FF5466" w:rsidRDefault="00FF5466">
            <w:pPr>
              <w:rPr>
                <w:rFonts w:ascii="Arial" w:eastAsia="Arial" w:hAnsi="Arial" w:cs="Arial"/>
                <w:b/>
                <w:sz w:val="18"/>
                <w:szCs w:val="18"/>
              </w:rPr>
            </w:pPr>
          </w:p>
          <w:p w14:paraId="1900522A" w14:textId="77777777" w:rsidR="00FF5466" w:rsidRDefault="00D42DCF">
            <w:pPr>
              <w:rPr>
                <w:sz w:val="20"/>
                <w:szCs w:val="20"/>
              </w:rPr>
            </w:pPr>
            <w:r>
              <w:rPr>
                <w:sz w:val="20"/>
                <w:szCs w:val="20"/>
              </w:rPr>
              <w:t>Use scales</w:t>
            </w:r>
          </w:p>
          <w:p w14:paraId="3C5CD0E7" w14:textId="77777777" w:rsidR="00FF5466" w:rsidRDefault="00FF5466">
            <w:pPr>
              <w:rPr>
                <w:sz w:val="20"/>
                <w:szCs w:val="20"/>
              </w:rPr>
            </w:pPr>
          </w:p>
          <w:p w14:paraId="4FC70360" w14:textId="77777777" w:rsidR="00FF5466" w:rsidRDefault="00D42DCF">
            <w:pPr>
              <w:rPr>
                <w:sz w:val="20"/>
                <w:szCs w:val="20"/>
              </w:rPr>
            </w:pPr>
            <w:r>
              <w:rPr>
                <w:sz w:val="20"/>
                <w:szCs w:val="20"/>
              </w:rPr>
              <w:t>Measure Mass</w:t>
            </w:r>
          </w:p>
          <w:p w14:paraId="20D946C1" w14:textId="77777777" w:rsidR="00FF5466" w:rsidRDefault="00FF5466">
            <w:pPr>
              <w:rPr>
                <w:sz w:val="20"/>
                <w:szCs w:val="20"/>
              </w:rPr>
            </w:pPr>
          </w:p>
          <w:p w14:paraId="4A7C1B86" w14:textId="77777777" w:rsidR="00FF5466" w:rsidRDefault="00D42DCF">
            <w:pPr>
              <w:rPr>
                <w:sz w:val="20"/>
                <w:szCs w:val="20"/>
              </w:rPr>
            </w:pPr>
            <w:r>
              <w:rPr>
                <w:sz w:val="20"/>
                <w:szCs w:val="20"/>
              </w:rPr>
              <w:t>Measure Mass in KG and G</w:t>
            </w:r>
          </w:p>
          <w:p w14:paraId="1638D37A" w14:textId="77777777" w:rsidR="00FF5466" w:rsidRDefault="00FF5466">
            <w:pPr>
              <w:rPr>
                <w:sz w:val="20"/>
                <w:szCs w:val="20"/>
              </w:rPr>
            </w:pPr>
          </w:p>
          <w:p w14:paraId="1D15A319" w14:textId="77777777" w:rsidR="00FF5466" w:rsidRDefault="00D42DCF">
            <w:pPr>
              <w:rPr>
                <w:sz w:val="20"/>
                <w:szCs w:val="20"/>
              </w:rPr>
            </w:pPr>
            <w:r>
              <w:rPr>
                <w:sz w:val="20"/>
                <w:szCs w:val="20"/>
              </w:rPr>
              <w:t>Equivalent Masses</w:t>
            </w:r>
          </w:p>
          <w:p w14:paraId="621EBD43" w14:textId="77777777" w:rsidR="00FF5466" w:rsidRDefault="00FF5466">
            <w:pPr>
              <w:rPr>
                <w:sz w:val="20"/>
                <w:szCs w:val="20"/>
              </w:rPr>
            </w:pPr>
          </w:p>
          <w:p w14:paraId="504FA29C" w14:textId="77777777" w:rsidR="00FF5466" w:rsidRDefault="00D42DCF">
            <w:pPr>
              <w:rPr>
                <w:sz w:val="20"/>
                <w:szCs w:val="20"/>
              </w:rPr>
            </w:pPr>
            <w:r>
              <w:rPr>
                <w:sz w:val="20"/>
                <w:szCs w:val="20"/>
              </w:rPr>
              <w:t>Compare Mass</w:t>
            </w:r>
          </w:p>
          <w:p w14:paraId="1A1E0A66" w14:textId="77777777" w:rsidR="00FF5466" w:rsidRDefault="00FF5466">
            <w:pPr>
              <w:rPr>
                <w:sz w:val="20"/>
                <w:szCs w:val="20"/>
              </w:rPr>
            </w:pPr>
          </w:p>
          <w:p w14:paraId="0D81A8B9" w14:textId="77777777" w:rsidR="00FF5466" w:rsidRDefault="00FF5466">
            <w:pPr>
              <w:rPr>
                <w:sz w:val="20"/>
                <w:szCs w:val="20"/>
              </w:rPr>
            </w:pPr>
          </w:p>
          <w:p w14:paraId="4232877D" w14:textId="77777777" w:rsidR="00FF5466" w:rsidRDefault="00FF5466">
            <w:pPr>
              <w:rPr>
                <w:sz w:val="20"/>
                <w:szCs w:val="20"/>
              </w:rPr>
            </w:pPr>
          </w:p>
        </w:tc>
      </w:tr>
      <w:tr w:rsidR="00FF5466" w14:paraId="302E170F" w14:textId="77777777">
        <w:trPr>
          <w:trHeight w:val="200"/>
        </w:trPr>
        <w:tc>
          <w:tcPr>
            <w:tcW w:w="1830" w:type="dxa"/>
          </w:tcPr>
          <w:p w14:paraId="28322FD6" w14:textId="77777777" w:rsidR="00FF5466" w:rsidRDefault="00D42DCF">
            <w:pPr>
              <w:jc w:val="center"/>
              <w:rPr>
                <w:b/>
              </w:rPr>
            </w:pPr>
            <w:r>
              <w:rPr>
                <w:b/>
              </w:rPr>
              <w:lastRenderedPageBreak/>
              <w:t>LEARN BY HEARTS</w:t>
            </w:r>
          </w:p>
          <w:p w14:paraId="2861DDEA" w14:textId="77777777" w:rsidR="00FF5466" w:rsidRDefault="00D42DCF">
            <w:pPr>
              <w:jc w:val="center"/>
              <w:rPr>
                <w:b/>
              </w:rPr>
            </w:pPr>
            <w:r>
              <w:rPr>
                <w:noProof/>
              </w:rPr>
              <w:drawing>
                <wp:inline distT="0" distB="0" distL="0" distR="0" wp14:anchorId="25033B56" wp14:editId="08080798">
                  <wp:extent cx="1153031" cy="842798"/>
                  <wp:effectExtent l="0" t="0" r="0" b="0"/>
                  <wp:docPr id="7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3"/>
                          <a:srcRect/>
                          <a:stretch>
                            <a:fillRect/>
                          </a:stretch>
                        </pic:blipFill>
                        <pic:spPr>
                          <a:xfrm>
                            <a:off x="0" y="0"/>
                            <a:ext cx="1153031" cy="842798"/>
                          </a:xfrm>
                          <a:prstGeom prst="rect">
                            <a:avLst/>
                          </a:prstGeom>
                          <a:ln/>
                        </pic:spPr>
                      </pic:pic>
                    </a:graphicData>
                  </a:graphic>
                </wp:inline>
              </w:drawing>
            </w:r>
          </w:p>
        </w:tc>
        <w:tc>
          <w:tcPr>
            <w:tcW w:w="2070" w:type="dxa"/>
            <w:gridSpan w:val="4"/>
          </w:tcPr>
          <w:p w14:paraId="4D8B2430" w14:textId="77777777" w:rsidR="00FF5466" w:rsidRDefault="00D42DCF">
            <w:pPr>
              <w:rPr>
                <w:sz w:val="20"/>
                <w:szCs w:val="20"/>
              </w:rPr>
            </w:pPr>
            <w:r>
              <w:rPr>
                <w:sz w:val="20"/>
                <w:szCs w:val="20"/>
              </w:rPr>
              <w:t>Multiply by 8</w:t>
            </w:r>
          </w:p>
          <w:p w14:paraId="6DF81888" w14:textId="77777777" w:rsidR="00FF5466" w:rsidRDefault="00FF5466">
            <w:pPr>
              <w:rPr>
                <w:sz w:val="20"/>
                <w:szCs w:val="20"/>
              </w:rPr>
            </w:pPr>
          </w:p>
          <w:p w14:paraId="61D2041A" w14:textId="77777777" w:rsidR="00FF5466" w:rsidRDefault="00FF5466">
            <w:pPr>
              <w:rPr>
                <w:sz w:val="20"/>
                <w:szCs w:val="20"/>
              </w:rPr>
            </w:pPr>
          </w:p>
          <w:p w14:paraId="50F44C76" w14:textId="77777777" w:rsidR="00FF5466" w:rsidRDefault="00FF5466">
            <w:pPr>
              <w:rPr>
                <w:sz w:val="20"/>
                <w:szCs w:val="20"/>
              </w:rPr>
            </w:pPr>
          </w:p>
          <w:p w14:paraId="47261DBD" w14:textId="77777777" w:rsidR="00FF5466" w:rsidRDefault="00FF5466">
            <w:pPr>
              <w:rPr>
                <w:sz w:val="20"/>
                <w:szCs w:val="20"/>
              </w:rPr>
            </w:pPr>
          </w:p>
          <w:p w14:paraId="1C4FB175" w14:textId="77777777" w:rsidR="00FF5466" w:rsidRDefault="00FF5466">
            <w:pPr>
              <w:rPr>
                <w:sz w:val="20"/>
                <w:szCs w:val="20"/>
              </w:rPr>
            </w:pPr>
          </w:p>
          <w:p w14:paraId="38578828" w14:textId="77777777" w:rsidR="00FF5466" w:rsidRDefault="00FF5466">
            <w:pPr>
              <w:rPr>
                <w:sz w:val="20"/>
                <w:szCs w:val="20"/>
              </w:rPr>
            </w:pPr>
          </w:p>
        </w:tc>
        <w:tc>
          <w:tcPr>
            <w:tcW w:w="1950" w:type="dxa"/>
            <w:gridSpan w:val="2"/>
          </w:tcPr>
          <w:p w14:paraId="110F3848" w14:textId="77777777" w:rsidR="00FF5466" w:rsidRDefault="00D42DCF">
            <w:pPr>
              <w:rPr>
                <w:sz w:val="20"/>
                <w:szCs w:val="20"/>
              </w:rPr>
            </w:pPr>
            <w:r>
              <w:rPr>
                <w:sz w:val="20"/>
                <w:szCs w:val="20"/>
              </w:rPr>
              <w:t>Multiply by 8</w:t>
            </w:r>
          </w:p>
        </w:tc>
        <w:tc>
          <w:tcPr>
            <w:tcW w:w="2250" w:type="dxa"/>
            <w:gridSpan w:val="3"/>
          </w:tcPr>
          <w:p w14:paraId="0FEEDC27" w14:textId="77777777" w:rsidR="00FF5466" w:rsidRDefault="00D42DCF">
            <w:pPr>
              <w:rPr>
                <w:sz w:val="20"/>
                <w:szCs w:val="20"/>
              </w:rPr>
            </w:pPr>
            <w:r>
              <w:rPr>
                <w:sz w:val="20"/>
                <w:szCs w:val="20"/>
              </w:rPr>
              <w:t>Divide by 8</w:t>
            </w:r>
          </w:p>
        </w:tc>
        <w:tc>
          <w:tcPr>
            <w:tcW w:w="2355" w:type="dxa"/>
            <w:gridSpan w:val="4"/>
          </w:tcPr>
          <w:p w14:paraId="59808E45" w14:textId="77777777" w:rsidR="00FF5466" w:rsidRDefault="00D42DCF">
            <w:pPr>
              <w:rPr>
                <w:sz w:val="20"/>
                <w:szCs w:val="20"/>
              </w:rPr>
            </w:pPr>
            <w:r>
              <w:rPr>
                <w:sz w:val="20"/>
                <w:szCs w:val="20"/>
              </w:rPr>
              <w:t>Divide by 8</w:t>
            </w:r>
          </w:p>
        </w:tc>
        <w:tc>
          <w:tcPr>
            <w:tcW w:w="1560" w:type="dxa"/>
          </w:tcPr>
          <w:p w14:paraId="33DEDF8F" w14:textId="77777777" w:rsidR="00FF5466" w:rsidRDefault="00D42DCF">
            <w:pPr>
              <w:rPr>
                <w:sz w:val="20"/>
                <w:szCs w:val="20"/>
              </w:rPr>
            </w:pPr>
            <w:r>
              <w:rPr>
                <w:sz w:val="20"/>
                <w:szCs w:val="20"/>
              </w:rPr>
              <w:t>Equivalent Fractions</w:t>
            </w:r>
          </w:p>
        </w:tc>
        <w:tc>
          <w:tcPr>
            <w:tcW w:w="1635" w:type="dxa"/>
          </w:tcPr>
          <w:p w14:paraId="08333969" w14:textId="77777777" w:rsidR="00FF5466" w:rsidRDefault="00D42DCF">
            <w:pPr>
              <w:rPr>
                <w:sz w:val="20"/>
                <w:szCs w:val="20"/>
              </w:rPr>
            </w:pPr>
            <w:r>
              <w:rPr>
                <w:sz w:val="20"/>
                <w:szCs w:val="20"/>
              </w:rPr>
              <w:t>Equivalent Fractions</w:t>
            </w:r>
          </w:p>
        </w:tc>
      </w:tr>
      <w:tr w:rsidR="00FF5466" w14:paraId="566B7944" w14:textId="77777777">
        <w:trPr>
          <w:trHeight w:val="180"/>
        </w:trPr>
        <w:tc>
          <w:tcPr>
            <w:tcW w:w="1830" w:type="dxa"/>
          </w:tcPr>
          <w:p w14:paraId="733770D7" w14:textId="77777777" w:rsidR="00FF5466" w:rsidRDefault="00D42DCF">
            <w:pPr>
              <w:jc w:val="center"/>
              <w:rPr>
                <w:b/>
              </w:rPr>
            </w:pPr>
            <w:r>
              <w:rPr>
                <w:b/>
              </w:rPr>
              <w:t>SCIENCE – Physics – Light and Shadows</w:t>
            </w:r>
          </w:p>
          <w:p w14:paraId="30F0D281" w14:textId="77777777" w:rsidR="00FF5466" w:rsidRDefault="00FF5466">
            <w:pPr>
              <w:jc w:val="center"/>
              <w:rPr>
                <w:b/>
              </w:rPr>
            </w:pPr>
          </w:p>
          <w:p w14:paraId="21C87602" w14:textId="77777777" w:rsidR="00FF5466" w:rsidRDefault="00D42DCF">
            <w:pPr>
              <w:jc w:val="center"/>
              <w:rPr>
                <w:b/>
              </w:rPr>
            </w:pPr>
            <w:r>
              <w:rPr>
                <w:b/>
                <w:noProof/>
              </w:rPr>
              <w:drawing>
                <wp:inline distT="0" distB="0" distL="0" distR="0" wp14:anchorId="37181249" wp14:editId="3182399C">
                  <wp:extent cx="497233" cy="560367"/>
                  <wp:effectExtent l="0" t="0" r="0" b="0"/>
                  <wp:docPr id="77"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497233" cy="560367"/>
                          </a:xfrm>
                          <a:prstGeom prst="rect">
                            <a:avLst/>
                          </a:prstGeom>
                          <a:ln/>
                        </pic:spPr>
                      </pic:pic>
                    </a:graphicData>
                  </a:graphic>
                </wp:inline>
              </w:drawing>
            </w:r>
          </w:p>
          <w:p w14:paraId="2263E7B8" w14:textId="77777777" w:rsidR="00FF5466" w:rsidRDefault="00FF5466">
            <w:pPr>
              <w:rPr>
                <w:b/>
              </w:rPr>
            </w:pPr>
          </w:p>
          <w:p w14:paraId="6DBD5223" w14:textId="77777777" w:rsidR="00FF5466" w:rsidRDefault="00FF5466">
            <w:pPr>
              <w:rPr>
                <w:b/>
              </w:rPr>
            </w:pPr>
          </w:p>
          <w:p w14:paraId="1304EFD2" w14:textId="77777777" w:rsidR="00FF5466" w:rsidRDefault="00FF5466">
            <w:pPr>
              <w:rPr>
                <w:b/>
              </w:rPr>
            </w:pPr>
          </w:p>
          <w:p w14:paraId="3F70FC5E" w14:textId="77777777" w:rsidR="00FF5466" w:rsidRDefault="00FF5466">
            <w:pPr>
              <w:rPr>
                <w:b/>
              </w:rPr>
            </w:pPr>
          </w:p>
          <w:p w14:paraId="6C8E7B03" w14:textId="77777777" w:rsidR="00FF5466" w:rsidRDefault="00FF5466">
            <w:pPr>
              <w:rPr>
                <w:b/>
              </w:rPr>
            </w:pPr>
          </w:p>
          <w:p w14:paraId="31120C44" w14:textId="77777777" w:rsidR="00FF5466" w:rsidRDefault="00FF5466">
            <w:pPr>
              <w:rPr>
                <w:b/>
              </w:rPr>
            </w:pPr>
          </w:p>
          <w:p w14:paraId="1C6D4F04" w14:textId="77777777" w:rsidR="00FF5466" w:rsidRDefault="00FF5466">
            <w:pPr>
              <w:rPr>
                <w:b/>
              </w:rPr>
            </w:pPr>
          </w:p>
          <w:p w14:paraId="287D1CC7" w14:textId="77777777" w:rsidR="00FF5466" w:rsidRDefault="00FF5466">
            <w:pPr>
              <w:rPr>
                <w:b/>
              </w:rPr>
            </w:pPr>
          </w:p>
          <w:p w14:paraId="62C5CD57" w14:textId="77777777" w:rsidR="00FF5466" w:rsidRDefault="00FF5466">
            <w:pPr>
              <w:rPr>
                <w:b/>
              </w:rPr>
            </w:pPr>
          </w:p>
          <w:p w14:paraId="596374A5" w14:textId="77777777" w:rsidR="00FF5466" w:rsidRDefault="00FF5466">
            <w:pPr>
              <w:rPr>
                <w:b/>
              </w:rPr>
            </w:pPr>
          </w:p>
          <w:p w14:paraId="577EC950" w14:textId="77777777" w:rsidR="00FF5466" w:rsidRDefault="00FF5466">
            <w:pPr>
              <w:rPr>
                <w:b/>
              </w:rPr>
            </w:pPr>
          </w:p>
        </w:tc>
        <w:tc>
          <w:tcPr>
            <w:tcW w:w="2070" w:type="dxa"/>
            <w:gridSpan w:val="4"/>
            <w:tcBorders>
              <w:top w:val="single" w:sz="4" w:space="0" w:color="000000"/>
              <w:left w:val="single" w:sz="4" w:space="0" w:color="000000"/>
              <w:bottom w:val="single" w:sz="4" w:space="0" w:color="000000"/>
            </w:tcBorders>
          </w:tcPr>
          <w:p w14:paraId="35FDE711" w14:textId="77777777" w:rsidR="00FF5466" w:rsidRDefault="00D42DCF">
            <w:pPr>
              <w:rPr>
                <w:rFonts w:ascii="Arial" w:eastAsia="Arial" w:hAnsi="Arial" w:cs="Arial"/>
                <w:sz w:val="18"/>
                <w:szCs w:val="18"/>
              </w:rPr>
            </w:pPr>
            <w:r>
              <w:rPr>
                <w:rFonts w:ascii="Arial" w:eastAsia="Arial" w:hAnsi="Arial" w:cs="Arial"/>
                <w:sz w:val="18"/>
                <w:szCs w:val="18"/>
              </w:rPr>
              <w:t>Assessment on Forces Topic from Last Half Term</w:t>
            </w:r>
          </w:p>
          <w:p w14:paraId="68964B51" w14:textId="77777777" w:rsidR="00FF5466" w:rsidRDefault="00FF5466">
            <w:pPr>
              <w:rPr>
                <w:rFonts w:ascii="Arial" w:eastAsia="Arial" w:hAnsi="Arial" w:cs="Arial"/>
                <w:sz w:val="18"/>
                <w:szCs w:val="18"/>
              </w:rPr>
            </w:pPr>
          </w:p>
        </w:tc>
        <w:tc>
          <w:tcPr>
            <w:tcW w:w="1950" w:type="dxa"/>
            <w:gridSpan w:val="2"/>
          </w:tcPr>
          <w:p w14:paraId="68D461F4" w14:textId="77777777" w:rsidR="00FF5466" w:rsidRDefault="00D42DCF">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ANIMALS INCLUDING HUMANS</w:t>
            </w:r>
          </w:p>
          <w:p w14:paraId="36BEAD53" w14:textId="77777777" w:rsidR="00FF5466" w:rsidRDefault="00FF5466">
            <w:pPr>
              <w:pBdr>
                <w:top w:val="nil"/>
                <w:left w:val="nil"/>
                <w:bottom w:val="nil"/>
                <w:right w:val="nil"/>
                <w:between w:val="nil"/>
              </w:pBdr>
              <w:ind w:left="360"/>
              <w:rPr>
                <w:rFonts w:ascii="Arial" w:eastAsia="Arial" w:hAnsi="Arial" w:cs="Arial"/>
                <w:color w:val="000000"/>
                <w:sz w:val="16"/>
                <w:szCs w:val="16"/>
              </w:rPr>
            </w:pPr>
          </w:p>
          <w:p w14:paraId="4C0C2145" w14:textId="77777777" w:rsidR="00FF5466" w:rsidRDefault="00D42DCF">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NC objective.</w:t>
            </w:r>
          </w:p>
          <w:p w14:paraId="08651EEC" w14:textId="77777777" w:rsidR="00FF5466" w:rsidRDefault="00FF5466">
            <w:pPr>
              <w:pBdr>
                <w:top w:val="nil"/>
                <w:left w:val="nil"/>
                <w:bottom w:val="nil"/>
                <w:right w:val="nil"/>
                <w:between w:val="nil"/>
              </w:pBdr>
              <w:ind w:left="360"/>
              <w:rPr>
                <w:rFonts w:ascii="Arial" w:eastAsia="Arial" w:hAnsi="Arial" w:cs="Arial"/>
                <w:color w:val="000000"/>
                <w:sz w:val="16"/>
                <w:szCs w:val="16"/>
              </w:rPr>
            </w:pPr>
          </w:p>
          <w:p w14:paraId="2A6008D2" w14:textId="77777777" w:rsidR="00FF5466" w:rsidRDefault="00D42DCF">
            <w:pPr>
              <w:pBdr>
                <w:top w:val="nil"/>
                <w:left w:val="nil"/>
                <w:bottom w:val="nil"/>
                <w:right w:val="nil"/>
                <w:between w:val="nil"/>
              </w:pBd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Identify </w:t>
            </w:r>
            <w:proofErr w:type="gramStart"/>
            <w:r>
              <w:rPr>
                <w:rFonts w:ascii="Comic Sans MS" w:eastAsia="Comic Sans MS" w:hAnsi="Comic Sans MS" w:cs="Comic Sans MS"/>
                <w:color w:val="000000"/>
                <w:sz w:val="16"/>
                <w:szCs w:val="16"/>
              </w:rPr>
              <w:t>that animals</w:t>
            </w:r>
            <w:proofErr w:type="gramEnd"/>
            <w:r>
              <w:rPr>
                <w:rFonts w:ascii="Comic Sans MS" w:eastAsia="Comic Sans MS" w:hAnsi="Comic Sans MS" w:cs="Comic Sans MS"/>
                <w:color w:val="000000"/>
                <w:sz w:val="16"/>
                <w:szCs w:val="16"/>
              </w:rPr>
              <w:t>, including humans, need the right types and amount of nutrition, and that they cannot make their own food; they get nutrition from what they eat</w:t>
            </w:r>
          </w:p>
          <w:p w14:paraId="413F25E6" w14:textId="77777777" w:rsidR="00FF5466" w:rsidRDefault="00FF5466">
            <w:pPr>
              <w:pBdr>
                <w:top w:val="nil"/>
                <w:left w:val="nil"/>
                <w:bottom w:val="nil"/>
                <w:right w:val="nil"/>
                <w:between w:val="nil"/>
              </w:pBdr>
              <w:rPr>
                <w:rFonts w:ascii="Comic Sans MS" w:eastAsia="Comic Sans MS" w:hAnsi="Comic Sans MS" w:cs="Comic Sans MS"/>
                <w:color w:val="000000"/>
                <w:sz w:val="16"/>
                <w:szCs w:val="16"/>
              </w:rPr>
            </w:pPr>
          </w:p>
          <w:p w14:paraId="2E9DB894" w14:textId="77777777" w:rsidR="00FF5466" w:rsidRDefault="00D42DCF">
            <w:pPr>
              <w:pBdr>
                <w:top w:val="nil"/>
                <w:left w:val="nil"/>
                <w:bottom w:val="nil"/>
                <w:right w:val="nil"/>
                <w:between w:val="nil"/>
              </w:pBdr>
              <w:rPr>
                <w:rFonts w:ascii="Arial" w:eastAsia="Arial" w:hAnsi="Arial" w:cs="Arial"/>
                <w:color w:val="000000"/>
                <w:sz w:val="18"/>
                <w:szCs w:val="18"/>
              </w:rPr>
            </w:pPr>
            <w:r>
              <w:rPr>
                <w:rFonts w:ascii="Comic Sans MS" w:eastAsia="Comic Sans MS" w:hAnsi="Comic Sans MS" w:cs="Comic Sans MS"/>
                <w:color w:val="000000"/>
                <w:sz w:val="16"/>
                <w:szCs w:val="16"/>
                <w:highlight w:val="yellow"/>
              </w:rPr>
              <w:t>Where do animals get their energy from?</w:t>
            </w:r>
          </w:p>
        </w:tc>
        <w:tc>
          <w:tcPr>
            <w:tcW w:w="2250" w:type="dxa"/>
            <w:gridSpan w:val="3"/>
          </w:tcPr>
          <w:p w14:paraId="73BEDF4D" w14:textId="77777777" w:rsidR="00FF5466" w:rsidRDefault="00D42DCF">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ANIMALS INCLUDING HUMANS</w:t>
            </w:r>
          </w:p>
          <w:p w14:paraId="7C898F7F" w14:textId="77777777" w:rsidR="00FF5466" w:rsidRDefault="00FF5466">
            <w:pPr>
              <w:pBdr>
                <w:top w:val="nil"/>
                <w:left w:val="nil"/>
                <w:bottom w:val="nil"/>
                <w:right w:val="nil"/>
                <w:between w:val="nil"/>
              </w:pBdr>
              <w:ind w:left="360"/>
              <w:rPr>
                <w:rFonts w:ascii="Arial" w:eastAsia="Arial" w:hAnsi="Arial" w:cs="Arial"/>
                <w:color w:val="000000"/>
                <w:sz w:val="16"/>
                <w:szCs w:val="16"/>
              </w:rPr>
            </w:pPr>
          </w:p>
          <w:p w14:paraId="4452E529" w14:textId="77777777" w:rsidR="00FF5466" w:rsidRDefault="00D42DCF">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NC objective.</w:t>
            </w:r>
          </w:p>
          <w:p w14:paraId="3B2E30A2" w14:textId="77777777" w:rsidR="00FF5466" w:rsidRDefault="00FF5466">
            <w:pPr>
              <w:pBdr>
                <w:top w:val="nil"/>
                <w:left w:val="nil"/>
                <w:bottom w:val="nil"/>
                <w:right w:val="nil"/>
                <w:between w:val="nil"/>
              </w:pBdr>
              <w:ind w:left="360"/>
              <w:rPr>
                <w:rFonts w:ascii="Arial" w:eastAsia="Arial" w:hAnsi="Arial" w:cs="Arial"/>
                <w:color w:val="000000"/>
                <w:sz w:val="16"/>
                <w:szCs w:val="16"/>
              </w:rPr>
            </w:pPr>
          </w:p>
          <w:p w14:paraId="760C8F6A" w14:textId="77777777" w:rsidR="00FF5466" w:rsidRDefault="00D42DCF">
            <w:pPr>
              <w:pBdr>
                <w:top w:val="nil"/>
                <w:left w:val="nil"/>
                <w:bottom w:val="nil"/>
                <w:right w:val="nil"/>
                <w:between w:val="nil"/>
              </w:pBdr>
              <w:rPr>
                <w:rFonts w:ascii="Comic Sans MS" w:eastAsia="Comic Sans MS" w:hAnsi="Comic Sans MS" w:cs="Comic Sans MS"/>
                <w:color w:val="000000"/>
                <w:sz w:val="16"/>
                <w:szCs w:val="16"/>
              </w:rPr>
            </w:pPr>
            <w:r>
              <w:rPr>
                <w:rFonts w:ascii="Comic Sans MS" w:eastAsia="Comic Sans MS" w:hAnsi="Comic Sans MS" w:cs="Comic Sans MS"/>
                <w:color w:val="000000"/>
                <w:sz w:val="16"/>
                <w:szCs w:val="16"/>
              </w:rPr>
              <w:t xml:space="preserve">Identify </w:t>
            </w:r>
            <w:proofErr w:type="gramStart"/>
            <w:r>
              <w:rPr>
                <w:rFonts w:ascii="Comic Sans MS" w:eastAsia="Comic Sans MS" w:hAnsi="Comic Sans MS" w:cs="Comic Sans MS"/>
                <w:color w:val="000000"/>
                <w:sz w:val="16"/>
                <w:szCs w:val="16"/>
              </w:rPr>
              <w:t>that animals</w:t>
            </w:r>
            <w:proofErr w:type="gramEnd"/>
            <w:r>
              <w:rPr>
                <w:rFonts w:ascii="Comic Sans MS" w:eastAsia="Comic Sans MS" w:hAnsi="Comic Sans MS" w:cs="Comic Sans MS"/>
                <w:color w:val="000000"/>
                <w:sz w:val="16"/>
                <w:szCs w:val="16"/>
              </w:rPr>
              <w:t>, including humans, need the right types and amount of nutrition, and that they cannot make their own food; they get nutrition from what they eat</w:t>
            </w:r>
          </w:p>
          <w:p w14:paraId="5AE6CA2B" w14:textId="77777777" w:rsidR="00FF5466" w:rsidRDefault="00FF5466">
            <w:pPr>
              <w:rPr>
                <w:rFonts w:ascii="Comic Sans MS" w:eastAsia="Comic Sans MS" w:hAnsi="Comic Sans MS" w:cs="Comic Sans MS"/>
                <w:sz w:val="16"/>
                <w:szCs w:val="16"/>
              </w:rPr>
            </w:pPr>
          </w:p>
          <w:p w14:paraId="62E6CCC7" w14:textId="77777777" w:rsidR="00FF5466" w:rsidRDefault="00D42DCF">
            <w:pPr>
              <w:rPr>
                <w:rFonts w:ascii="Arial" w:eastAsia="Arial" w:hAnsi="Arial" w:cs="Arial"/>
                <w:sz w:val="18"/>
                <w:szCs w:val="18"/>
              </w:rPr>
            </w:pPr>
            <w:r>
              <w:rPr>
                <w:rFonts w:ascii="Comic Sans MS" w:eastAsia="Comic Sans MS" w:hAnsi="Comic Sans MS" w:cs="Comic Sans MS"/>
                <w:sz w:val="16"/>
                <w:szCs w:val="16"/>
                <w:highlight w:val="yellow"/>
              </w:rPr>
              <w:t>What makes a healthy balanced diet for humans?</w:t>
            </w:r>
          </w:p>
        </w:tc>
        <w:tc>
          <w:tcPr>
            <w:tcW w:w="2355" w:type="dxa"/>
            <w:gridSpan w:val="4"/>
          </w:tcPr>
          <w:p w14:paraId="4B4AE37B" w14:textId="77777777" w:rsidR="00FF5466" w:rsidRDefault="00D42DCF">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ANIMALS INCLUDING HUMANS</w:t>
            </w:r>
          </w:p>
          <w:p w14:paraId="1305C2D3" w14:textId="77777777" w:rsidR="00FF5466" w:rsidRDefault="00FF5466">
            <w:pPr>
              <w:pBdr>
                <w:top w:val="nil"/>
                <w:left w:val="nil"/>
                <w:bottom w:val="nil"/>
                <w:right w:val="nil"/>
                <w:between w:val="nil"/>
              </w:pBdr>
              <w:rPr>
                <w:rFonts w:ascii="Arial" w:eastAsia="Arial" w:hAnsi="Arial" w:cs="Arial"/>
                <w:color w:val="000000"/>
                <w:sz w:val="16"/>
                <w:szCs w:val="16"/>
              </w:rPr>
            </w:pPr>
          </w:p>
          <w:p w14:paraId="5F0FC3A9" w14:textId="77777777" w:rsidR="00FF5466" w:rsidRDefault="00D42DCF">
            <w:pPr>
              <w:spacing w:after="200" w:line="276" w:lineRule="auto"/>
              <w:rPr>
                <w:rFonts w:ascii="Comic Sans MS" w:eastAsia="Comic Sans MS" w:hAnsi="Comic Sans MS" w:cs="Comic Sans MS"/>
                <w:sz w:val="16"/>
                <w:szCs w:val="16"/>
              </w:rPr>
            </w:pPr>
            <w:r>
              <w:rPr>
                <w:rFonts w:ascii="Comic Sans MS" w:eastAsia="Comic Sans MS" w:hAnsi="Comic Sans MS" w:cs="Comic Sans MS"/>
                <w:sz w:val="16"/>
                <w:szCs w:val="16"/>
              </w:rPr>
              <w:t>NC objective.</w:t>
            </w:r>
          </w:p>
          <w:p w14:paraId="7AD20E45" w14:textId="77777777" w:rsidR="00FF5466" w:rsidRDefault="00D42DCF">
            <w:pPr>
              <w:spacing w:after="200" w:line="276" w:lineRule="auto"/>
              <w:rPr>
                <w:rFonts w:ascii="Comic Sans MS" w:eastAsia="Comic Sans MS" w:hAnsi="Comic Sans MS" w:cs="Comic Sans MS"/>
                <w:sz w:val="16"/>
                <w:szCs w:val="16"/>
              </w:rPr>
            </w:pPr>
            <w:r>
              <w:rPr>
                <w:rFonts w:ascii="Comic Sans MS" w:eastAsia="Comic Sans MS" w:hAnsi="Comic Sans MS" w:cs="Comic Sans MS"/>
                <w:sz w:val="16"/>
                <w:szCs w:val="16"/>
              </w:rPr>
              <w:t>I</w:t>
            </w:r>
            <w:r>
              <w:rPr>
                <w:rFonts w:ascii="Comic Sans MS" w:eastAsia="Comic Sans MS" w:hAnsi="Comic Sans MS" w:cs="Comic Sans MS"/>
                <w:sz w:val="16"/>
                <w:szCs w:val="16"/>
              </w:rPr>
              <w:t xml:space="preserve">dentify </w:t>
            </w:r>
            <w:proofErr w:type="gramStart"/>
            <w:r>
              <w:rPr>
                <w:rFonts w:ascii="Comic Sans MS" w:eastAsia="Comic Sans MS" w:hAnsi="Comic Sans MS" w:cs="Comic Sans MS"/>
                <w:sz w:val="16"/>
                <w:szCs w:val="16"/>
              </w:rPr>
              <w:t>that humans</w:t>
            </w:r>
            <w:proofErr w:type="gramEnd"/>
            <w:r>
              <w:rPr>
                <w:rFonts w:ascii="Comic Sans MS" w:eastAsia="Comic Sans MS" w:hAnsi="Comic Sans MS" w:cs="Comic Sans MS"/>
                <w:sz w:val="16"/>
                <w:szCs w:val="16"/>
              </w:rPr>
              <w:t xml:space="preserve"> and some other animals have skeletons and muscles for support, protection and movement.</w:t>
            </w:r>
          </w:p>
          <w:p w14:paraId="677A7223" w14:textId="77777777" w:rsidR="00FF5466" w:rsidRDefault="00D42DCF">
            <w:pPr>
              <w:pBdr>
                <w:top w:val="nil"/>
                <w:left w:val="nil"/>
                <w:bottom w:val="nil"/>
                <w:right w:val="nil"/>
                <w:between w:val="nil"/>
              </w:pBdr>
              <w:rPr>
                <w:rFonts w:ascii="Arial" w:eastAsia="Arial" w:hAnsi="Arial" w:cs="Arial"/>
                <w:color w:val="000000"/>
                <w:sz w:val="18"/>
                <w:szCs w:val="18"/>
              </w:rPr>
            </w:pPr>
            <w:r>
              <w:rPr>
                <w:rFonts w:ascii="Comic Sans MS" w:eastAsia="Comic Sans MS" w:hAnsi="Comic Sans MS" w:cs="Comic Sans MS"/>
                <w:color w:val="000000"/>
                <w:sz w:val="16"/>
                <w:szCs w:val="16"/>
                <w:highlight w:val="yellow"/>
              </w:rPr>
              <w:t>LO: What is a skeleton and what is it for?</w:t>
            </w:r>
          </w:p>
        </w:tc>
        <w:tc>
          <w:tcPr>
            <w:tcW w:w="1560" w:type="dxa"/>
          </w:tcPr>
          <w:p w14:paraId="5F799955" w14:textId="77777777" w:rsidR="00FF5466" w:rsidRDefault="00D42DCF">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ANIMALS INCLUDING HUMANS</w:t>
            </w:r>
          </w:p>
          <w:p w14:paraId="56FC2BF1" w14:textId="77777777" w:rsidR="00FF5466" w:rsidRDefault="00FF5466">
            <w:pPr>
              <w:pBdr>
                <w:top w:val="nil"/>
                <w:left w:val="nil"/>
                <w:bottom w:val="nil"/>
                <w:right w:val="nil"/>
                <w:between w:val="nil"/>
              </w:pBdr>
              <w:rPr>
                <w:rFonts w:ascii="Arial" w:eastAsia="Arial" w:hAnsi="Arial" w:cs="Arial"/>
                <w:color w:val="000000"/>
                <w:sz w:val="16"/>
                <w:szCs w:val="16"/>
              </w:rPr>
            </w:pPr>
          </w:p>
          <w:p w14:paraId="232EA321" w14:textId="77777777" w:rsidR="00FF5466" w:rsidRDefault="00D42DCF">
            <w:pPr>
              <w:spacing w:after="200" w:line="276" w:lineRule="auto"/>
              <w:rPr>
                <w:rFonts w:ascii="Comic Sans MS" w:eastAsia="Comic Sans MS" w:hAnsi="Comic Sans MS" w:cs="Comic Sans MS"/>
                <w:sz w:val="16"/>
                <w:szCs w:val="16"/>
              </w:rPr>
            </w:pPr>
            <w:r>
              <w:rPr>
                <w:rFonts w:ascii="Comic Sans MS" w:eastAsia="Comic Sans MS" w:hAnsi="Comic Sans MS" w:cs="Comic Sans MS"/>
                <w:sz w:val="16"/>
                <w:szCs w:val="16"/>
              </w:rPr>
              <w:t>NC objective.</w:t>
            </w:r>
          </w:p>
          <w:p w14:paraId="4F34F604" w14:textId="77777777" w:rsidR="00FF5466" w:rsidRDefault="00D42DCF">
            <w:pPr>
              <w:spacing w:after="200" w:line="276"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w:t>
            </w:r>
            <w:proofErr w:type="gramStart"/>
            <w:r>
              <w:rPr>
                <w:rFonts w:ascii="Comic Sans MS" w:eastAsia="Comic Sans MS" w:hAnsi="Comic Sans MS" w:cs="Comic Sans MS"/>
                <w:sz w:val="16"/>
                <w:szCs w:val="16"/>
              </w:rPr>
              <w:t>that humans</w:t>
            </w:r>
            <w:proofErr w:type="gramEnd"/>
            <w:r>
              <w:rPr>
                <w:rFonts w:ascii="Comic Sans MS" w:eastAsia="Comic Sans MS" w:hAnsi="Comic Sans MS" w:cs="Comic Sans MS"/>
                <w:sz w:val="16"/>
                <w:szCs w:val="16"/>
              </w:rPr>
              <w:t xml:space="preserve"> and some other animals have skeletons and muscles for support, protection and movement.</w:t>
            </w:r>
          </w:p>
          <w:p w14:paraId="3DCEC6CD" w14:textId="77777777" w:rsidR="00FF5466" w:rsidRDefault="00D42DCF">
            <w:pPr>
              <w:rPr>
                <w:rFonts w:ascii="Arial" w:eastAsia="Arial" w:hAnsi="Arial" w:cs="Arial"/>
                <w:sz w:val="18"/>
                <w:szCs w:val="18"/>
              </w:rPr>
            </w:pPr>
            <w:r>
              <w:rPr>
                <w:rFonts w:ascii="Comic Sans MS" w:eastAsia="Comic Sans MS" w:hAnsi="Comic Sans MS" w:cs="Comic Sans MS"/>
                <w:sz w:val="16"/>
                <w:szCs w:val="16"/>
                <w:highlight w:val="yellow"/>
              </w:rPr>
              <w:t>LO: Do all animals have a skeleton?</w:t>
            </w:r>
          </w:p>
        </w:tc>
        <w:tc>
          <w:tcPr>
            <w:tcW w:w="1635" w:type="dxa"/>
          </w:tcPr>
          <w:p w14:paraId="40AD8E06" w14:textId="77777777" w:rsidR="00FF5466" w:rsidRDefault="00D42DCF">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ANIMALS INCLUDING HUMANS</w:t>
            </w:r>
          </w:p>
          <w:p w14:paraId="5D2E5711" w14:textId="77777777" w:rsidR="00FF5466" w:rsidRDefault="00FF5466">
            <w:pPr>
              <w:pBdr>
                <w:top w:val="nil"/>
                <w:left w:val="nil"/>
                <w:bottom w:val="nil"/>
                <w:right w:val="nil"/>
                <w:between w:val="nil"/>
              </w:pBdr>
              <w:rPr>
                <w:rFonts w:ascii="Arial" w:eastAsia="Arial" w:hAnsi="Arial" w:cs="Arial"/>
                <w:color w:val="000000"/>
                <w:sz w:val="16"/>
                <w:szCs w:val="16"/>
              </w:rPr>
            </w:pPr>
          </w:p>
          <w:p w14:paraId="55CF0DAD" w14:textId="77777777" w:rsidR="00FF5466" w:rsidRDefault="00D42DCF">
            <w:pPr>
              <w:spacing w:after="200" w:line="276" w:lineRule="auto"/>
              <w:rPr>
                <w:rFonts w:ascii="Comic Sans MS" w:eastAsia="Comic Sans MS" w:hAnsi="Comic Sans MS" w:cs="Comic Sans MS"/>
                <w:sz w:val="16"/>
                <w:szCs w:val="16"/>
              </w:rPr>
            </w:pPr>
            <w:r>
              <w:rPr>
                <w:rFonts w:ascii="Comic Sans MS" w:eastAsia="Comic Sans MS" w:hAnsi="Comic Sans MS" w:cs="Comic Sans MS"/>
                <w:sz w:val="16"/>
                <w:szCs w:val="16"/>
              </w:rPr>
              <w:t>NC objective.</w:t>
            </w:r>
          </w:p>
          <w:p w14:paraId="034C9246" w14:textId="77777777" w:rsidR="00FF5466" w:rsidRDefault="00D42DCF">
            <w:pPr>
              <w:spacing w:after="200" w:line="276" w:lineRule="auto"/>
              <w:rPr>
                <w:rFonts w:ascii="Comic Sans MS" w:eastAsia="Comic Sans MS" w:hAnsi="Comic Sans MS" w:cs="Comic Sans MS"/>
                <w:sz w:val="16"/>
                <w:szCs w:val="16"/>
              </w:rPr>
            </w:pPr>
            <w:r>
              <w:rPr>
                <w:rFonts w:ascii="Comic Sans MS" w:eastAsia="Comic Sans MS" w:hAnsi="Comic Sans MS" w:cs="Comic Sans MS"/>
                <w:sz w:val="16"/>
                <w:szCs w:val="16"/>
              </w:rPr>
              <w:t xml:space="preserve">Identify </w:t>
            </w:r>
            <w:proofErr w:type="gramStart"/>
            <w:r>
              <w:rPr>
                <w:rFonts w:ascii="Comic Sans MS" w:eastAsia="Comic Sans MS" w:hAnsi="Comic Sans MS" w:cs="Comic Sans MS"/>
                <w:sz w:val="16"/>
                <w:szCs w:val="16"/>
              </w:rPr>
              <w:t>that humans</w:t>
            </w:r>
            <w:proofErr w:type="gramEnd"/>
            <w:r>
              <w:rPr>
                <w:rFonts w:ascii="Comic Sans MS" w:eastAsia="Comic Sans MS" w:hAnsi="Comic Sans MS" w:cs="Comic Sans MS"/>
                <w:sz w:val="16"/>
                <w:szCs w:val="16"/>
              </w:rPr>
              <w:t xml:space="preserve"> and some other animals have skeletons and muscles for support, protection and movement.</w:t>
            </w:r>
          </w:p>
          <w:p w14:paraId="2B94348A" w14:textId="77777777" w:rsidR="00FF5466" w:rsidRDefault="00D42DCF">
            <w:pPr>
              <w:rPr>
                <w:rFonts w:ascii="Comic Sans MS" w:eastAsia="Comic Sans MS" w:hAnsi="Comic Sans MS" w:cs="Comic Sans MS"/>
                <w:sz w:val="16"/>
                <w:szCs w:val="16"/>
                <w:highlight w:val="yellow"/>
              </w:rPr>
            </w:pPr>
            <w:r>
              <w:rPr>
                <w:rFonts w:ascii="Comic Sans MS" w:eastAsia="Comic Sans MS" w:hAnsi="Comic Sans MS" w:cs="Comic Sans MS"/>
                <w:sz w:val="16"/>
                <w:szCs w:val="16"/>
                <w:highlight w:val="yellow"/>
              </w:rPr>
              <w:t>LO: What is a muscle and what does it do?</w:t>
            </w:r>
          </w:p>
          <w:p w14:paraId="6FB052F2" w14:textId="77777777" w:rsidR="00FF5466" w:rsidRDefault="00FF5466">
            <w:pPr>
              <w:rPr>
                <w:rFonts w:ascii="Comic Sans MS" w:eastAsia="Comic Sans MS" w:hAnsi="Comic Sans MS" w:cs="Comic Sans MS"/>
                <w:sz w:val="16"/>
                <w:szCs w:val="16"/>
              </w:rPr>
            </w:pPr>
          </w:p>
          <w:p w14:paraId="5A6B0353" w14:textId="77777777" w:rsidR="00FF5466" w:rsidRDefault="00D42DCF">
            <w:pPr>
              <w:rPr>
                <w:rFonts w:ascii="Arial" w:eastAsia="Arial" w:hAnsi="Arial" w:cs="Arial"/>
                <w:sz w:val="18"/>
                <w:szCs w:val="18"/>
              </w:rPr>
            </w:pPr>
            <w:r>
              <w:rPr>
                <w:rFonts w:ascii="Comic Sans MS" w:eastAsia="Comic Sans MS" w:hAnsi="Comic Sans MS" w:cs="Comic Sans MS"/>
                <w:sz w:val="16"/>
                <w:szCs w:val="16"/>
                <w:highlight w:val="yellow"/>
              </w:rPr>
              <w:t xml:space="preserve">LO: Why are muscles in the arm attached near the </w:t>
            </w:r>
            <w:r>
              <w:rPr>
                <w:rFonts w:ascii="Comic Sans MS" w:eastAsia="Comic Sans MS" w:hAnsi="Comic Sans MS" w:cs="Comic Sans MS"/>
                <w:sz w:val="16"/>
                <w:szCs w:val="16"/>
                <w:highlight w:val="yellow"/>
              </w:rPr>
              <w:lastRenderedPageBreak/>
              <w:t>elbow, not further down the arm?</w:t>
            </w:r>
          </w:p>
        </w:tc>
      </w:tr>
      <w:tr w:rsidR="00FF5466" w14:paraId="1BAFF6C7" w14:textId="77777777">
        <w:trPr>
          <w:trHeight w:val="180"/>
        </w:trPr>
        <w:tc>
          <w:tcPr>
            <w:tcW w:w="1830" w:type="dxa"/>
          </w:tcPr>
          <w:p w14:paraId="7418180A" w14:textId="77777777" w:rsidR="00FF5466" w:rsidRDefault="00D42DCF">
            <w:pPr>
              <w:rPr>
                <w:b/>
              </w:rPr>
            </w:pPr>
            <w:r>
              <w:rPr>
                <w:b/>
              </w:rPr>
              <w:lastRenderedPageBreak/>
              <w:t xml:space="preserve">      COMPUTING</w:t>
            </w:r>
          </w:p>
          <w:p w14:paraId="5B5F3EE1" w14:textId="77777777" w:rsidR="00FF5466" w:rsidRDefault="00FF5466">
            <w:pPr>
              <w:jc w:val="center"/>
              <w:rPr>
                <w:b/>
              </w:rPr>
            </w:pPr>
          </w:p>
          <w:p w14:paraId="6FFC1254" w14:textId="77777777" w:rsidR="00FF5466" w:rsidRDefault="00D42DCF">
            <w:pPr>
              <w:jc w:val="center"/>
              <w:rPr>
                <w:b/>
              </w:rPr>
            </w:pPr>
            <w:r>
              <w:rPr>
                <w:b/>
                <w:noProof/>
              </w:rPr>
              <w:drawing>
                <wp:inline distT="0" distB="0" distL="0" distR="0" wp14:anchorId="6BE8ED43" wp14:editId="61E30A24">
                  <wp:extent cx="485519" cy="422145"/>
                  <wp:effectExtent l="0" t="0" r="0" b="0"/>
                  <wp:docPr id="8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485519" cy="422145"/>
                          </a:xfrm>
                          <a:prstGeom prst="rect">
                            <a:avLst/>
                          </a:prstGeom>
                          <a:ln/>
                        </pic:spPr>
                      </pic:pic>
                    </a:graphicData>
                  </a:graphic>
                </wp:inline>
              </w:drawing>
            </w:r>
          </w:p>
          <w:p w14:paraId="3458237E" w14:textId="77777777" w:rsidR="00FF5466" w:rsidRDefault="00FF5466">
            <w:pPr>
              <w:rPr>
                <w:b/>
              </w:rPr>
            </w:pPr>
          </w:p>
          <w:p w14:paraId="34565FBB" w14:textId="77777777" w:rsidR="00FF5466" w:rsidRDefault="00FF5466">
            <w:pPr>
              <w:rPr>
                <w:b/>
              </w:rPr>
            </w:pPr>
          </w:p>
        </w:tc>
        <w:tc>
          <w:tcPr>
            <w:tcW w:w="2070" w:type="dxa"/>
            <w:gridSpan w:val="4"/>
          </w:tcPr>
          <w:p w14:paraId="70A3634B"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3.5 EMAIL</w:t>
            </w:r>
          </w:p>
          <w:p w14:paraId="472536B2" w14:textId="77777777" w:rsidR="00FF5466" w:rsidRDefault="00FF5466">
            <w:pPr>
              <w:rPr>
                <w:rFonts w:ascii="Comic Sans MS" w:eastAsia="Comic Sans MS" w:hAnsi="Comic Sans MS" w:cs="Comic Sans MS"/>
                <w:sz w:val="16"/>
                <w:szCs w:val="16"/>
              </w:rPr>
            </w:pPr>
          </w:p>
          <w:p w14:paraId="79B02DA4"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xml:space="preserve">Communication </w:t>
            </w:r>
          </w:p>
          <w:p w14:paraId="76D3EAC1" w14:textId="77777777" w:rsidR="00FF5466" w:rsidRDefault="00FF5466">
            <w:pPr>
              <w:rPr>
                <w:rFonts w:ascii="Comic Sans MS" w:eastAsia="Comic Sans MS" w:hAnsi="Comic Sans MS" w:cs="Comic Sans MS"/>
                <w:sz w:val="16"/>
                <w:szCs w:val="16"/>
              </w:rPr>
            </w:pPr>
          </w:p>
          <w:p w14:paraId="3AE1E9D2"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xml:space="preserve">• Children can list a range of different ways to communicate. </w:t>
            </w:r>
          </w:p>
          <w:p w14:paraId="07D3F2F0"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xml:space="preserve">• Children can use 2Connect to highlight the strengths and weaknesses of each method. </w:t>
            </w:r>
          </w:p>
          <w:p w14:paraId="691B85E6" w14:textId="77777777" w:rsidR="00FF5466" w:rsidRDefault="00D42DCF">
            <w:pPr>
              <w:rPr>
                <w:rFonts w:ascii="Arial" w:eastAsia="Arial" w:hAnsi="Arial" w:cs="Arial"/>
                <w:sz w:val="18"/>
                <w:szCs w:val="18"/>
              </w:rPr>
            </w:pPr>
            <w:r>
              <w:rPr>
                <w:rFonts w:ascii="Comic Sans MS" w:eastAsia="Comic Sans MS" w:hAnsi="Comic Sans MS" w:cs="Comic Sans MS"/>
                <w:sz w:val="16"/>
                <w:szCs w:val="16"/>
              </w:rPr>
              <w:t>• Extension: Children can order the various types of commu</w:t>
            </w:r>
            <w:r>
              <w:rPr>
                <w:rFonts w:ascii="Comic Sans MS" w:eastAsia="Comic Sans MS" w:hAnsi="Comic Sans MS" w:cs="Comic Sans MS"/>
                <w:sz w:val="16"/>
                <w:szCs w:val="16"/>
              </w:rPr>
              <w:t>nication that have been used through history.</w:t>
            </w:r>
          </w:p>
        </w:tc>
        <w:tc>
          <w:tcPr>
            <w:tcW w:w="1950" w:type="dxa"/>
            <w:gridSpan w:val="2"/>
          </w:tcPr>
          <w:p w14:paraId="5FECC8E8"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3.5 EMAIL</w:t>
            </w:r>
          </w:p>
          <w:p w14:paraId="19E44BE4" w14:textId="77777777" w:rsidR="00FF5466" w:rsidRDefault="00FF5466">
            <w:pPr>
              <w:rPr>
                <w:rFonts w:ascii="Comic Sans MS" w:eastAsia="Comic Sans MS" w:hAnsi="Comic Sans MS" w:cs="Comic Sans MS"/>
                <w:sz w:val="16"/>
                <w:szCs w:val="16"/>
              </w:rPr>
            </w:pPr>
          </w:p>
          <w:p w14:paraId="66403AF9"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Composing Emails</w:t>
            </w:r>
          </w:p>
          <w:p w14:paraId="492357CB" w14:textId="77777777" w:rsidR="00FF5466" w:rsidRDefault="00FF5466">
            <w:pPr>
              <w:rPr>
                <w:rFonts w:ascii="Comic Sans MS" w:eastAsia="Comic Sans MS" w:hAnsi="Comic Sans MS" w:cs="Comic Sans MS"/>
                <w:sz w:val="16"/>
                <w:szCs w:val="16"/>
              </w:rPr>
            </w:pPr>
          </w:p>
          <w:p w14:paraId="6BEBF1D1"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xml:space="preserve"> • Children can open an email and respond to it. </w:t>
            </w:r>
          </w:p>
          <w:p w14:paraId="55A8CE6B"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xml:space="preserve">• Children have sent emails to other children in the class. </w:t>
            </w:r>
          </w:p>
          <w:p w14:paraId="4803C380" w14:textId="77777777" w:rsidR="00FF5466" w:rsidRDefault="00D42DCF">
            <w:pPr>
              <w:pBdr>
                <w:top w:val="nil"/>
                <w:left w:val="nil"/>
                <w:bottom w:val="nil"/>
                <w:right w:val="nil"/>
                <w:between w:val="nil"/>
              </w:pBdr>
              <w:ind w:left="720"/>
              <w:rPr>
                <w:rFonts w:ascii="Arial" w:eastAsia="Arial" w:hAnsi="Arial" w:cs="Arial"/>
                <w:color w:val="000000"/>
                <w:sz w:val="18"/>
                <w:szCs w:val="18"/>
              </w:rPr>
            </w:pPr>
            <w:r>
              <w:rPr>
                <w:rFonts w:ascii="Comic Sans MS" w:eastAsia="Comic Sans MS" w:hAnsi="Comic Sans MS" w:cs="Comic Sans MS"/>
                <w:color w:val="000000"/>
                <w:sz w:val="16"/>
                <w:szCs w:val="16"/>
              </w:rPr>
              <w:t>• Extension: Children can use the search option in the address book to find a classmate when sending an email.</w:t>
            </w:r>
          </w:p>
        </w:tc>
        <w:tc>
          <w:tcPr>
            <w:tcW w:w="2250" w:type="dxa"/>
            <w:gridSpan w:val="3"/>
          </w:tcPr>
          <w:p w14:paraId="536FDD2A"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3.5 EMAIL</w:t>
            </w:r>
          </w:p>
          <w:p w14:paraId="05848208" w14:textId="77777777" w:rsidR="00FF5466" w:rsidRDefault="00FF5466">
            <w:pPr>
              <w:rPr>
                <w:rFonts w:ascii="Comic Sans MS" w:eastAsia="Comic Sans MS" w:hAnsi="Comic Sans MS" w:cs="Comic Sans MS"/>
                <w:sz w:val="16"/>
                <w:szCs w:val="16"/>
              </w:rPr>
            </w:pPr>
          </w:p>
          <w:p w14:paraId="477D245A"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xml:space="preserve">Using Email Safely: Part 1 </w:t>
            </w:r>
          </w:p>
          <w:p w14:paraId="26E87A6C" w14:textId="77777777" w:rsidR="00FF5466" w:rsidRDefault="00FF5466">
            <w:pPr>
              <w:rPr>
                <w:rFonts w:ascii="Comic Sans MS" w:eastAsia="Comic Sans MS" w:hAnsi="Comic Sans MS" w:cs="Comic Sans MS"/>
                <w:sz w:val="16"/>
                <w:szCs w:val="16"/>
              </w:rPr>
            </w:pPr>
          </w:p>
          <w:p w14:paraId="3FAD4006"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Children have written rules about how to stay safe using email.</w:t>
            </w:r>
          </w:p>
          <w:p w14:paraId="747E0842"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xml:space="preserve"> • Children have contributed to classma</w:t>
            </w:r>
            <w:r>
              <w:rPr>
                <w:rFonts w:ascii="Comic Sans MS" w:eastAsia="Comic Sans MS" w:hAnsi="Comic Sans MS" w:cs="Comic Sans MS"/>
                <w:sz w:val="16"/>
                <w:szCs w:val="16"/>
              </w:rPr>
              <w:t xml:space="preserve">tes’ rules. </w:t>
            </w:r>
          </w:p>
          <w:p w14:paraId="220FC344" w14:textId="77777777" w:rsidR="00FF5466" w:rsidRDefault="00D42DCF">
            <w:pPr>
              <w:rPr>
                <w:rFonts w:ascii="Arial" w:eastAsia="Arial" w:hAnsi="Arial" w:cs="Arial"/>
                <w:sz w:val="18"/>
                <w:szCs w:val="18"/>
                <w:highlight w:val="cyan"/>
              </w:rPr>
            </w:pPr>
            <w:r>
              <w:rPr>
                <w:rFonts w:ascii="Comic Sans MS" w:eastAsia="Comic Sans MS" w:hAnsi="Comic Sans MS" w:cs="Comic Sans MS"/>
                <w:sz w:val="16"/>
                <w:szCs w:val="16"/>
              </w:rPr>
              <w:t>• Extension: Children understand the importance of draft.</w:t>
            </w:r>
          </w:p>
        </w:tc>
        <w:tc>
          <w:tcPr>
            <w:tcW w:w="2355" w:type="dxa"/>
            <w:gridSpan w:val="4"/>
          </w:tcPr>
          <w:p w14:paraId="51C2C1C6"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3.5 EMAIL</w:t>
            </w:r>
          </w:p>
          <w:p w14:paraId="37909A01" w14:textId="77777777" w:rsidR="00FF5466" w:rsidRDefault="00FF5466">
            <w:pPr>
              <w:rPr>
                <w:rFonts w:ascii="Comic Sans MS" w:eastAsia="Comic Sans MS" w:hAnsi="Comic Sans MS" w:cs="Comic Sans MS"/>
                <w:sz w:val="16"/>
                <w:szCs w:val="16"/>
              </w:rPr>
            </w:pPr>
          </w:p>
          <w:p w14:paraId="4170E05F"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Using Email Safely: Part 2</w:t>
            </w:r>
          </w:p>
          <w:p w14:paraId="225C6558" w14:textId="77777777" w:rsidR="00FF5466" w:rsidRDefault="00FF5466">
            <w:pPr>
              <w:rPr>
                <w:rFonts w:ascii="Comic Sans MS" w:eastAsia="Comic Sans MS" w:hAnsi="Comic Sans MS" w:cs="Comic Sans MS"/>
                <w:sz w:val="16"/>
                <w:szCs w:val="16"/>
              </w:rPr>
            </w:pPr>
          </w:p>
          <w:p w14:paraId="4DA8A9B9"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xml:space="preserve"> • Children have created a quiz about email safety which explores scenarios that they could come across in the future. </w:t>
            </w:r>
          </w:p>
          <w:p w14:paraId="5A84065B" w14:textId="77777777" w:rsidR="00FF5466" w:rsidRDefault="00D42DCF">
            <w:pPr>
              <w:rPr>
                <w:rFonts w:ascii="Arial" w:eastAsia="Arial" w:hAnsi="Arial" w:cs="Arial"/>
                <w:sz w:val="18"/>
                <w:szCs w:val="18"/>
                <w:highlight w:val="cyan"/>
              </w:rPr>
            </w:pPr>
            <w:r>
              <w:rPr>
                <w:rFonts w:ascii="Comic Sans MS" w:eastAsia="Comic Sans MS" w:hAnsi="Comic Sans MS" w:cs="Comic Sans MS"/>
                <w:sz w:val="16"/>
                <w:szCs w:val="16"/>
              </w:rPr>
              <w:t>• Extension: Children crea</w:t>
            </w:r>
            <w:r>
              <w:rPr>
                <w:rFonts w:ascii="Comic Sans MS" w:eastAsia="Comic Sans MS" w:hAnsi="Comic Sans MS" w:cs="Comic Sans MS"/>
                <w:sz w:val="16"/>
                <w:szCs w:val="16"/>
              </w:rPr>
              <w:t>te title screens for their quizzes explaining what the quiz is about, and how to play it.</w:t>
            </w:r>
          </w:p>
        </w:tc>
        <w:tc>
          <w:tcPr>
            <w:tcW w:w="1560" w:type="dxa"/>
          </w:tcPr>
          <w:p w14:paraId="15F4BD55"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3.5 EMAIL</w:t>
            </w:r>
          </w:p>
          <w:p w14:paraId="69102B69" w14:textId="77777777" w:rsidR="00FF5466" w:rsidRDefault="00FF5466">
            <w:pPr>
              <w:rPr>
                <w:rFonts w:ascii="Comic Sans MS" w:eastAsia="Comic Sans MS" w:hAnsi="Comic Sans MS" w:cs="Comic Sans MS"/>
                <w:sz w:val="16"/>
                <w:szCs w:val="16"/>
              </w:rPr>
            </w:pPr>
          </w:p>
          <w:p w14:paraId="2C5E4A90"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Attachments</w:t>
            </w:r>
          </w:p>
          <w:p w14:paraId="385F53F9" w14:textId="77777777" w:rsidR="00FF5466" w:rsidRDefault="00FF5466">
            <w:pPr>
              <w:rPr>
                <w:rFonts w:ascii="Comic Sans MS" w:eastAsia="Comic Sans MS" w:hAnsi="Comic Sans MS" w:cs="Comic Sans MS"/>
                <w:sz w:val="16"/>
                <w:szCs w:val="16"/>
              </w:rPr>
            </w:pPr>
          </w:p>
          <w:p w14:paraId="3C25533F"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xml:space="preserve"> • Children can attach work to an email. </w:t>
            </w:r>
          </w:p>
          <w:p w14:paraId="7EF75EEA"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 Children know what CC means and how to use it.</w:t>
            </w:r>
          </w:p>
          <w:p w14:paraId="73013EB3" w14:textId="77777777" w:rsidR="00FF5466" w:rsidRDefault="00FF5466">
            <w:pPr>
              <w:rPr>
                <w:rFonts w:ascii="Arial" w:eastAsia="Arial" w:hAnsi="Arial" w:cs="Arial"/>
                <w:sz w:val="18"/>
                <w:szCs w:val="18"/>
              </w:rPr>
            </w:pPr>
          </w:p>
        </w:tc>
        <w:tc>
          <w:tcPr>
            <w:tcW w:w="1635" w:type="dxa"/>
          </w:tcPr>
          <w:p w14:paraId="11CF576F" w14:textId="77777777" w:rsidR="00FF5466" w:rsidRDefault="00D42DCF">
            <w:pPr>
              <w:rPr>
                <w:rFonts w:ascii="Comic Sans MS" w:eastAsia="Comic Sans MS" w:hAnsi="Comic Sans MS" w:cs="Comic Sans MS"/>
                <w:sz w:val="16"/>
                <w:szCs w:val="16"/>
              </w:rPr>
            </w:pPr>
            <w:r>
              <w:rPr>
                <w:rFonts w:ascii="Comic Sans MS" w:eastAsia="Comic Sans MS" w:hAnsi="Comic Sans MS" w:cs="Comic Sans MS"/>
                <w:sz w:val="16"/>
                <w:szCs w:val="16"/>
              </w:rPr>
              <w:t>Last Lesson</w:t>
            </w:r>
          </w:p>
          <w:p w14:paraId="5A5A0148" w14:textId="77777777" w:rsidR="00FF5466" w:rsidRDefault="00FF5466">
            <w:pPr>
              <w:rPr>
                <w:rFonts w:ascii="Comic Sans MS" w:eastAsia="Comic Sans MS" w:hAnsi="Comic Sans MS" w:cs="Comic Sans MS"/>
                <w:sz w:val="16"/>
                <w:szCs w:val="16"/>
              </w:rPr>
            </w:pPr>
          </w:p>
          <w:p w14:paraId="49F01DB1" w14:textId="77777777" w:rsidR="00FF5466" w:rsidRDefault="00D42DCF">
            <w:pPr>
              <w:rPr>
                <w:rFonts w:ascii="Arial" w:eastAsia="Arial" w:hAnsi="Arial" w:cs="Arial"/>
                <w:sz w:val="18"/>
                <w:szCs w:val="18"/>
              </w:rPr>
            </w:pPr>
            <w:r>
              <w:rPr>
                <w:rFonts w:ascii="Comic Sans MS" w:eastAsia="Comic Sans MS" w:hAnsi="Comic Sans MS" w:cs="Comic Sans MS"/>
                <w:sz w:val="16"/>
                <w:szCs w:val="16"/>
              </w:rPr>
              <w:t>Email Simulations • Children can read and respond to a series of email communications. • Children can attach files appropriately and use email communication to explore ideas. • Extension: Children know why the terms CC and BCC are used • Children understan</w:t>
            </w:r>
            <w:r>
              <w:rPr>
                <w:rFonts w:ascii="Comic Sans MS" w:eastAsia="Comic Sans MS" w:hAnsi="Comic Sans MS" w:cs="Comic Sans MS"/>
                <w:sz w:val="16"/>
                <w:szCs w:val="16"/>
              </w:rPr>
              <w:t>d when to use CC or BCC</w:t>
            </w:r>
          </w:p>
        </w:tc>
      </w:tr>
      <w:tr w:rsidR="00FF5466" w14:paraId="2E699FE6" w14:textId="77777777">
        <w:trPr>
          <w:trHeight w:val="240"/>
        </w:trPr>
        <w:tc>
          <w:tcPr>
            <w:tcW w:w="1830" w:type="dxa"/>
          </w:tcPr>
          <w:p w14:paraId="489B0436" w14:textId="77777777" w:rsidR="00FF5466" w:rsidRDefault="00D42DCF">
            <w:pPr>
              <w:rPr>
                <w:b/>
              </w:rPr>
            </w:pPr>
            <w:r>
              <w:rPr>
                <w:b/>
              </w:rPr>
              <w:t>HISTORY/</w:t>
            </w:r>
          </w:p>
          <w:p w14:paraId="7DFD763D" w14:textId="77777777" w:rsidR="00FF5466" w:rsidRDefault="00D42DCF">
            <w:pPr>
              <w:jc w:val="center"/>
              <w:rPr>
                <w:b/>
              </w:rPr>
            </w:pPr>
            <w:r>
              <w:rPr>
                <w:b/>
              </w:rPr>
              <w:t>GEOGRAPHY</w:t>
            </w:r>
          </w:p>
          <w:p w14:paraId="7FADEE34" w14:textId="77777777" w:rsidR="00FF5466" w:rsidRDefault="00D42DCF">
            <w:pPr>
              <w:rPr>
                <w:b/>
              </w:rPr>
            </w:pPr>
            <w:r>
              <w:rPr>
                <w:noProof/>
              </w:rPr>
              <w:drawing>
                <wp:inline distT="0" distB="0" distL="0" distR="0" wp14:anchorId="5E08E902" wp14:editId="16DFDB14">
                  <wp:extent cx="493459" cy="586815"/>
                  <wp:effectExtent l="0" t="0" r="0" b="0"/>
                  <wp:docPr id="79" name="image7.jpg" descr="Image result for history clipart"/>
                  <wp:cNvGraphicFramePr/>
                  <a:graphic xmlns:a="http://schemas.openxmlformats.org/drawingml/2006/main">
                    <a:graphicData uri="http://schemas.openxmlformats.org/drawingml/2006/picture">
                      <pic:pic xmlns:pic="http://schemas.openxmlformats.org/drawingml/2006/picture">
                        <pic:nvPicPr>
                          <pic:cNvPr id="0" name="image7.jpg" descr="Image result for history clipart"/>
                          <pic:cNvPicPr preferRelativeResize="0"/>
                        </pic:nvPicPr>
                        <pic:blipFill>
                          <a:blip r:embed="rId16"/>
                          <a:srcRect/>
                          <a:stretch>
                            <a:fillRect/>
                          </a:stretch>
                        </pic:blipFill>
                        <pic:spPr>
                          <a:xfrm>
                            <a:off x="0" y="0"/>
                            <a:ext cx="493459" cy="586815"/>
                          </a:xfrm>
                          <a:prstGeom prst="rect">
                            <a:avLst/>
                          </a:prstGeom>
                          <a:ln/>
                        </pic:spPr>
                      </pic:pic>
                    </a:graphicData>
                  </a:graphic>
                </wp:inline>
              </w:drawing>
            </w:r>
            <w:r>
              <w:rPr>
                <w:b/>
              </w:rPr>
              <w:t xml:space="preserve"> </w:t>
            </w:r>
            <w:r>
              <w:rPr>
                <w:noProof/>
              </w:rPr>
              <w:drawing>
                <wp:inline distT="0" distB="0" distL="0" distR="0" wp14:anchorId="24E45094" wp14:editId="65F40E16">
                  <wp:extent cx="409475" cy="582362"/>
                  <wp:effectExtent l="0" t="0" r="0" b="0"/>
                  <wp:docPr id="83" name="image19.jpg" descr="Image result for geography clipart"/>
                  <wp:cNvGraphicFramePr/>
                  <a:graphic xmlns:a="http://schemas.openxmlformats.org/drawingml/2006/main">
                    <a:graphicData uri="http://schemas.openxmlformats.org/drawingml/2006/picture">
                      <pic:pic xmlns:pic="http://schemas.openxmlformats.org/drawingml/2006/picture">
                        <pic:nvPicPr>
                          <pic:cNvPr id="0" name="image19.jpg" descr="Image result for geography clipart"/>
                          <pic:cNvPicPr preferRelativeResize="0"/>
                        </pic:nvPicPr>
                        <pic:blipFill>
                          <a:blip r:embed="rId17"/>
                          <a:srcRect/>
                          <a:stretch>
                            <a:fillRect/>
                          </a:stretch>
                        </pic:blipFill>
                        <pic:spPr>
                          <a:xfrm>
                            <a:off x="0" y="0"/>
                            <a:ext cx="409475" cy="582362"/>
                          </a:xfrm>
                          <a:prstGeom prst="rect">
                            <a:avLst/>
                          </a:prstGeom>
                          <a:ln/>
                        </pic:spPr>
                      </pic:pic>
                    </a:graphicData>
                  </a:graphic>
                </wp:inline>
              </w:drawing>
            </w:r>
          </w:p>
          <w:p w14:paraId="4E983E65" w14:textId="77777777" w:rsidR="00FF5466" w:rsidRDefault="00FF5466">
            <w:pPr>
              <w:rPr>
                <w:b/>
              </w:rPr>
            </w:pPr>
          </w:p>
          <w:p w14:paraId="419E8C1F" w14:textId="77777777" w:rsidR="00FF5466" w:rsidRDefault="00FF5466">
            <w:pPr>
              <w:rPr>
                <w:b/>
              </w:rPr>
            </w:pPr>
          </w:p>
        </w:tc>
        <w:tc>
          <w:tcPr>
            <w:tcW w:w="2070" w:type="dxa"/>
            <w:gridSpan w:val="4"/>
            <w:shd w:val="clear" w:color="auto" w:fill="F2F2F2"/>
          </w:tcPr>
          <w:p w14:paraId="7A725C85" w14:textId="77777777" w:rsidR="00FF5466" w:rsidRDefault="00D42DCF">
            <w:pPr>
              <w:pBdr>
                <w:top w:val="nil"/>
                <w:left w:val="nil"/>
                <w:bottom w:val="nil"/>
                <w:right w:val="nil"/>
                <w:between w:val="nil"/>
              </w:pBdr>
              <w:rPr>
                <w:rFonts w:ascii="Comic Sans MS" w:eastAsia="Comic Sans MS" w:hAnsi="Comic Sans MS" w:cs="Comic Sans MS"/>
                <w:color w:val="000000"/>
                <w:sz w:val="20"/>
                <w:szCs w:val="20"/>
              </w:rPr>
            </w:pPr>
            <w:r>
              <w:rPr>
                <w:rFonts w:ascii="Comic Sans MS" w:eastAsia="Comic Sans MS" w:hAnsi="Comic Sans MS" w:cs="Comic Sans MS"/>
                <w:color w:val="000000"/>
                <w:sz w:val="20"/>
                <w:szCs w:val="20"/>
              </w:rPr>
              <w:t>WHY WERE PEOPLE ABLE TO PROSPER IN THE DESERT LAND OF ANCIENT EGYPT?</w:t>
            </w:r>
          </w:p>
          <w:p w14:paraId="105463AA" w14:textId="77777777" w:rsidR="00FF5466" w:rsidRDefault="00FF5466">
            <w:pPr>
              <w:pBdr>
                <w:top w:val="nil"/>
                <w:left w:val="nil"/>
                <w:bottom w:val="nil"/>
                <w:right w:val="nil"/>
                <w:between w:val="nil"/>
              </w:pBdr>
              <w:rPr>
                <w:rFonts w:ascii="Comic Sans MS" w:eastAsia="Comic Sans MS" w:hAnsi="Comic Sans MS" w:cs="Comic Sans MS"/>
                <w:sz w:val="20"/>
                <w:szCs w:val="20"/>
              </w:rPr>
            </w:pPr>
          </w:p>
          <w:p w14:paraId="1080224A" w14:textId="77777777" w:rsidR="00FF5466" w:rsidRDefault="00D42DCF">
            <w:pPr>
              <w:spacing w:after="160" w:line="259" w:lineRule="auto"/>
              <w:rPr>
                <w:rFonts w:ascii="Arial" w:eastAsia="Arial" w:hAnsi="Arial" w:cs="Arial"/>
                <w:b/>
                <w:sz w:val="20"/>
                <w:szCs w:val="20"/>
              </w:rPr>
            </w:pPr>
            <w:r>
              <w:rPr>
                <w:rFonts w:ascii="Arial" w:eastAsia="Arial" w:hAnsi="Arial" w:cs="Arial"/>
                <w:b/>
                <w:sz w:val="20"/>
                <w:szCs w:val="20"/>
              </w:rPr>
              <w:t>Hook Day</w:t>
            </w:r>
          </w:p>
          <w:p w14:paraId="1EB026D5" w14:textId="77777777" w:rsidR="00FF5466" w:rsidRDefault="00D42DCF">
            <w:pPr>
              <w:spacing w:after="160" w:line="259" w:lineRule="auto"/>
              <w:rPr>
                <w:rFonts w:ascii="Arial" w:eastAsia="Arial" w:hAnsi="Arial" w:cs="Arial"/>
                <w:sz w:val="20"/>
                <w:szCs w:val="20"/>
              </w:rPr>
            </w:pPr>
            <w:r>
              <w:rPr>
                <w:rFonts w:ascii="Arial" w:eastAsia="Arial" w:hAnsi="Arial" w:cs="Arial"/>
                <w:sz w:val="20"/>
                <w:szCs w:val="20"/>
              </w:rPr>
              <w:t>When and where were the Ancient Egyptians? What do we already know about the Ancient Egyptians?</w:t>
            </w:r>
          </w:p>
          <w:p w14:paraId="66CE8AD3" w14:textId="77777777" w:rsidR="00FF5466" w:rsidRDefault="00D42DCF">
            <w:pPr>
              <w:spacing w:after="160" w:line="259" w:lineRule="auto"/>
              <w:rPr>
                <w:rFonts w:ascii="Arial" w:eastAsia="Arial" w:hAnsi="Arial" w:cs="Arial"/>
                <w:sz w:val="20"/>
                <w:szCs w:val="20"/>
              </w:rPr>
            </w:pPr>
            <w:r>
              <w:rPr>
                <w:rFonts w:ascii="Arial" w:eastAsia="Arial" w:hAnsi="Arial" w:cs="Arial"/>
                <w:sz w:val="20"/>
                <w:szCs w:val="20"/>
              </w:rPr>
              <w:lastRenderedPageBreak/>
              <w:t xml:space="preserve">What do we want to know? </w:t>
            </w:r>
          </w:p>
          <w:p w14:paraId="1CB0AB81" w14:textId="77777777" w:rsidR="00FF5466" w:rsidRDefault="00D42DCF">
            <w:pPr>
              <w:spacing w:after="160" w:line="259" w:lineRule="auto"/>
              <w:rPr>
                <w:rFonts w:ascii="Arial" w:eastAsia="Arial" w:hAnsi="Arial" w:cs="Arial"/>
                <w:sz w:val="20"/>
                <w:szCs w:val="20"/>
              </w:rPr>
            </w:pPr>
            <w:r>
              <w:rPr>
                <w:rFonts w:ascii="Arial" w:eastAsia="Arial" w:hAnsi="Arial" w:cs="Arial"/>
                <w:sz w:val="20"/>
                <w:szCs w:val="20"/>
              </w:rPr>
              <w:t>To understand the types of evidence that we have</w:t>
            </w:r>
          </w:p>
          <w:p w14:paraId="40B02817" w14:textId="77777777" w:rsidR="00FF5466" w:rsidRDefault="00D42DCF">
            <w:pPr>
              <w:numPr>
                <w:ilvl w:val="0"/>
                <w:numId w:val="3"/>
              </w:numPr>
              <w:rPr>
                <w:rFonts w:ascii="Arial" w:eastAsia="Arial" w:hAnsi="Arial" w:cs="Arial"/>
                <w:sz w:val="20"/>
                <w:szCs w:val="20"/>
              </w:rPr>
            </w:pPr>
            <w:r>
              <w:rPr>
                <w:rFonts w:ascii="Arial" w:eastAsia="Arial" w:hAnsi="Arial" w:cs="Arial"/>
                <w:sz w:val="20"/>
                <w:szCs w:val="20"/>
              </w:rPr>
              <w:t>writing</w:t>
            </w:r>
          </w:p>
          <w:p w14:paraId="40FEC4FC" w14:textId="77777777" w:rsidR="00FF5466" w:rsidRDefault="00D42DCF">
            <w:pPr>
              <w:numPr>
                <w:ilvl w:val="0"/>
                <w:numId w:val="3"/>
              </w:numPr>
              <w:rPr>
                <w:rFonts w:ascii="Arial" w:eastAsia="Arial" w:hAnsi="Arial" w:cs="Arial"/>
                <w:sz w:val="20"/>
                <w:szCs w:val="20"/>
              </w:rPr>
            </w:pPr>
            <w:r>
              <w:rPr>
                <w:rFonts w:ascii="Arial" w:eastAsia="Arial" w:hAnsi="Arial" w:cs="Arial"/>
                <w:sz w:val="20"/>
                <w:szCs w:val="20"/>
              </w:rPr>
              <w:t>artefact</w:t>
            </w:r>
          </w:p>
          <w:p w14:paraId="08D7CE18" w14:textId="77777777" w:rsidR="00FF5466" w:rsidRDefault="00D42DCF">
            <w:pPr>
              <w:spacing w:after="160" w:line="259" w:lineRule="auto"/>
              <w:rPr>
                <w:rFonts w:ascii="Comic Sans MS" w:eastAsia="Comic Sans MS" w:hAnsi="Comic Sans MS" w:cs="Comic Sans MS"/>
                <w:sz w:val="20"/>
                <w:szCs w:val="20"/>
              </w:rPr>
            </w:pPr>
            <w:r>
              <w:rPr>
                <w:rFonts w:ascii="Arial" w:eastAsia="Arial" w:hAnsi="Arial" w:cs="Arial"/>
                <w:sz w:val="20"/>
                <w:szCs w:val="20"/>
              </w:rPr>
              <w:t>Know where the Egyptian period lies in the chronology of British and</w:t>
            </w:r>
            <w:r>
              <w:rPr>
                <w:rFonts w:ascii="Arial" w:eastAsia="Arial" w:hAnsi="Arial" w:cs="Arial"/>
                <w:sz w:val="20"/>
                <w:szCs w:val="20"/>
              </w:rPr>
              <w:t xml:space="preserve"> world history; place on a timeline</w:t>
            </w:r>
          </w:p>
        </w:tc>
        <w:tc>
          <w:tcPr>
            <w:tcW w:w="1950" w:type="dxa"/>
            <w:gridSpan w:val="2"/>
            <w:shd w:val="clear" w:color="auto" w:fill="F2F2F2"/>
          </w:tcPr>
          <w:p w14:paraId="5A0A1A53" w14:textId="77777777" w:rsidR="00FF5466" w:rsidRDefault="00D42DCF">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WHAT WAS LIFE LIKE FOR DIFFERENT PEOPLE IN ANCIENT EGYPT?</w:t>
            </w:r>
          </w:p>
          <w:p w14:paraId="50A0D76A" w14:textId="77777777" w:rsidR="00FF5466" w:rsidRDefault="00FF5466">
            <w:pPr>
              <w:rPr>
                <w:rFonts w:ascii="Comic Sans MS" w:eastAsia="Comic Sans MS" w:hAnsi="Comic Sans MS" w:cs="Comic Sans MS"/>
                <w:sz w:val="20"/>
                <w:szCs w:val="20"/>
              </w:rPr>
            </w:pPr>
          </w:p>
          <w:p w14:paraId="4574E19D" w14:textId="77777777" w:rsidR="00FF5466" w:rsidRDefault="00D42DCF">
            <w:pPr>
              <w:spacing w:after="160" w:line="259" w:lineRule="auto"/>
              <w:rPr>
                <w:rFonts w:ascii="Arial" w:eastAsia="Arial" w:hAnsi="Arial" w:cs="Arial"/>
                <w:sz w:val="20"/>
                <w:szCs w:val="20"/>
              </w:rPr>
            </w:pPr>
            <w:r>
              <w:rPr>
                <w:rFonts w:ascii="Arial" w:eastAsia="Arial" w:hAnsi="Arial" w:cs="Arial"/>
                <w:sz w:val="20"/>
                <w:szCs w:val="20"/>
              </w:rPr>
              <w:t>The Farming Year and why the Nile was so important in the life of Egypt.</w:t>
            </w:r>
          </w:p>
          <w:p w14:paraId="3000114A" w14:textId="77777777" w:rsidR="00FF5466" w:rsidRDefault="00FF5466">
            <w:pPr>
              <w:spacing w:after="160" w:line="259" w:lineRule="auto"/>
              <w:rPr>
                <w:rFonts w:ascii="Arial" w:eastAsia="Arial" w:hAnsi="Arial" w:cs="Arial"/>
                <w:sz w:val="20"/>
                <w:szCs w:val="20"/>
              </w:rPr>
            </w:pPr>
          </w:p>
          <w:p w14:paraId="0DA401C7" w14:textId="77777777" w:rsidR="00FF5466" w:rsidRDefault="00FF5466">
            <w:pPr>
              <w:spacing w:after="160" w:line="259" w:lineRule="auto"/>
              <w:rPr>
                <w:rFonts w:ascii="Arial" w:eastAsia="Arial" w:hAnsi="Arial" w:cs="Arial"/>
                <w:sz w:val="20"/>
                <w:szCs w:val="20"/>
              </w:rPr>
            </w:pPr>
          </w:p>
          <w:p w14:paraId="67E4E41E" w14:textId="77777777" w:rsidR="00FF5466" w:rsidRDefault="00D42DCF">
            <w:pPr>
              <w:spacing w:after="160" w:line="259" w:lineRule="auto"/>
              <w:rPr>
                <w:rFonts w:ascii="Comic Sans MS" w:eastAsia="Comic Sans MS" w:hAnsi="Comic Sans MS" w:cs="Comic Sans MS"/>
                <w:sz w:val="20"/>
                <w:szCs w:val="20"/>
              </w:rPr>
            </w:pPr>
            <w:r>
              <w:rPr>
                <w:rFonts w:ascii="Arial" w:eastAsia="Arial" w:hAnsi="Arial" w:cs="Arial"/>
                <w:sz w:val="20"/>
                <w:szCs w:val="20"/>
              </w:rPr>
              <w:t xml:space="preserve">(Compare the lives led by different people in Ancient Egypt - </w:t>
            </w:r>
            <w:proofErr w:type="gramStart"/>
            <w:r>
              <w:rPr>
                <w:rFonts w:ascii="Arial" w:eastAsia="Arial" w:hAnsi="Arial" w:cs="Arial"/>
                <w:sz w:val="20"/>
                <w:szCs w:val="20"/>
              </w:rPr>
              <w:t>e.g.</w:t>
            </w:r>
            <w:proofErr w:type="gramEnd"/>
            <w:r>
              <w:rPr>
                <w:rFonts w:ascii="Arial" w:eastAsia="Arial" w:hAnsi="Arial" w:cs="Arial"/>
                <w:sz w:val="20"/>
                <w:szCs w:val="20"/>
              </w:rPr>
              <w:t xml:space="preserve"> slaves, pharaohs an</w:t>
            </w:r>
            <w:r>
              <w:rPr>
                <w:rFonts w:ascii="Arial" w:eastAsia="Arial" w:hAnsi="Arial" w:cs="Arial"/>
                <w:sz w:val="20"/>
                <w:szCs w:val="20"/>
              </w:rPr>
              <w:t>d farmers.)</w:t>
            </w:r>
          </w:p>
        </w:tc>
        <w:tc>
          <w:tcPr>
            <w:tcW w:w="2250" w:type="dxa"/>
            <w:gridSpan w:val="3"/>
            <w:shd w:val="clear" w:color="auto" w:fill="F2F2F2"/>
          </w:tcPr>
          <w:p w14:paraId="53102EE9" w14:textId="77777777" w:rsidR="00FF5466" w:rsidRDefault="00D42DCF">
            <w:pPr>
              <w:rPr>
                <w:rFonts w:ascii="Comic Sans MS" w:eastAsia="Comic Sans MS" w:hAnsi="Comic Sans MS" w:cs="Comic Sans MS"/>
                <w:sz w:val="20"/>
                <w:szCs w:val="20"/>
              </w:rPr>
            </w:pPr>
            <w:r>
              <w:rPr>
                <w:rFonts w:ascii="Comic Sans MS" w:eastAsia="Comic Sans MS" w:hAnsi="Comic Sans MS" w:cs="Comic Sans MS"/>
                <w:sz w:val="20"/>
                <w:szCs w:val="20"/>
              </w:rPr>
              <w:lastRenderedPageBreak/>
              <w:t>ARE YOU SURPRISED BY RELIGION IN ANCIENT EGYPT?</w:t>
            </w:r>
          </w:p>
          <w:p w14:paraId="2EE47C95" w14:textId="77777777" w:rsidR="00FF5466" w:rsidRDefault="00FF5466">
            <w:pPr>
              <w:spacing w:after="160" w:line="259" w:lineRule="auto"/>
              <w:rPr>
                <w:rFonts w:ascii="Arial" w:eastAsia="Arial" w:hAnsi="Arial" w:cs="Arial"/>
                <w:sz w:val="20"/>
                <w:szCs w:val="20"/>
              </w:rPr>
            </w:pPr>
          </w:p>
          <w:p w14:paraId="0E8C351A" w14:textId="77777777" w:rsidR="00FF5466" w:rsidRDefault="00D42DCF">
            <w:pPr>
              <w:spacing w:after="160" w:line="259" w:lineRule="auto"/>
              <w:rPr>
                <w:rFonts w:ascii="Comic Sans MS" w:eastAsia="Comic Sans MS" w:hAnsi="Comic Sans MS" w:cs="Comic Sans MS"/>
                <w:sz w:val="20"/>
                <w:szCs w:val="20"/>
              </w:rPr>
            </w:pPr>
            <w:r>
              <w:rPr>
                <w:rFonts w:ascii="Arial" w:eastAsia="Arial" w:hAnsi="Arial" w:cs="Arial"/>
                <w:sz w:val="20"/>
                <w:szCs w:val="20"/>
              </w:rPr>
              <w:t xml:space="preserve">What did the pharaohs and other rich and powerful Egyptians believe about death? How did that affect their actions? </w:t>
            </w:r>
          </w:p>
        </w:tc>
        <w:tc>
          <w:tcPr>
            <w:tcW w:w="2355" w:type="dxa"/>
            <w:gridSpan w:val="4"/>
          </w:tcPr>
          <w:p w14:paraId="33DDD92C" w14:textId="77777777" w:rsidR="00FF5466" w:rsidRDefault="00D42DCF">
            <w:pPr>
              <w:rPr>
                <w:rFonts w:ascii="Comic Sans MS" w:eastAsia="Comic Sans MS" w:hAnsi="Comic Sans MS" w:cs="Comic Sans MS"/>
                <w:sz w:val="20"/>
                <w:szCs w:val="20"/>
              </w:rPr>
            </w:pPr>
            <w:r>
              <w:rPr>
                <w:rFonts w:ascii="Comic Sans MS" w:eastAsia="Comic Sans MS" w:hAnsi="Comic Sans MS" w:cs="Comic Sans MS"/>
                <w:sz w:val="20"/>
                <w:szCs w:val="20"/>
              </w:rPr>
              <w:t>WHAT IMPRESSES YOU ABOUT THE PYRAMIDS?</w:t>
            </w:r>
          </w:p>
          <w:p w14:paraId="60E145B3" w14:textId="77777777" w:rsidR="00FF5466" w:rsidRDefault="00D42DCF">
            <w:pPr>
              <w:spacing w:after="160" w:line="259" w:lineRule="auto"/>
              <w:rPr>
                <w:rFonts w:ascii="Arial" w:eastAsia="Arial" w:hAnsi="Arial" w:cs="Arial"/>
              </w:rPr>
            </w:pPr>
            <w:r>
              <w:rPr>
                <w:rFonts w:ascii="Arial" w:eastAsia="Arial" w:hAnsi="Arial" w:cs="Arial"/>
                <w:sz w:val="20"/>
                <w:szCs w:val="20"/>
              </w:rPr>
              <w:t>To understand the nature of Ancient Egyptian pyramids, including how they were constructed and their use - link to work in reading (Scarab’s secret) and writing (How to make a pyramid)</w:t>
            </w:r>
          </w:p>
        </w:tc>
        <w:tc>
          <w:tcPr>
            <w:tcW w:w="1560" w:type="dxa"/>
          </w:tcPr>
          <w:p w14:paraId="3D3BC044" w14:textId="77777777" w:rsidR="00FF5466" w:rsidRDefault="00D42DCF">
            <w:pPr>
              <w:rPr>
                <w:rFonts w:ascii="Comic Sans MS" w:eastAsia="Comic Sans MS" w:hAnsi="Comic Sans MS" w:cs="Comic Sans MS"/>
                <w:sz w:val="18"/>
                <w:szCs w:val="18"/>
              </w:rPr>
            </w:pPr>
            <w:r>
              <w:rPr>
                <w:rFonts w:ascii="Comic Sans MS" w:eastAsia="Comic Sans MS" w:hAnsi="Comic Sans MS" w:cs="Comic Sans MS"/>
                <w:sz w:val="18"/>
                <w:szCs w:val="18"/>
              </w:rPr>
              <w:t>HOW DO WE KNOW SO MUCH ABOUT THE ANCIENT EGYPTIANS?</w:t>
            </w:r>
          </w:p>
          <w:p w14:paraId="384BBB2F" w14:textId="77777777" w:rsidR="00FF5466" w:rsidRDefault="00FF5466">
            <w:pPr>
              <w:rPr>
                <w:rFonts w:ascii="Comic Sans MS" w:eastAsia="Comic Sans MS" w:hAnsi="Comic Sans MS" w:cs="Comic Sans MS"/>
                <w:sz w:val="18"/>
                <w:szCs w:val="18"/>
              </w:rPr>
            </w:pPr>
          </w:p>
          <w:p w14:paraId="4C58C2AE" w14:textId="77777777" w:rsidR="00FF5466" w:rsidRDefault="00D42DCF">
            <w:pPr>
              <w:spacing w:after="160" w:line="259" w:lineRule="auto"/>
              <w:rPr>
                <w:rFonts w:ascii="Comic Sans MS" w:eastAsia="Comic Sans MS" w:hAnsi="Comic Sans MS" w:cs="Comic Sans MS"/>
                <w:sz w:val="18"/>
                <w:szCs w:val="18"/>
              </w:rPr>
            </w:pPr>
            <w:r>
              <w:rPr>
                <w:rFonts w:ascii="Arial" w:eastAsia="Arial" w:hAnsi="Arial" w:cs="Arial"/>
                <w:sz w:val="20"/>
                <w:szCs w:val="20"/>
              </w:rPr>
              <w:t>Learning about Howard Carter and the tomb of Tutankhamun</w:t>
            </w:r>
          </w:p>
          <w:p w14:paraId="0431676E" w14:textId="77777777" w:rsidR="00FF5466" w:rsidRDefault="00D42DCF">
            <w:pPr>
              <w:rPr>
                <w:rFonts w:ascii="Comic Sans MS" w:eastAsia="Comic Sans MS" w:hAnsi="Comic Sans MS" w:cs="Comic Sans MS"/>
                <w:sz w:val="18"/>
                <w:szCs w:val="18"/>
              </w:rPr>
            </w:pPr>
            <w:r>
              <w:rPr>
                <w:rFonts w:ascii="Comic Sans MS" w:eastAsia="Comic Sans MS" w:hAnsi="Comic Sans MS" w:cs="Comic Sans MS"/>
                <w:sz w:val="18"/>
                <w:szCs w:val="18"/>
              </w:rPr>
              <w:t>Hieroglyphics and papyrus paper task</w:t>
            </w:r>
          </w:p>
          <w:p w14:paraId="76598EBF" w14:textId="77777777" w:rsidR="00FF5466" w:rsidRDefault="00FF5466">
            <w:pPr>
              <w:rPr>
                <w:rFonts w:ascii="Comic Sans MS" w:eastAsia="Comic Sans MS" w:hAnsi="Comic Sans MS" w:cs="Comic Sans MS"/>
              </w:rPr>
            </w:pPr>
          </w:p>
          <w:p w14:paraId="64C62088" w14:textId="77777777" w:rsidR="00FF5466" w:rsidRDefault="00FF5466">
            <w:pPr>
              <w:rPr>
                <w:rFonts w:ascii="Arial" w:eastAsia="Arial" w:hAnsi="Arial" w:cs="Arial"/>
              </w:rPr>
            </w:pPr>
          </w:p>
        </w:tc>
        <w:tc>
          <w:tcPr>
            <w:tcW w:w="1635" w:type="dxa"/>
          </w:tcPr>
          <w:p w14:paraId="1FDAF805" w14:textId="77777777" w:rsidR="00FF5466" w:rsidRDefault="00D42DCF">
            <w:pPr>
              <w:pBdr>
                <w:top w:val="nil"/>
                <w:left w:val="nil"/>
                <w:bottom w:val="nil"/>
                <w:right w:val="nil"/>
                <w:between w:val="nil"/>
              </w:pBdr>
              <w:rPr>
                <w:rFonts w:ascii="Arial" w:eastAsia="Arial" w:hAnsi="Arial" w:cs="Arial"/>
                <w:color w:val="000000"/>
                <w:sz w:val="24"/>
                <w:szCs w:val="24"/>
              </w:rPr>
            </w:pPr>
            <w:r>
              <w:rPr>
                <w:rFonts w:ascii="Comic Sans MS" w:eastAsia="Comic Sans MS" w:hAnsi="Comic Sans MS" w:cs="Comic Sans MS"/>
                <w:color w:val="000000"/>
                <w:sz w:val="18"/>
                <w:szCs w:val="18"/>
              </w:rPr>
              <w:lastRenderedPageBreak/>
              <w:t xml:space="preserve">HOW IMPRESSIVE DO YOU THINK THE ANCIENT </w:t>
            </w:r>
            <w:proofErr w:type="gramStart"/>
            <w:r>
              <w:rPr>
                <w:rFonts w:ascii="Comic Sans MS" w:eastAsia="Comic Sans MS" w:hAnsi="Comic Sans MS" w:cs="Comic Sans MS"/>
                <w:color w:val="000000"/>
                <w:sz w:val="18"/>
                <w:szCs w:val="18"/>
              </w:rPr>
              <w:t>EGYPTIANS</w:t>
            </w:r>
            <w:proofErr w:type="gramEnd"/>
            <w:r>
              <w:rPr>
                <w:rFonts w:ascii="Comic Sans MS" w:eastAsia="Comic Sans MS" w:hAnsi="Comic Sans MS" w:cs="Comic Sans MS"/>
                <w:color w:val="000000"/>
                <w:sz w:val="18"/>
                <w:szCs w:val="18"/>
              </w:rPr>
              <w:t xml:space="preserve"> ACHIEVEMENTS WERE?</w:t>
            </w:r>
          </w:p>
        </w:tc>
      </w:tr>
      <w:tr w:rsidR="00FF5466" w14:paraId="2019BC77" w14:textId="77777777">
        <w:trPr>
          <w:trHeight w:val="220"/>
        </w:trPr>
        <w:tc>
          <w:tcPr>
            <w:tcW w:w="1830" w:type="dxa"/>
          </w:tcPr>
          <w:p w14:paraId="25280A5B" w14:textId="77777777" w:rsidR="00FF5466" w:rsidRDefault="00D42DCF">
            <w:pPr>
              <w:jc w:val="center"/>
              <w:rPr>
                <w:b/>
              </w:rPr>
            </w:pPr>
            <w:r>
              <w:rPr>
                <w:b/>
              </w:rPr>
              <w:t>RE</w:t>
            </w:r>
          </w:p>
          <w:p w14:paraId="0C2209B2" w14:textId="77777777" w:rsidR="00FF5466" w:rsidRDefault="00FF5466">
            <w:pPr>
              <w:jc w:val="center"/>
              <w:rPr>
                <w:b/>
              </w:rPr>
            </w:pPr>
          </w:p>
          <w:p w14:paraId="10DAB3D4" w14:textId="77777777" w:rsidR="00FF5466" w:rsidRDefault="00D42DCF">
            <w:pPr>
              <w:jc w:val="center"/>
              <w:rPr>
                <w:b/>
              </w:rPr>
            </w:pPr>
            <w:r>
              <w:rPr>
                <w:noProof/>
              </w:rPr>
              <w:drawing>
                <wp:inline distT="0" distB="0" distL="0" distR="0" wp14:anchorId="5ECD5767" wp14:editId="069EFC76">
                  <wp:extent cx="436431" cy="439852"/>
                  <wp:effectExtent l="0" t="0" r="0" b="0"/>
                  <wp:docPr id="81" name="image9.png" descr="Image result for RELIGIOUS EDUCATION CLIPART"/>
                  <wp:cNvGraphicFramePr/>
                  <a:graphic xmlns:a="http://schemas.openxmlformats.org/drawingml/2006/main">
                    <a:graphicData uri="http://schemas.openxmlformats.org/drawingml/2006/picture">
                      <pic:pic xmlns:pic="http://schemas.openxmlformats.org/drawingml/2006/picture">
                        <pic:nvPicPr>
                          <pic:cNvPr id="0" name="image9.png" descr="Image result for RELIGIOUS EDUCATION CLIPART"/>
                          <pic:cNvPicPr preferRelativeResize="0"/>
                        </pic:nvPicPr>
                        <pic:blipFill>
                          <a:blip r:embed="rId18"/>
                          <a:srcRect/>
                          <a:stretch>
                            <a:fillRect/>
                          </a:stretch>
                        </pic:blipFill>
                        <pic:spPr>
                          <a:xfrm>
                            <a:off x="0" y="0"/>
                            <a:ext cx="436431" cy="439852"/>
                          </a:xfrm>
                          <a:prstGeom prst="rect">
                            <a:avLst/>
                          </a:prstGeom>
                          <a:ln/>
                        </pic:spPr>
                      </pic:pic>
                    </a:graphicData>
                  </a:graphic>
                </wp:inline>
              </w:drawing>
            </w:r>
          </w:p>
          <w:p w14:paraId="31318E67" w14:textId="77777777" w:rsidR="00FF5466" w:rsidRDefault="00FF5466">
            <w:pPr>
              <w:jc w:val="center"/>
              <w:rPr>
                <w:b/>
              </w:rPr>
            </w:pPr>
          </w:p>
          <w:p w14:paraId="5530DCB5" w14:textId="77777777" w:rsidR="00FF5466" w:rsidRDefault="00FF5466">
            <w:pPr>
              <w:jc w:val="center"/>
              <w:rPr>
                <w:b/>
              </w:rPr>
            </w:pPr>
          </w:p>
          <w:p w14:paraId="4E8FFD0B" w14:textId="77777777" w:rsidR="00FF5466" w:rsidRDefault="00D42DCF">
            <w:pPr>
              <w:rPr>
                <w:rFonts w:ascii="Quattrocento Sans" w:eastAsia="Quattrocento Sans" w:hAnsi="Quattrocento Sans" w:cs="Quattrocento Sans"/>
                <w:sz w:val="20"/>
                <w:szCs w:val="20"/>
              </w:rPr>
            </w:pPr>
            <w:r>
              <w:rPr>
                <w:rFonts w:ascii="Quattrocento Sans" w:eastAsia="Quattrocento Sans" w:hAnsi="Quattrocento Sans" w:cs="Quattrocento Sans"/>
                <w:b/>
                <w:sz w:val="20"/>
                <w:szCs w:val="20"/>
              </w:rPr>
              <w:t>FL2.12</w:t>
            </w:r>
            <w:r>
              <w:rPr>
                <w:rFonts w:ascii="Quattrocento Sans" w:eastAsia="Quattrocento Sans" w:hAnsi="Quattrocento Sans" w:cs="Quattrocento Sans"/>
                <w:sz w:val="20"/>
                <w:szCs w:val="20"/>
              </w:rPr>
              <w:t xml:space="preserve"> How does the Bible help Christians to live a good life?</w:t>
            </w:r>
          </w:p>
          <w:p w14:paraId="04EB816A" w14:textId="77777777" w:rsidR="00FF5466" w:rsidRDefault="00FF5466">
            <w:pPr>
              <w:rPr>
                <w:rFonts w:ascii="Quattrocento Sans" w:eastAsia="Quattrocento Sans" w:hAnsi="Quattrocento Sans" w:cs="Quattrocento Sans"/>
                <w:sz w:val="20"/>
                <w:szCs w:val="20"/>
              </w:rPr>
            </w:pPr>
          </w:p>
          <w:p w14:paraId="59D080FE" w14:textId="77777777" w:rsidR="00FF5466" w:rsidRDefault="00D42DCF">
            <w:pPr>
              <w:ind w:hanging="2"/>
              <w:rPr>
                <w:b/>
                <w:sz w:val="16"/>
                <w:szCs w:val="16"/>
              </w:rPr>
            </w:pPr>
            <w:r>
              <w:rPr>
                <w:rFonts w:ascii="Arial" w:eastAsia="Arial" w:hAnsi="Arial" w:cs="Arial"/>
                <w:b/>
                <w:sz w:val="16"/>
                <w:szCs w:val="16"/>
              </w:rPr>
              <w:t>The reli</w:t>
            </w:r>
            <w:r>
              <w:rPr>
                <w:rFonts w:ascii="Arial" w:eastAsia="Arial" w:hAnsi="Arial" w:cs="Arial"/>
                <w:b/>
                <w:i/>
                <w:sz w:val="16"/>
                <w:szCs w:val="16"/>
              </w:rPr>
              <w:t xml:space="preserve">gion studied in this unit: </w:t>
            </w:r>
            <w:r>
              <w:rPr>
                <w:rFonts w:ascii="Arial" w:eastAsia="Arial" w:hAnsi="Arial" w:cs="Arial"/>
                <w:sz w:val="16"/>
                <w:szCs w:val="16"/>
              </w:rPr>
              <w:t xml:space="preserve">    </w:t>
            </w:r>
            <w:r>
              <w:rPr>
                <w:rFonts w:ascii="Arial" w:eastAsia="Arial" w:hAnsi="Arial" w:cs="Arial"/>
                <w:i/>
                <w:sz w:val="16"/>
                <w:szCs w:val="16"/>
              </w:rPr>
              <w:t>Christianity</w:t>
            </w:r>
          </w:p>
        </w:tc>
        <w:tc>
          <w:tcPr>
            <w:tcW w:w="1965" w:type="dxa"/>
            <w:gridSpan w:val="3"/>
            <w:shd w:val="clear" w:color="auto" w:fill="auto"/>
          </w:tcPr>
          <w:p w14:paraId="2EF18709" w14:textId="77777777" w:rsidR="00FF5466" w:rsidRDefault="00D42DCF">
            <w:r>
              <w:t>Understand why the Bible is such an important book for Christians</w:t>
            </w:r>
          </w:p>
          <w:p w14:paraId="02D63A4B" w14:textId="77777777" w:rsidR="00FF5466" w:rsidRDefault="00FF5466"/>
          <w:p w14:paraId="6F86F070" w14:textId="77777777" w:rsidR="00FF5466" w:rsidRDefault="00D42DCF">
            <w:r>
              <w:t xml:space="preserve">Develop an awareness that Jesus is a particularly special person for Christians and that he told stories to spread the word of God. </w:t>
            </w:r>
          </w:p>
          <w:p w14:paraId="26C2E470" w14:textId="77777777" w:rsidR="00FF5466" w:rsidRDefault="00FF5466"/>
          <w:p w14:paraId="1DC26EE3" w14:textId="77777777" w:rsidR="00FF5466" w:rsidRDefault="00D42DCF">
            <w:r>
              <w:t>Think of some questions to ask a Christian</w:t>
            </w:r>
          </w:p>
        </w:tc>
        <w:tc>
          <w:tcPr>
            <w:tcW w:w="1950" w:type="dxa"/>
            <w:gridSpan w:val="2"/>
          </w:tcPr>
          <w:p w14:paraId="4724B7E8" w14:textId="77777777" w:rsidR="00FF5466" w:rsidRDefault="00D42DCF">
            <w:r>
              <w:t>Develop an awareness of Christian rules and what Christianity has to say about ‘right’ and ‘wrong’, values and commitment.</w:t>
            </w:r>
          </w:p>
        </w:tc>
        <w:tc>
          <w:tcPr>
            <w:tcW w:w="1845" w:type="dxa"/>
            <w:gridSpan w:val="2"/>
          </w:tcPr>
          <w:p w14:paraId="66B01705" w14:textId="77777777" w:rsidR="00FF5466" w:rsidRDefault="00D42DCF">
            <w:r>
              <w:t xml:space="preserve">Learn that Jesus taught his message by using parables. </w:t>
            </w:r>
          </w:p>
          <w:p w14:paraId="0C700F8F" w14:textId="77777777" w:rsidR="00FF5466" w:rsidRDefault="00FF5466"/>
          <w:p w14:paraId="42119446" w14:textId="77777777" w:rsidR="00FF5466" w:rsidRDefault="00D42DCF">
            <w:r>
              <w:t>Revisit the idea that Jesus taught to love God and love your neighbour.</w:t>
            </w:r>
          </w:p>
          <w:p w14:paraId="37722B87" w14:textId="77777777" w:rsidR="00FF5466" w:rsidRDefault="00FF5466"/>
          <w:p w14:paraId="31FCBBAD" w14:textId="77777777" w:rsidR="00FF5466" w:rsidRDefault="00D42DCF">
            <w:r>
              <w:t>Ref</w:t>
            </w:r>
            <w:r>
              <w:t>lect on what we can learn from a parable of Jesus.</w:t>
            </w:r>
          </w:p>
        </w:tc>
        <w:tc>
          <w:tcPr>
            <w:tcW w:w="2760" w:type="dxa"/>
            <w:gridSpan w:val="5"/>
          </w:tcPr>
          <w:p w14:paraId="47B8A953" w14:textId="77777777" w:rsidR="00FF5466" w:rsidRDefault="00D42DCF">
            <w:pPr>
              <w:spacing w:line="276" w:lineRule="auto"/>
            </w:pPr>
            <w:r>
              <w:t xml:space="preserve">Explore Jesus’ teaching through using parables. </w:t>
            </w:r>
          </w:p>
          <w:p w14:paraId="1244A7F4" w14:textId="77777777" w:rsidR="00FF5466" w:rsidRDefault="00FF5466">
            <w:pPr>
              <w:spacing w:line="276" w:lineRule="auto"/>
            </w:pPr>
          </w:p>
          <w:p w14:paraId="6EEBE419" w14:textId="77777777" w:rsidR="00FF5466" w:rsidRDefault="00D42DCF">
            <w:pPr>
              <w:spacing w:line="276" w:lineRule="auto"/>
            </w:pPr>
            <w:r>
              <w:t>Learn that:</w:t>
            </w:r>
          </w:p>
          <w:p w14:paraId="6A9A9694" w14:textId="77777777" w:rsidR="00FF5466" w:rsidRDefault="00D42DCF">
            <w:pPr>
              <w:spacing w:line="276" w:lineRule="auto"/>
            </w:pPr>
            <w:r>
              <w:t>Jesus taught an obligation to care for and help others. People will be judged according to how they are for others.</w:t>
            </w:r>
          </w:p>
          <w:p w14:paraId="478FA393" w14:textId="77777777" w:rsidR="00FF5466" w:rsidRDefault="00FF5466">
            <w:pPr>
              <w:spacing w:line="276" w:lineRule="auto"/>
            </w:pPr>
          </w:p>
          <w:p w14:paraId="6C83293F" w14:textId="77777777" w:rsidR="00FF5466" w:rsidRDefault="00D42DCF">
            <w:pPr>
              <w:spacing w:line="276" w:lineRule="auto"/>
              <w:rPr>
                <w:rFonts w:ascii="Arial" w:eastAsia="Arial" w:hAnsi="Arial" w:cs="Arial"/>
                <w:i/>
                <w:color w:val="00CCFF"/>
                <w:sz w:val="18"/>
                <w:szCs w:val="18"/>
              </w:rPr>
            </w:pPr>
            <w:r>
              <w:t>Reflect on what we can lea</w:t>
            </w:r>
            <w:r>
              <w:t>rn from a parable of Jesus.</w:t>
            </w:r>
          </w:p>
        </w:tc>
        <w:tc>
          <w:tcPr>
            <w:tcW w:w="1665" w:type="dxa"/>
            <w:gridSpan w:val="2"/>
          </w:tcPr>
          <w:p w14:paraId="7ED256D6" w14:textId="77777777" w:rsidR="00FF5466" w:rsidRDefault="00D42DCF">
            <w:r>
              <w:t xml:space="preserve">Consider the meaning of friendship and of being a true friend. </w:t>
            </w:r>
          </w:p>
          <w:p w14:paraId="665A40CF" w14:textId="77777777" w:rsidR="00FF5466" w:rsidRDefault="00FF5466"/>
          <w:p w14:paraId="2F7522C9" w14:textId="77777777" w:rsidR="00FF5466" w:rsidRDefault="00D42DCF">
            <w:r>
              <w:t>Think about situations when we have to change or do something really difficult to be a better person.</w:t>
            </w:r>
          </w:p>
        </w:tc>
        <w:tc>
          <w:tcPr>
            <w:tcW w:w="1635" w:type="dxa"/>
          </w:tcPr>
          <w:p w14:paraId="3BC44DD7" w14:textId="77777777" w:rsidR="00FF5466" w:rsidRDefault="00D42DCF">
            <w:pPr>
              <w:spacing w:line="276" w:lineRule="auto"/>
            </w:pPr>
            <w:r>
              <w:t>Give an example of Jesus caring for and healing people.</w:t>
            </w:r>
          </w:p>
          <w:p w14:paraId="74EAFC41" w14:textId="77777777" w:rsidR="00FF5466" w:rsidRDefault="00FF5466">
            <w:pPr>
              <w:spacing w:line="276" w:lineRule="auto"/>
            </w:pPr>
          </w:p>
          <w:p w14:paraId="75DC50EE" w14:textId="77777777" w:rsidR="00FF5466" w:rsidRDefault="00D42DCF">
            <w:pPr>
              <w:spacing w:line="276" w:lineRule="auto"/>
              <w:rPr>
                <w:rFonts w:ascii="Arial" w:eastAsia="Arial" w:hAnsi="Arial" w:cs="Arial"/>
                <w:i/>
                <w:color w:val="00CCFF"/>
                <w:sz w:val="18"/>
                <w:szCs w:val="18"/>
              </w:rPr>
            </w:pPr>
            <w:r>
              <w:t>Give</w:t>
            </w:r>
            <w:r>
              <w:t xml:space="preserve"> reasons why Christians show care for others. </w:t>
            </w:r>
          </w:p>
        </w:tc>
      </w:tr>
      <w:tr w:rsidR="00FF5466" w14:paraId="1A95829C" w14:textId="77777777">
        <w:trPr>
          <w:trHeight w:val="220"/>
        </w:trPr>
        <w:tc>
          <w:tcPr>
            <w:tcW w:w="1830" w:type="dxa"/>
          </w:tcPr>
          <w:p w14:paraId="165FDA67" w14:textId="77777777" w:rsidR="00FF5466" w:rsidRDefault="00D42DCF">
            <w:pPr>
              <w:rPr>
                <w:b/>
              </w:rPr>
            </w:pPr>
            <w:r>
              <w:rPr>
                <w:b/>
              </w:rPr>
              <w:lastRenderedPageBreak/>
              <w:t xml:space="preserve">             SPANISH  </w:t>
            </w:r>
          </w:p>
          <w:p w14:paraId="764A6B98" w14:textId="77777777" w:rsidR="00FF5466" w:rsidRDefault="00D42DCF">
            <w:pPr>
              <w:jc w:val="center"/>
              <w:rPr>
                <w:b/>
              </w:rPr>
            </w:pPr>
            <w:r>
              <w:rPr>
                <w:noProof/>
              </w:rPr>
              <w:drawing>
                <wp:inline distT="0" distB="0" distL="0" distR="0" wp14:anchorId="1C47FFE1" wp14:editId="11301962">
                  <wp:extent cx="1029869" cy="382982"/>
                  <wp:effectExtent l="0" t="0" r="0" b="0"/>
                  <wp:docPr id="8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9"/>
                          <a:srcRect/>
                          <a:stretch>
                            <a:fillRect/>
                          </a:stretch>
                        </pic:blipFill>
                        <pic:spPr>
                          <a:xfrm>
                            <a:off x="0" y="0"/>
                            <a:ext cx="1029869" cy="382982"/>
                          </a:xfrm>
                          <a:prstGeom prst="rect">
                            <a:avLst/>
                          </a:prstGeom>
                          <a:ln/>
                        </pic:spPr>
                      </pic:pic>
                    </a:graphicData>
                  </a:graphic>
                </wp:inline>
              </w:drawing>
            </w:r>
          </w:p>
          <w:p w14:paraId="200E9FAE" w14:textId="77777777" w:rsidR="00FF5466" w:rsidRDefault="00FF5466">
            <w:pPr>
              <w:rPr>
                <w:b/>
              </w:rPr>
            </w:pPr>
          </w:p>
        </w:tc>
        <w:tc>
          <w:tcPr>
            <w:tcW w:w="2070" w:type="dxa"/>
            <w:gridSpan w:val="4"/>
          </w:tcPr>
          <w:p w14:paraId="6C109A9E" w14:textId="77777777" w:rsidR="00FF5466" w:rsidRDefault="00D42DCF">
            <w:pPr>
              <w:numPr>
                <w:ilvl w:val="0"/>
                <w:numId w:val="15"/>
              </w:numPr>
              <w:spacing w:after="160" w:line="259" w:lineRule="auto"/>
              <w:rPr>
                <w:rFonts w:ascii="Noto Sans Symbols" w:eastAsia="Noto Sans Symbols" w:hAnsi="Noto Sans Symbols" w:cs="Noto Sans Symbols"/>
                <w:sz w:val="16"/>
                <w:szCs w:val="16"/>
              </w:rPr>
            </w:pPr>
            <w:r>
              <w:rPr>
                <w:sz w:val="16"/>
                <w:szCs w:val="16"/>
              </w:rPr>
              <w:t>Recognise, say and understand numbers 1-10</w:t>
            </w:r>
          </w:p>
        </w:tc>
        <w:tc>
          <w:tcPr>
            <w:tcW w:w="1950" w:type="dxa"/>
            <w:gridSpan w:val="2"/>
          </w:tcPr>
          <w:p w14:paraId="54089961" w14:textId="77777777" w:rsidR="00FF5466" w:rsidRDefault="00D42DCF">
            <w:pPr>
              <w:numPr>
                <w:ilvl w:val="0"/>
                <w:numId w:val="5"/>
              </w:numPr>
              <w:spacing w:after="160" w:line="259" w:lineRule="auto"/>
              <w:rPr>
                <w:rFonts w:ascii="Noto Sans Symbols" w:eastAsia="Noto Sans Symbols" w:hAnsi="Noto Sans Symbols" w:cs="Noto Sans Symbols"/>
                <w:sz w:val="16"/>
                <w:szCs w:val="16"/>
              </w:rPr>
            </w:pPr>
            <w:r>
              <w:rPr>
                <w:sz w:val="16"/>
                <w:szCs w:val="16"/>
              </w:rPr>
              <w:t>Say and understand numbers 1-10</w:t>
            </w:r>
          </w:p>
          <w:p w14:paraId="68F11359" w14:textId="77777777" w:rsidR="00FF5466" w:rsidRDefault="00D42DCF">
            <w:pPr>
              <w:numPr>
                <w:ilvl w:val="0"/>
                <w:numId w:val="5"/>
              </w:numPr>
              <w:spacing w:after="160" w:line="259" w:lineRule="auto"/>
              <w:rPr>
                <w:rFonts w:ascii="Noto Sans Symbols" w:eastAsia="Noto Sans Symbols" w:hAnsi="Noto Sans Symbols" w:cs="Noto Sans Symbols"/>
                <w:sz w:val="16"/>
                <w:szCs w:val="16"/>
              </w:rPr>
            </w:pPr>
            <w:r>
              <w:rPr>
                <w:sz w:val="16"/>
                <w:szCs w:val="16"/>
              </w:rPr>
              <w:t xml:space="preserve">Use their counting to complete activities and play games. </w:t>
            </w:r>
          </w:p>
          <w:p w14:paraId="038039DE" w14:textId="77777777" w:rsidR="00FF5466" w:rsidRDefault="00FF5466">
            <w:pPr>
              <w:ind w:left="360"/>
            </w:pPr>
          </w:p>
        </w:tc>
        <w:tc>
          <w:tcPr>
            <w:tcW w:w="2250" w:type="dxa"/>
            <w:gridSpan w:val="3"/>
          </w:tcPr>
          <w:p w14:paraId="6938A8C7" w14:textId="77777777" w:rsidR="00FF5466" w:rsidRDefault="00D42DCF">
            <w:pPr>
              <w:numPr>
                <w:ilvl w:val="0"/>
                <w:numId w:val="4"/>
              </w:numPr>
              <w:spacing w:after="160" w:line="259" w:lineRule="auto"/>
              <w:rPr>
                <w:rFonts w:ascii="Noto Sans Symbols" w:eastAsia="Noto Sans Symbols" w:hAnsi="Noto Sans Symbols" w:cs="Noto Sans Symbols"/>
                <w:sz w:val="16"/>
                <w:szCs w:val="16"/>
              </w:rPr>
            </w:pPr>
            <w:r>
              <w:rPr>
                <w:sz w:val="16"/>
                <w:szCs w:val="16"/>
              </w:rPr>
              <w:t>Say and understand colours</w:t>
            </w:r>
          </w:p>
          <w:p w14:paraId="3DAFBDCC" w14:textId="77777777" w:rsidR="00FF5466" w:rsidRDefault="00D42DCF">
            <w:pPr>
              <w:numPr>
                <w:ilvl w:val="0"/>
                <w:numId w:val="4"/>
              </w:numPr>
              <w:spacing w:after="160" w:line="259" w:lineRule="auto"/>
              <w:rPr>
                <w:rFonts w:ascii="Noto Sans Symbols" w:eastAsia="Noto Sans Symbols" w:hAnsi="Noto Sans Symbols" w:cs="Noto Sans Symbols"/>
                <w:sz w:val="16"/>
                <w:szCs w:val="16"/>
              </w:rPr>
            </w:pPr>
            <w:r>
              <w:rPr>
                <w:sz w:val="16"/>
                <w:szCs w:val="16"/>
              </w:rPr>
              <w:t xml:space="preserve">Use their knowledge of saying the colours in Spanish and use them to complete activities and play games. </w:t>
            </w:r>
          </w:p>
        </w:tc>
        <w:tc>
          <w:tcPr>
            <w:tcW w:w="2355" w:type="dxa"/>
            <w:gridSpan w:val="4"/>
          </w:tcPr>
          <w:p w14:paraId="1A111D58" w14:textId="77777777" w:rsidR="00FF5466" w:rsidRDefault="00D42DCF">
            <w:pPr>
              <w:numPr>
                <w:ilvl w:val="0"/>
                <w:numId w:val="16"/>
              </w:numPr>
              <w:spacing w:after="160" w:line="259" w:lineRule="auto"/>
              <w:rPr>
                <w:rFonts w:ascii="Noto Sans Symbols" w:eastAsia="Noto Sans Symbols" w:hAnsi="Noto Sans Symbols" w:cs="Noto Sans Symbols"/>
                <w:sz w:val="16"/>
                <w:szCs w:val="16"/>
              </w:rPr>
            </w:pPr>
            <w:r>
              <w:rPr>
                <w:sz w:val="16"/>
                <w:szCs w:val="16"/>
              </w:rPr>
              <w:t>Say and understand colours</w:t>
            </w:r>
          </w:p>
          <w:p w14:paraId="1D9F7178" w14:textId="77777777" w:rsidR="00FF5466" w:rsidRDefault="00D42DCF">
            <w:pPr>
              <w:numPr>
                <w:ilvl w:val="0"/>
                <w:numId w:val="16"/>
              </w:numPr>
              <w:spacing w:after="160" w:line="259" w:lineRule="auto"/>
              <w:rPr>
                <w:rFonts w:ascii="Noto Sans Symbols" w:eastAsia="Noto Sans Symbols" w:hAnsi="Noto Sans Symbols" w:cs="Noto Sans Symbols"/>
                <w:sz w:val="16"/>
                <w:szCs w:val="16"/>
              </w:rPr>
            </w:pPr>
            <w:r>
              <w:rPr>
                <w:sz w:val="16"/>
                <w:szCs w:val="16"/>
              </w:rPr>
              <w:t xml:space="preserve">Say what is your favourite colour </w:t>
            </w:r>
          </w:p>
        </w:tc>
        <w:tc>
          <w:tcPr>
            <w:tcW w:w="1560" w:type="dxa"/>
          </w:tcPr>
          <w:p w14:paraId="08D0BA6D" w14:textId="77777777" w:rsidR="00FF5466" w:rsidRDefault="00D42DCF">
            <w:pPr>
              <w:spacing w:after="160" w:line="259" w:lineRule="auto"/>
              <w:rPr>
                <w:sz w:val="18"/>
                <w:szCs w:val="18"/>
              </w:rPr>
            </w:pPr>
            <w:r>
              <w:rPr>
                <w:sz w:val="18"/>
                <w:szCs w:val="18"/>
              </w:rPr>
              <w:t xml:space="preserve">Recap on counting and colours in Spanish – sing some songs to do this. </w:t>
            </w:r>
          </w:p>
          <w:p w14:paraId="4A8C930E" w14:textId="77777777" w:rsidR="00FF5466" w:rsidRDefault="00D42DCF">
            <w:pPr>
              <w:spacing w:after="160" w:line="259" w:lineRule="auto"/>
              <w:rPr>
                <w:sz w:val="18"/>
                <w:szCs w:val="18"/>
              </w:rPr>
            </w:pPr>
            <w:r>
              <w:rPr>
                <w:sz w:val="18"/>
                <w:szCs w:val="18"/>
              </w:rPr>
              <w:t>-Recap on how to</w:t>
            </w:r>
            <w:r>
              <w:rPr>
                <w:sz w:val="18"/>
                <w:szCs w:val="18"/>
              </w:rPr>
              <w:t xml:space="preserve"> say what your favourite colour is in Spanish.</w:t>
            </w:r>
          </w:p>
          <w:p w14:paraId="0DF2676A" w14:textId="77777777" w:rsidR="00FF5466" w:rsidRDefault="00D42DCF">
            <w:pPr>
              <w:spacing w:after="160" w:line="259" w:lineRule="auto"/>
              <w:rPr>
                <w:sz w:val="18"/>
                <w:szCs w:val="18"/>
              </w:rPr>
            </w:pPr>
            <w:r>
              <w:rPr>
                <w:sz w:val="18"/>
                <w:szCs w:val="18"/>
              </w:rPr>
              <w:t xml:space="preserve">Role Play activity with a partner. </w:t>
            </w:r>
          </w:p>
          <w:p w14:paraId="2776137E" w14:textId="77777777" w:rsidR="00FF5466" w:rsidRDefault="00D42DCF">
            <w:pPr>
              <w:spacing w:after="160" w:line="259" w:lineRule="auto"/>
              <w:rPr>
                <w:sz w:val="18"/>
                <w:szCs w:val="18"/>
              </w:rPr>
            </w:pPr>
            <w:r>
              <w:rPr>
                <w:sz w:val="18"/>
                <w:szCs w:val="18"/>
              </w:rPr>
              <w:t>(My name is…</w:t>
            </w:r>
          </w:p>
          <w:p w14:paraId="77D69546" w14:textId="77777777" w:rsidR="00FF5466" w:rsidRDefault="00D42DCF">
            <w:pPr>
              <w:spacing w:after="160" w:line="259" w:lineRule="auto"/>
              <w:rPr>
                <w:sz w:val="18"/>
                <w:szCs w:val="18"/>
              </w:rPr>
            </w:pPr>
            <w:r>
              <w:rPr>
                <w:sz w:val="18"/>
                <w:szCs w:val="18"/>
              </w:rPr>
              <w:t>My favourite colour is …)?</w:t>
            </w:r>
          </w:p>
        </w:tc>
        <w:tc>
          <w:tcPr>
            <w:tcW w:w="1635" w:type="dxa"/>
          </w:tcPr>
          <w:p w14:paraId="7E2989B9" w14:textId="77777777" w:rsidR="00FF5466" w:rsidRDefault="00D42DCF">
            <w:pPr>
              <w:spacing w:after="160" w:line="259" w:lineRule="auto"/>
              <w:rPr>
                <w:sz w:val="18"/>
                <w:szCs w:val="18"/>
              </w:rPr>
            </w:pPr>
            <w:r>
              <w:rPr>
                <w:sz w:val="18"/>
                <w:szCs w:val="18"/>
              </w:rPr>
              <w:t>Revisit previous learning</w:t>
            </w:r>
          </w:p>
        </w:tc>
      </w:tr>
      <w:tr w:rsidR="00FF5466" w14:paraId="17529A3B" w14:textId="77777777">
        <w:trPr>
          <w:trHeight w:val="220"/>
        </w:trPr>
        <w:tc>
          <w:tcPr>
            <w:tcW w:w="1830" w:type="dxa"/>
          </w:tcPr>
          <w:p w14:paraId="74C04CA5" w14:textId="77777777" w:rsidR="00FF5466" w:rsidRDefault="00D42DCF">
            <w:pPr>
              <w:jc w:val="center"/>
              <w:rPr>
                <w:b/>
              </w:rPr>
            </w:pPr>
            <w:r>
              <w:rPr>
                <w:b/>
              </w:rPr>
              <w:t>MUSIC</w:t>
            </w:r>
          </w:p>
          <w:p w14:paraId="10495C11" w14:textId="77777777" w:rsidR="00FF5466" w:rsidRDefault="00D42DCF">
            <w:pPr>
              <w:rPr>
                <w:b/>
              </w:rPr>
            </w:pPr>
            <w:r>
              <w:rPr>
                <w:noProof/>
              </w:rPr>
              <w:drawing>
                <wp:inline distT="0" distB="0" distL="0" distR="0" wp14:anchorId="7D4A7261" wp14:editId="2C12F2C5">
                  <wp:extent cx="905558" cy="526981"/>
                  <wp:effectExtent l="0" t="0" r="0" b="0"/>
                  <wp:docPr id="8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a:stretch>
                            <a:fillRect/>
                          </a:stretch>
                        </pic:blipFill>
                        <pic:spPr>
                          <a:xfrm>
                            <a:off x="0" y="0"/>
                            <a:ext cx="905558" cy="526981"/>
                          </a:xfrm>
                          <a:prstGeom prst="rect">
                            <a:avLst/>
                          </a:prstGeom>
                          <a:ln/>
                        </pic:spPr>
                      </pic:pic>
                    </a:graphicData>
                  </a:graphic>
                </wp:inline>
              </w:drawing>
            </w:r>
          </w:p>
          <w:p w14:paraId="695DB10B" w14:textId="77777777" w:rsidR="00FF5466" w:rsidRDefault="00D42DCF">
            <w:pPr>
              <w:spacing w:after="160" w:line="259" w:lineRule="auto"/>
              <w:rPr>
                <w:sz w:val="16"/>
                <w:szCs w:val="16"/>
              </w:rPr>
            </w:pPr>
            <w:r>
              <w:rPr>
                <w:b/>
                <w:sz w:val="16"/>
                <w:szCs w:val="16"/>
              </w:rPr>
              <w:t>Egyptians</w:t>
            </w:r>
            <w:r>
              <w:rPr>
                <w:sz w:val="16"/>
                <w:szCs w:val="16"/>
              </w:rPr>
              <w:t xml:space="preserve">: </w:t>
            </w:r>
            <w:proofErr w:type="gramStart"/>
            <w:r>
              <w:rPr>
                <w:sz w:val="16"/>
                <w:szCs w:val="16"/>
              </w:rPr>
              <w:t xml:space="preserve">   ‘</w:t>
            </w:r>
            <w:proofErr w:type="gramEnd"/>
            <w:r>
              <w:rPr>
                <w:sz w:val="16"/>
                <w:szCs w:val="16"/>
              </w:rPr>
              <w:t>Tutankhamun!’ song- Sing Up</w:t>
            </w:r>
          </w:p>
          <w:p w14:paraId="4A5DEE07" w14:textId="77777777" w:rsidR="00FF5466" w:rsidRDefault="00FF5466">
            <w:pPr>
              <w:rPr>
                <w:b/>
              </w:rPr>
            </w:pPr>
          </w:p>
          <w:p w14:paraId="10816620" w14:textId="77777777" w:rsidR="00FF5466" w:rsidRDefault="00FF5466">
            <w:pPr>
              <w:rPr>
                <w:b/>
              </w:rPr>
            </w:pPr>
          </w:p>
        </w:tc>
        <w:tc>
          <w:tcPr>
            <w:tcW w:w="1560" w:type="dxa"/>
            <w:gridSpan w:val="2"/>
          </w:tcPr>
          <w:p w14:paraId="4F379C76" w14:textId="77777777" w:rsidR="00FF5466" w:rsidRDefault="00D42DCF">
            <w:pPr>
              <w:rPr>
                <w:color w:val="000000"/>
                <w:sz w:val="20"/>
                <w:szCs w:val="20"/>
              </w:rPr>
            </w:pPr>
            <w:r>
              <w:rPr>
                <w:color w:val="000000"/>
                <w:sz w:val="20"/>
                <w:szCs w:val="20"/>
              </w:rPr>
              <w:t xml:space="preserve">-Listen and respond to ‘Tutankhamun!’ song- Sing Up. It’s quite a rhythmic and ‘wordy’ song, so begin by learning the words and the rhythms (after having a listen to the style of the music, which has an Egyptian feel to it). </w:t>
            </w:r>
          </w:p>
          <w:p w14:paraId="237A359B" w14:textId="77777777" w:rsidR="00FF5466" w:rsidRDefault="00FF5466">
            <w:pPr>
              <w:rPr>
                <w:color w:val="000000"/>
                <w:sz w:val="20"/>
                <w:szCs w:val="20"/>
              </w:rPr>
            </w:pPr>
          </w:p>
          <w:p w14:paraId="226753E0" w14:textId="77777777" w:rsidR="00FF5466" w:rsidRDefault="00D42DCF">
            <w:pPr>
              <w:rPr>
                <w:color w:val="000000"/>
                <w:sz w:val="20"/>
                <w:szCs w:val="20"/>
              </w:rPr>
            </w:pPr>
            <w:r>
              <w:rPr>
                <w:color w:val="000000"/>
                <w:sz w:val="20"/>
                <w:szCs w:val="20"/>
              </w:rPr>
              <w:lastRenderedPageBreak/>
              <w:t>- Use cup drumming to perform</w:t>
            </w:r>
            <w:r>
              <w:rPr>
                <w:color w:val="000000"/>
                <w:sz w:val="20"/>
                <w:szCs w:val="20"/>
              </w:rPr>
              <w:t xml:space="preserve"> along with the strong beat of ‘Oh When the Saints’, along with the song on Charanga. They will know this song from ‘Gospel Medley’. </w:t>
            </w:r>
          </w:p>
          <w:p w14:paraId="710986AC" w14:textId="77777777" w:rsidR="00FF5466" w:rsidRDefault="00FF5466">
            <w:pPr>
              <w:rPr>
                <w:color w:val="000000"/>
                <w:sz w:val="20"/>
                <w:szCs w:val="20"/>
              </w:rPr>
            </w:pPr>
          </w:p>
          <w:p w14:paraId="15806D92" w14:textId="77777777" w:rsidR="00FF5466" w:rsidRDefault="00D42DCF">
            <w:pPr>
              <w:rPr>
                <w:color w:val="000000"/>
                <w:sz w:val="20"/>
                <w:szCs w:val="20"/>
              </w:rPr>
            </w:pPr>
            <w:r>
              <w:rPr>
                <w:color w:val="000000"/>
                <w:sz w:val="20"/>
                <w:szCs w:val="20"/>
              </w:rPr>
              <w:t>Talk about New Orleans/style of music/Fusion of Jazz and European. Show a clip of a marching band in New Orleans and comp</w:t>
            </w:r>
            <w:r>
              <w:rPr>
                <w:color w:val="000000"/>
                <w:sz w:val="20"/>
                <w:szCs w:val="20"/>
              </w:rPr>
              <w:t>are to a performance of a British marching band. What is different? What is the same?</w:t>
            </w:r>
          </w:p>
          <w:p w14:paraId="7AF841E4" w14:textId="77777777" w:rsidR="00FF5466" w:rsidRDefault="00FF5466"/>
        </w:tc>
        <w:tc>
          <w:tcPr>
            <w:tcW w:w="2355" w:type="dxa"/>
            <w:gridSpan w:val="3"/>
          </w:tcPr>
          <w:p w14:paraId="2104CF73" w14:textId="77777777" w:rsidR="00FF5466" w:rsidRDefault="00D42DCF">
            <w:pPr>
              <w:rPr>
                <w:color w:val="000000"/>
                <w:sz w:val="20"/>
                <w:szCs w:val="20"/>
              </w:rPr>
            </w:pPr>
            <w:r>
              <w:rPr>
                <w:color w:val="000000"/>
                <w:sz w:val="20"/>
                <w:szCs w:val="20"/>
              </w:rPr>
              <w:lastRenderedPageBreak/>
              <w:t xml:space="preserve"> -Practise the first two verses of Tutankhamun. (Sing Up)</w:t>
            </w:r>
          </w:p>
          <w:p w14:paraId="50973FED" w14:textId="77777777" w:rsidR="00FF5466" w:rsidRDefault="00FF5466">
            <w:pPr>
              <w:rPr>
                <w:color w:val="000000"/>
                <w:sz w:val="20"/>
                <w:szCs w:val="20"/>
              </w:rPr>
            </w:pPr>
          </w:p>
          <w:p w14:paraId="557C3612" w14:textId="77777777" w:rsidR="00FF5466" w:rsidRDefault="00D42DCF">
            <w:pPr>
              <w:rPr>
                <w:color w:val="000000"/>
                <w:sz w:val="20"/>
                <w:szCs w:val="20"/>
              </w:rPr>
            </w:pPr>
            <w:r>
              <w:rPr>
                <w:color w:val="000000"/>
                <w:sz w:val="20"/>
                <w:szCs w:val="20"/>
              </w:rPr>
              <w:t>-Sing along with ‘Oh When the Saints’ (Charanga), following the words. Speed up the song to 120%, as it is a l</w:t>
            </w:r>
            <w:r>
              <w:rPr>
                <w:color w:val="000000"/>
                <w:sz w:val="20"/>
                <w:szCs w:val="20"/>
              </w:rPr>
              <w:t>ittle slow. Talk about the origins of the song.</w:t>
            </w:r>
          </w:p>
          <w:p w14:paraId="19333B9D" w14:textId="77777777" w:rsidR="00FF5466" w:rsidRDefault="00FF5466">
            <w:pPr>
              <w:rPr>
                <w:color w:val="000000"/>
                <w:sz w:val="20"/>
                <w:szCs w:val="20"/>
              </w:rPr>
            </w:pPr>
          </w:p>
          <w:p w14:paraId="5D82BF2A" w14:textId="77777777" w:rsidR="00FF5466" w:rsidRDefault="00D42DCF">
            <w:pPr>
              <w:rPr>
                <w:color w:val="000000"/>
                <w:sz w:val="20"/>
                <w:szCs w:val="20"/>
              </w:rPr>
            </w:pPr>
            <w:r>
              <w:rPr>
                <w:color w:val="000000"/>
                <w:sz w:val="20"/>
                <w:szCs w:val="20"/>
              </w:rPr>
              <w:t xml:space="preserve">-Using chime bars, take it in turns in pairs to play along in the ‘Improvisation’ section, using notes CDE GA. </w:t>
            </w:r>
          </w:p>
          <w:p w14:paraId="7BEC92E2" w14:textId="77777777" w:rsidR="00FF5466" w:rsidRDefault="00FF5466">
            <w:pPr>
              <w:rPr>
                <w:color w:val="000000"/>
                <w:sz w:val="20"/>
                <w:szCs w:val="20"/>
              </w:rPr>
            </w:pPr>
          </w:p>
          <w:p w14:paraId="3DCBE622" w14:textId="77777777" w:rsidR="00FF5466" w:rsidRDefault="00FF5466">
            <w:pPr>
              <w:rPr>
                <w:color w:val="000000"/>
                <w:sz w:val="20"/>
                <w:szCs w:val="20"/>
              </w:rPr>
            </w:pPr>
          </w:p>
          <w:p w14:paraId="52486DE8" w14:textId="77777777" w:rsidR="00FF5466" w:rsidRDefault="00FF5466">
            <w:pPr>
              <w:rPr>
                <w:color w:val="000000"/>
                <w:sz w:val="20"/>
                <w:szCs w:val="20"/>
              </w:rPr>
            </w:pPr>
          </w:p>
          <w:p w14:paraId="3FAD4907" w14:textId="77777777" w:rsidR="00FF5466" w:rsidRDefault="00FF5466">
            <w:pPr>
              <w:rPr>
                <w:color w:val="000000"/>
                <w:sz w:val="20"/>
                <w:szCs w:val="20"/>
              </w:rPr>
            </w:pPr>
          </w:p>
          <w:p w14:paraId="75D77306" w14:textId="77777777" w:rsidR="00FF5466" w:rsidRDefault="00FF5466">
            <w:pPr>
              <w:rPr>
                <w:color w:val="000000"/>
                <w:sz w:val="20"/>
                <w:szCs w:val="20"/>
              </w:rPr>
            </w:pPr>
          </w:p>
          <w:p w14:paraId="65649315" w14:textId="77777777" w:rsidR="00FF5466" w:rsidRDefault="00FF5466">
            <w:pPr>
              <w:rPr>
                <w:color w:val="000000"/>
                <w:sz w:val="20"/>
                <w:szCs w:val="20"/>
              </w:rPr>
            </w:pPr>
          </w:p>
          <w:p w14:paraId="5E6B67AA" w14:textId="77777777" w:rsidR="00FF5466" w:rsidRDefault="00FF5466">
            <w:pPr>
              <w:rPr>
                <w:color w:val="000000"/>
                <w:sz w:val="20"/>
                <w:szCs w:val="20"/>
              </w:rPr>
            </w:pPr>
          </w:p>
          <w:p w14:paraId="5974D932" w14:textId="77777777" w:rsidR="00FF5466" w:rsidRDefault="00FF5466"/>
        </w:tc>
        <w:tc>
          <w:tcPr>
            <w:tcW w:w="1845" w:type="dxa"/>
            <w:gridSpan w:val="2"/>
          </w:tcPr>
          <w:p w14:paraId="72BD3757" w14:textId="77777777" w:rsidR="00FF5466" w:rsidRDefault="00D42DCF">
            <w:pPr>
              <w:rPr>
                <w:color w:val="FF0000"/>
                <w:sz w:val="20"/>
                <w:szCs w:val="20"/>
              </w:rPr>
            </w:pPr>
            <w:r>
              <w:rPr>
                <w:color w:val="000000"/>
                <w:sz w:val="20"/>
                <w:szCs w:val="20"/>
              </w:rPr>
              <w:lastRenderedPageBreak/>
              <w:t>-Watch another band performing live in New Orleans and talk about the instruments being</w:t>
            </w:r>
            <w:r>
              <w:rPr>
                <w:color w:val="000000"/>
                <w:sz w:val="20"/>
                <w:szCs w:val="20"/>
              </w:rPr>
              <w:t xml:space="preserve"> played, showing pictures.</w:t>
            </w:r>
          </w:p>
          <w:p w14:paraId="6000FF30" w14:textId="77777777" w:rsidR="00FF5466" w:rsidRDefault="00FF5466">
            <w:pPr>
              <w:rPr>
                <w:color w:val="FF0000"/>
                <w:sz w:val="20"/>
                <w:szCs w:val="20"/>
              </w:rPr>
            </w:pPr>
          </w:p>
          <w:p w14:paraId="214AB493" w14:textId="77777777" w:rsidR="00FF5466" w:rsidRDefault="00D42DCF">
            <w:pPr>
              <w:rPr>
                <w:color w:val="000000"/>
                <w:sz w:val="20"/>
                <w:szCs w:val="20"/>
              </w:rPr>
            </w:pPr>
            <w:r>
              <w:rPr>
                <w:color w:val="000000"/>
                <w:sz w:val="20"/>
                <w:szCs w:val="20"/>
              </w:rPr>
              <w:t xml:space="preserve">-Show the </w:t>
            </w:r>
            <w:proofErr w:type="spellStart"/>
            <w:r>
              <w:rPr>
                <w:color w:val="000000"/>
                <w:sz w:val="20"/>
                <w:szCs w:val="20"/>
              </w:rPr>
              <w:t>chn</w:t>
            </w:r>
            <w:proofErr w:type="spellEnd"/>
            <w:r>
              <w:rPr>
                <w:color w:val="000000"/>
                <w:sz w:val="20"/>
                <w:szCs w:val="20"/>
              </w:rPr>
              <w:t xml:space="preserve"> the chime bar notes to accompany the song (using G, D, A). Clap and say the note names first, taking note of the rests.  </w:t>
            </w:r>
          </w:p>
          <w:p w14:paraId="49FE209A" w14:textId="77777777" w:rsidR="00FF5466" w:rsidRDefault="00FF5466">
            <w:pPr>
              <w:rPr>
                <w:color w:val="FF0000"/>
                <w:sz w:val="20"/>
                <w:szCs w:val="20"/>
              </w:rPr>
            </w:pPr>
          </w:p>
          <w:p w14:paraId="35358C70" w14:textId="77777777" w:rsidR="00FF5466" w:rsidRDefault="00D42DCF">
            <w:pPr>
              <w:rPr>
                <w:color w:val="000000"/>
                <w:sz w:val="20"/>
                <w:szCs w:val="20"/>
              </w:rPr>
            </w:pPr>
            <w:r>
              <w:rPr>
                <w:color w:val="000000"/>
                <w:sz w:val="20"/>
                <w:szCs w:val="20"/>
              </w:rPr>
              <w:t>-In pairs, have some practise time.</w:t>
            </w:r>
          </w:p>
          <w:p w14:paraId="62596C04" w14:textId="77777777" w:rsidR="00FF5466" w:rsidRDefault="00FF5466">
            <w:pPr>
              <w:rPr>
                <w:color w:val="000000"/>
                <w:sz w:val="20"/>
                <w:szCs w:val="20"/>
              </w:rPr>
            </w:pPr>
          </w:p>
          <w:p w14:paraId="1B91D2A9" w14:textId="77777777" w:rsidR="00FF5466" w:rsidRDefault="00D42DCF">
            <w:r>
              <w:rPr>
                <w:color w:val="000000"/>
                <w:sz w:val="20"/>
                <w:szCs w:val="20"/>
              </w:rPr>
              <w:t xml:space="preserve">-Take it in turns to perform. Partner to play cup drums to accompany. Swap. </w:t>
            </w:r>
          </w:p>
        </w:tc>
        <w:tc>
          <w:tcPr>
            <w:tcW w:w="1995" w:type="dxa"/>
            <w:gridSpan w:val="3"/>
          </w:tcPr>
          <w:p w14:paraId="444B64E0" w14:textId="77777777" w:rsidR="00FF5466" w:rsidRDefault="00D42DCF">
            <w:pPr>
              <w:rPr>
                <w:color w:val="000000"/>
                <w:sz w:val="20"/>
                <w:szCs w:val="20"/>
              </w:rPr>
            </w:pPr>
            <w:r>
              <w:rPr>
                <w:color w:val="000000"/>
                <w:sz w:val="20"/>
                <w:szCs w:val="20"/>
              </w:rPr>
              <w:lastRenderedPageBreak/>
              <w:t xml:space="preserve">-Go to the ‘Whole song with activities’ section and sing/dance/perform the chime bar sections with cup drumming. </w:t>
            </w:r>
          </w:p>
          <w:p w14:paraId="1B69CA28" w14:textId="77777777" w:rsidR="00FF5466" w:rsidRDefault="00FF5466">
            <w:pPr>
              <w:rPr>
                <w:color w:val="FF0000"/>
                <w:sz w:val="20"/>
                <w:szCs w:val="20"/>
              </w:rPr>
            </w:pPr>
          </w:p>
          <w:p w14:paraId="447D1FC5" w14:textId="77777777" w:rsidR="00FF5466" w:rsidRDefault="00D42DCF">
            <w:pPr>
              <w:rPr>
                <w:color w:val="000000"/>
                <w:sz w:val="20"/>
                <w:szCs w:val="20"/>
              </w:rPr>
            </w:pPr>
            <w:r>
              <w:rPr>
                <w:color w:val="000000"/>
                <w:sz w:val="20"/>
                <w:szCs w:val="20"/>
              </w:rPr>
              <w:t>-Swap.</w:t>
            </w:r>
          </w:p>
          <w:p w14:paraId="0F38AE19" w14:textId="77777777" w:rsidR="00FF5466" w:rsidRDefault="00FF5466">
            <w:pPr>
              <w:rPr>
                <w:color w:val="000000"/>
                <w:sz w:val="20"/>
                <w:szCs w:val="20"/>
              </w:rPr>
            </w:pPr>
          </w:p>
          <w:p w14:paraId="0C7BAD48" w14:textId="77777777" w:rsidR="00FF5466" w:rsidRDefault="00D42DCF">
            <w:pPr>
              <w:rPr>
                <w:color w:val="000000"/>
                <w:sz w:val="20"/>
                <w:szCs w:val="20"/>
              </w:rPr>
            </w:pPr>
            <w:r>
              <w:rPr>
                <w:color w:val="000000"/>
                <w:sz w:val="20"/>
                <w:szCs w:val="20"/>
              </w:rPr>
              <w:t xml:space="preserve">-Learn verse 3 of Tutankhamun. Sing the whole song. </w:t>
            </w:r>
          </w:p>
          <w:p w14:paraId="7FB35F78" w14:textId="77777777" w:rsidR="00FF5466" w:rsidRDefault="00FF5466">
            <w:pPr>
              <w:rPr>
                <w:sz w:val="20"/>
                <w:szCs w:val="20"/>
              </w:rPr>
            </w:pPr>
          </w:p>
          <w:p w14:paraId="1F628744" w14:textId="77777777" w:rsidR="00FF5466" w:rsidRDefault="00FF5466">
            <w:pPr>
              <w:ind w:hanging="2"/>
              <w:rPr>
                <w:sz w:val="20"/>
                <w:szCs w:val="20"/>
              </w:rPr>
            </w:pPr>
          </w:p>
        </w:tc>
        <w:tc>
          <w:tcPr>
            <w:tcW w:w="2430" w:type="dxa"/>
            <w:gridSpan w:val="4"/>
          </w:tcPr>
          <w:p w14:paraId="21EBFB2B" w14:textId="77777777" w:rsidR="00FF5466" w:rsidRDefault="00D42DCF">
            <w:pPr>
              <w:rPr>
                <w:color w:val="000000"/>
                <w:sz w:val="20"/>
                <w:szCs w:val="20"/>
              </w:rPr>
            </w:pPr>
            <w:r>
              <w:rPr>
                <w:color w:val="000000"/>
                <w:sz w:val="20"/>
                <w:szCs w:val="20"/>
              </w:rPr>
              <w:t xml:space="preserve">- Go to lesson to of ‘When the Saints’, improvising and composing section, and use notes GAB DE to improvise. Partners use cup drums to improvise rhythms to accompany. </w:t>
            </w:r>
          </w:p>
          <w:p w14:paraId="750F74B0" w14:textId="77777777" w:rsidR="00FF5466" w:rsidRDefault="00FF5466">
            <w:pPr>
              <w:rPr>
                <w:color w:val="FF0000"/>
                <w:sz w:val="20"/>
                <w:szCs w:val="20"/>
              </w:rPr>
            </w:pPr>
          </w:p>
          <w:p w14:paraId="6CFC7C7F" w14:textId="77777777" w:rsidR="00FF5466" w:rsidRDefault="00D42DCF">
            <w:r>
              <w:rPr>
                <w:color w:val="000000"/>
                <w:sz w:val="20"/>
                <w:szCs w:val="20"/>
              </w:rPr>
              <w:t>-Show a slightly different vers</w:t>
            </w:r>
            <w:r>
              <w:rPr>
                <w:color w:val="000000"/>
                <w:sz w:val="20"/>
                <w:szCs w:val="20"/>
              </w:rPr>
              <w:t xml:space="preserve">ion of the chime bar accompaniment and perform (see </w:t>
            </w:r>
            <w:proofErr w:type="spellStart"/>
            <w:r>
              <w:rPr>
                <w:color w:val="000000"/>
                <w:sz w:val="20"/>
                <w:szCs w:val="20"/>
              </w:rPr>
              <w:t>Jamboard</w:t>
            </w:r>
            <w:proofErr w:type="spellEnd"/>
            <w:r>
              <w:rPr>
                <w:color w:val="000000"/>
                <w:sz w:val="20"/>
                <w:szCs w:val="20"/>
              </w:rPr>
              <w:t xml:space="preserve">). This shouldn’t need much practice. </w:t>
            </w:r>
          </w:p>
        </w:tc>
        <w:tc>
          <w:tcPr>
            <w:tcW w:w="1635" w:type="dxa"/>
          </w:tcPr>
          <w:p w14:paraId="2D40F805" w14:textId="77777777" w:rsidR="00FF5466" w:rsidRDefault="00D42DCF">
            <w:pPr>
              <w:rPr>
                <w:color w:val="000000"/>
                <w:sz w:val="20"/>
                <w:szCs w:val="20"/>
              </w:rPr>
            </w:pPr>
            <w:r>
              <w:rPr>
                <w:color w:val="000000"/>
                <w:sz w:val="20"/>
                <w:szCs w:val="20"/>
              </w:rPr>
              <w:t xml:space="preserve">-Practise and perform ‘Egyptian Dawn’ on chime bars. (Charanga). Show the stave to read, but make a copy using note names which will be easier to follow for </w:t>
            </w:r>
            <w:r>
              <w:rPr>
                <w:color w:val="000000"/>
                <w:sz w:val="20"/>
                <w:szCs w:val="20"/>
              </w:rPr>
              <w:t xml:space="preserve">some. </w:t>
            </w:r>
          </w:p>
          <w:p w14:paraId="3077903D" w14:textId="77777777" w:rsidR="00FF5466" w:rsidRDefault="00FF5466">
            <w:pPr>
              <w:rPr>
                <w:color w:val="FF0000"/>
                <w:sz w:val="20"/>
                <w:szCs w:val="20"/>
              </w:rPr>
            </w:pPr>
          </w:p>
          <w:p w14:paraId="75E54561" w14:textId="77777777" w:rsidR="00FF5466" w:rsidRDefault="00D42DCF">
            <w:pPr>
              <w:rPr>
                <w:color w:val="000000"/>
                <w:sz w:val="20"/>
                <w:szCs w:val="20"/>
              </w:rPr>
            </w:pPr>
            <w:r>
              <w:rPr>
                <w:color w:val="000000"/>
                <w:sz w:val="20"/>
                <w:szCs w:val="20"/>
              </w:rPr>
              <w:t>-Perform ‘Tutankhamun’ and add untuned percussion.</w:t>
            </w:r>
          </w:p>
          <w:p w14:paraId="77A3968B" w14:textId="77777777" w:rsidR="00FF5466" w:rsidRDefault="00FF5466">
            <w:pPr>
              <w:rPr>
                <w:color w:val="FF0000"/>
                <w:sz w:val="20"/>
                <w:szCs w:val="20"/>
              </w:rPr>
            </w:pPr>
          </w:p>
          <w:p w14:paraId="59D33985" w14:textId="77777777" w:rsidR="00FF5466" w:rsidRDefault="00D42DCF">
            <w:r>
              <w:rPr>
                <w:color w:val="000000"/>
                <w:sz w:val="20"/>
                <w:szCs w:val="20"/>
              </w:rPr>
              <w:lastRenderedPageBreak/>
              <w:t xml:space="preserve">-If time at the end of the unit, learn Sand Dance from </w:t>
            </w:r>
            <w:proofErr w:type="spellStart"/>
            <w:r>
              <w:rPr>
                <w:color w:val="000000"/>
                <w:sz w:val="20"/>
                <w:szCs w:val="20"/>
              </w:rPr>
              <w:t>Sparkyard</w:t>
            </w:r>
            <w:proofErr w:type="spellEnd"/>
            <w:r>
              <w:rPr>
                <w:color w:val="000000"/>
                <w:sz w:val="20"/>
                <w:szCs w:val="20"/>
              </w:rPr>
              <w:t xml:space="preserve"> (Out of the Ark).</w:t>
            </w:r>
          </w:p>
        </w:tc>
      </w:tr>
      <w:tr w:rsidR="00FF5466" w14:paraId="79582D4B" w14:textId="77777777">
        <w:trPr>
          <w:trHeight w:val="400"/>
        </w:trPr>
        <w:tc>
          <w:tcPr>
            <w:tcW w:w="1830" w:type="dxa"/>
          </w:tcPr>
          <w:p w14:paraId="56F38706" w14:textId="77777777" w:rsidR="00FF5466" w:rsidRDefault="00D42DCF">
            <w:pPr>
              <w:rPr>
                <w:b/>
              </w:rPr>
            </w:pPr>
            <w:r>
              <w:rPr>
                <w:b/>
              </w:rPr>
              <w:lastRenderedPageBreak/>
              <w:t xml:space="preserve">             PE</w:t>
            </w:r>
          </w:p>
          <w:p w14:paraId="578FD6DB" w14:textId="77777777" w:rsidR="00FF5466" w:rsidRDefault="00D42DCF">
            <w:pPr>
              <w:jc w:val="center"/>
              <w:rPr>
                <w:b/>
              </w:rPr>
            </w:pPr>
            <w:r>
              <w:rPr>
                <w:noProof/>
              </w:rPr>
              <w:drawing>
                <wp:inline distT="0" distB="0" distL="0" distR="0" wp14:anchorId="6DF82909" wp14:editId="644B2452">
                  <wp:extent cx="555064" cy="514566"/>
                  <wp:effectExtent l="0" t="0" r="0" b="0"/>
                  <wp:docPr id="85" name="image12.png" descr="Real PE – St. Matthew's Primary School, Luton"/>
                  <wp:cNvGraphicFramePr/>
                  <a:graphic xmlns:a="http://schemas.openxmlformats.org/drawingml/2006/main">
                    <a:graphicData uri="http://schemas.openxmlformats.org/drawingml/2006/picture">
                      <pic:pic xmlns:pic="http://schemas.openxmlformats.org/drawingml/2006/picture">
                        <pic:nvPicPr>
                          <pic:cNvPr id="0" name="image12.png" descr="Real PE – St. Matthew's Primary School, Luton"/>
                          <pic:cNvPicPr preferRelativeResize="0"/>
                        </pic:nvPicPr>
                        <pic:blipFill>
                          <a:blip r:embed="rId21"/>
                          <a:srcRect/>
                          <a:stretch>
                            <a:fillRect/>
                          </a:stretch>
                        </pic:blipFill>
                        <pic:spPr>
                          <a:xfrm>
                            <a:off x="0" y="0"/>
                            <a:ext cx="555064" cy="514566"/>
                          </a:xfrm>
                          <a:prstGeom prst="rect">
                            <a:avLst/>
                          </a:prstGeom>
                          <a:ln/>
                        </pic:spPr>
                      </pic:pic>
                    </a:graphicData>
                  </a:graphic>
                </wp:inline>
              </w:drawing>
            </w:r>
          </w:p>
          <w:p w14:paraId="44327C0E" w14:textId="77777777" w:rsidR="00FF5466" w:rsidRDefault="00D42DCF">
            <w:pPr>
              <w:rPr>
                <w:sz w:val="18"/>
                <w:szCs w:val="18"/>
                <w:highlight w:val="yellow"/>
              </w:rPr>
            </w:pPr>
            <w:r>
              <w:rPr>
                <w:sz w:val="18"/>
                <w:szCs w:val="18"/>
                <w:highlight w:val="yellow"/>
              </w:rPr>
              <w:t xml:space="preserve">Core Real PE Unit 4 </w:t>
            </w:r>
          </w:p>
          <w:p w14:paraId="5FCDFF86" w14:textId="77777777" w:rsidR="00FF5466" w:rsidRDefault="00D42DCF">
            <w:pPr>
              <w:rPr>
                <w:sz w:val="18"/>
                <w:szCs w:val="18"/>
                <w:highlight w:val="yellow"/>
              </w:rPr>
            </w:pPr>
            <w:r>
              <w:rPr>
                <w:sz w:val="18"/>
                <w:szCs w:val="18"/>
                <w:highlight w:val="yellow"/>
              </w:rPr>
              <w:lastRenderedPageBreak/>
              <w:t xml:space="preserve">Co-ordination – Sending and Receiving </w:t>
            </w:r>
          </w:p>
          <w:p w14:paraId="7CD09ABB" w14:textId="77777777" w:rsidR="00FF5466" w:rsidRDefault="00D42DCF">
            <w:pPr>
              <w:rPr>
                <w:sz w:val="18"/>
                <w:szCs w:val="18"/>
                <w:highlight w:val="yellow"/>
              </w:rPr>
            </w:pPr>
            <w:r>
              <w:rPr>
                <w:sz w:val="18"/>
                <w:szCs w:val="18"/>
                <w:highlight w:val="yellow"/>
              </w:rPr>
              <w:t>Counter Balance - with a partner</w:t>
            </w:r>
          </w:p>
          <w:p w14:paraId="69CCFD14" w14:textId="77777777" w:rsidR="00FF5466" w:rsidRDefault="00D42DCF">
            <w:pPr>
              <w:rPr>
                <w:sz w:val="18"/>
                <w:szCs w:val="18"/>
                <w:highlight w:val="yellow"/>
              </w:rPr>
            </w:pPr>
            <w:r>
              <w:rPr>
                <w:sz w:val="18"/>
                <w:szCs w:val="18"/>
                <w:highlight w:val="yellow"/>
              </w:rPr>
              <w:t>Creative Cog</w:t>
            </w:r>
          </w:p>
          <w:p w14:paraId="7815DFEC" w14:textId="77777777" w:rsidR="00FF5466" w:rsidRDefault="00D42DCF">
            <w:pPr>
              <w:spacing w:after="160" w:line="259" w:lineRule="auto"/>
              <w:rPr>
                <w:sz w:val="18"/>
                <w:szCs w:val="18"/>
                <w:highlight w:val="yellow"/>
              </w:rPr>
            </w:pPr>
            <w:r>
              <w:rPr>
                <w:color w:val="333333"/>
                <w:sz w:val="18"/>
                <w:szCs w:val="18"/>
              </w:rPr>
              <w:t>In this unit, the children will develop and apply their ball chasing and stance through focused skill development sessions, healthy competition, cooperative games and Pers</w:t>
            </w:r>
            <w:r>
              <w:rPr>
                <w:color w:val="333333"/>
                <w:sz w:val="18"/>
                <w:szCs w:val="18"/>
              </w:rPr>
              <w:t>onal Best challenges.</w:t>
            </w:r>
          </w:p>
          <w:p w14:paraId="7A3C6401" w14:textId="77777777" w:rsidR="00FF5466" w:rsidRDefault="00D42DCF">
            <w:pPr>
              <w:rPr>
                <w:b/>
                <w:sz w:val="16"/>
                <w:szCs w:val="16"/>
              </w:rPr>
            </w:pPr>
            <w:r>
              <w:rPr>
                <w:b/>
                <w:sz w:val="16"/>
                <w:szCs w:val="16"/>
              </w:rPr>
              <w:t>Creative Skills</w:t>
            </w:r>
          </w:p>
          <w:p w14:paraId="79D5838E" w14:textId="77777777" w:rsidR="00FF5466" w:rsidRDefault="00D42DCF">
            <w:pPr>
              <w:ind w:left="720"/>
              <w:rPr>
                <w:b/>
                <w:sz w:val="16"/>
                <w:szCs w:val="16"/>
              </w:rPr>
            </w:pPr>
            <w:r>
              <w:rPr>
                <w:b/>
                <w:sz w:val="16"/>
                <w:szCs w:val="16"/>
              </w:rPr>
              <w:t>Exceeding</w:t>
            </w:r>
          </w:p>
          <w:p w14:paraId="0F24CEE8" w14:textId="77777777" w:rsidR="00FF5466" w:rsidRDefault="00D42DCF">
            <w:pPr>
              <w:numPr>
                <w:ilvl w:val="0"/>
                <w:numId w:val="10"/>
              </w:numPr>
              <w:rPr>
                <w:sz w:val="16"/>
                <w:szCs w:val="16"/>
              </w:rPr>
            </w:pPr>
            <w:r>
              <w:rPr>
                <w:sz w:val="16"/>
                <w:szCs w:val="16"/>
              </w:rPr>
              <w:t>I can link actions and develop sequences of movements that express my own ideas.</w:t>
            </w:r>
          </w:p>
          <w:p w14:paraId="1222588D" w14:textId="77777777" w:rsidR="00FF5466" w:rsidRDefault="00D42DCF">
            <w:pPr>
              <w:numPr>
                <w:ilvl w:val="0"/>
                <w:numId w:val="10"/>
              </w:numPr>
              <w:rPr>
                <w:sz w:val="16"/>
                <w:szCs w:val="16"/>
              </w:rPr>
            </w:pPr>
            <w:r>
              <w:rPr>
                <w:sz w:val="16"/>
                <w:szCs w:val="16"/>
              </w:rPr>
              <w:t>I can change tactics, rules or tasks to make activities more fun or more challenging.</w:t>
            </w:r>
          </w:p>
          <w:p w14:paraId="4AABCA86" w14:textId="77777777" w:rsidR="00FF5466" w:rsidRDefault="00D42DCF">
            <w:pPr>
              <w:ind w:left="720"/>
              <w:rPr>
                <w:b/>
                <w:sz w:val="16"/>
                <w:szCs w:val="16"/>
              </w:rPr>
            </w:pPr>
            <w:r>
              <w:rPr>
                <w:b/>
                <w:sz w:val="16"/>
                <w:szCs w:val="16"/>
              </w:rPr>
              <w:t>Expected</w:t>
            </w:r>
          </w:p>
          <w:p w14:paraId="3B856473" w14:textId="77777777" w:rsidR="00FF5466" w:rsidRDefault="00D42DCF">
            <w:pPr>
              <w:numPr>
                <w:ilvl w:val="0"/>
                <w:numId w:val="11"/>
              </w:numPr>
              <w:rPr>
                <w:sz w:val="16"/>
                <w:szCs w:val="16"/>
              </w:rPr>
            </w:pPr>
            <w:r>
              <w:rPr>
                <w:sz w:val="16"/>
                <w:szCs w:val="16"/>
              </w:rPr>
              <w:t>I can respond differently to a variety of tasks.</w:t>
            </w:r>
          </w:p>
          <w:p w14:paraId="076B6D97" w14:textId="77777777" w:rsidR="00FF5466" w:rsidRDefault="00D42DCF">
            <w:pPr>
              <w:numPr>
                <w:ilvl w:val="0"/>
                <w:numId w:val="11"/>
              </w:numPr>
              <w:rPr>
                <w:sz w:val="16"/>
                <w:szCs w:val="16"/>
              </w:rPr>
            </w:pPr>
            <w:r>
              <w:rPr>
                <w:sz w:val="16"/>
                <w:szCs w:val="16"/>
              </w:rPr>
              <w:lastRenderedPageBreak/>
              <w:t>I can make up my own rules and versions of activities.</w:t>
            </w:r>
          </w:p>
          <w:p w14:paraId="3F57FD37" w14:textId="77777777" w:rsidR="00FF5466" w:rsidRDefault="00D42DCF">
            <w:pPr>
              <w:ind w:left="720"/>
              <w:rPr>
                <w:b/>
                <w:sz w:val="16"/>
                <w:szCs w:val="16"/>
              </w:rPr>
            </w:pPr>
            <w:r>
              <w:rPr>
                <w:b/>
                <w:sz w:val="16"/>
                <w:szCs w:val="16"/>
              </w:rPr>
              <w:t>Emerging</w:t>
            </w:r>
          </w:p>
          <w:p w14:paraId="2D9A0C23" w14:textId="77777777" w:rsidR="00FF5466" w:rsidRDefault="00D42DCF">
            <w:pPr>
              <w:numPr>
                <w:ilvl w:val="0"/>
                <w:numId w:val="12"/>
              </w:numPr>
              <w:rPr>
                <w:sz w:val="16"/>
                <w:szCs w:val="16"/>
              </w:rPr>
            </w:pPr>
            <w:r>
              <w:rPr>
                <w:sz w:val="16"/>
                <w:szCs w:val="16"/>
              </w:rPr>
              <w:t>I can select and link movements together to fit a theme.</w:t>
            </w:r>
          </w:p>
          <w:p w14:paraId="09D05670" w14:textId="77777777" w:rsidR="00FF5466" w:rsidRDefault="00D42DCF">
            <w:pPr>
              <w:numPr>
                <w:ilvl w:val="0"/>
                <w:numId w:val="12"/>
              </w:numPr>
              <w:rPr>
                <w:sz w:val="16"/>
                <w:szCs w:val="16"/>
              </w:rPr>
            </w:pPr>
            <w:r>
              <w:rPr>
                <w:sz w:val="16"/>
                <w:szCs w:val="16"/>
              </w:rPr>
              <w:t>I can begin to compare my movements and skills with those of others.</w:t>
            </w:r>
          </w:p>
          <w:p w14:paraId="1890B140" w14:textId="77777777" w:rsidR="00FF5466" w:rsidRDefault="00FF5466">
            <w:pPr>
              <w:ind w:left="720"/>
              <w:rPr>
                <w:sz w:val="16"/>
                <w:szCs w:val="16"/>
              </w:rPr>
            </w:pPr>
          </w:p>
          <w:p w14:paraId="01EC9E53" w14:textId="77777777" w:rsidR="00FF5466" w:rsidRDefault="00FF5466">
            <w:pPr>
              <w:rPr>
                <w:sz w:val="16"/>
                <w:szCs w:val="16"/>
              </w:rPr>
            </w:pPr>
          </w:p>
        </w:tc>
        <w:tc>
          <w:tcPr>
            <w:tcW w:w="1965" w:type="dxa"/>
            <w:gridSpan w:val="3"/>
          </w:tcPr>
          <w:p w14:paraId="6D8280DC" w14:textId="77777777" w:rsidR="00FF5466" w:rsidRDefault="00D42DCF">
            <w:pPr>
              <w:spacing w:after="160"/>
              <w:jc w:val="center"/>
              <w:rPr>
                <w:sz w:val="20"/>
                <w:szCs w:val="20"/>
              </w:rPr>
            </w:pPr>
            <w:r>
              <w:rPr>
                <w:sz w:val="20"/>
                <w:szCs w:val="20"/>
              </w:rPr>
              <w:lastRenderedPageBreak/>
              <w:t>Gate Masters</w:t>
            </w:r>
          </w:p>
          <w:p w14:paraId="4296664B" w14:textId="77777777" w:rsidR="00FF5466" w:rsidRDefault="00D42DCF">
            <w:pPr>
              <w:spacing w:after="160"/>
              <w:jc w:val="center"/>
              <w:rPr>
                <w:sz w:val="20"/>
                <w:szCs w:val="20"/>
              </w:rPr>
            </w:pPr>
            <w:r>
              <w:rPr>
                <w:sz w:val="20"/>
                <w:szCs w:val="20"/>
              </w:rPr>
              <w:t xml:space="preserve">Tunnels </w:t>
            </w:r>
          </w:p>
          <w:p w14:paraId="1EDF2B15" w14:textId="77777777" w:rsidR="00FF5466" w:rsidRDefault="00D42DCF">
            <w:pPr>
              <w:spacing w:after="160"/>
              <w:jc w:val="center"/>
              <w:rPr>
                <w:sz w:val="20"/>
                <w:szCs w:val="20"/>
              </w:rPr>
            </w:pPr>
            <w:r>
              <w:rPr>
                <w:sz w:val="20"/>
                <w:szCs w:val="20"/>
              </w:rPr>
              <w:t>Ball chasing</w:t>
            </w:r>
          </w:p>
          <w:p w14:paraId="72848451" w14:textId="77777777" w:rsidR="00FF5466" w:rsidRDefault="00D42DCF">
            <w:pPr>
              <w:spacing w:after="160"/>
              <w:jc w:val="center"/>
              <w:rPr>
                <w:sz w:val="20"/>
                <w:szCs w:val="20"/>
              </w:rPr>
            </w:pPr>
            <w:r>
              <w:rPr>
                <w:sz w:val="20"/>
                <w:szCs w:val="20"/>
              </w:rPr>
              <w:lastRenderedPageBreak/>
              <w:t xml:space="preserve">Always, Sometimes, </w:t>
            </w:r>
            <w:proofErr w:type="gramStart"/>
            <w:r>
              <w:rPr>
                <w:sz w:val="20"/>
                <w:szCs w:val="20"/>
              </w:rPr>
              <w:t>Rarely</w:t>
            </w:r>
            <w:proofErr w:type="gramEnd"/>
          </w:p>
        </w:tc>
        <w:tc>
          <w:tcPr>
            <w:tcW w:w="1950" w:type="dxa"/>
            <w:gridSpan w:val="2"/>
          </w:tcPr>
          <w:p w14:paraId="60D50066" w14:textId="77777777" w:rsidR="00FF5466" w:rsidRDefault="00D42DCF">
            <w:pPr>
              <w:spacing w:after="160"/>
              <w:jc w:val="center"/>
              <w:rPr>
                <w:sz w:val="20"/>
                <w:szCs w:val="20"/>
              </w:rPr>
            </w:pPr>
            <w:r>
              <w:rPr>
                <w:sz w:val="20"/>
                <w:szCs w:val="20"/>
              </w:rPr>
              <w:lastRenderedPageBreak/>
              <w:t>Gate Masters</w:t>
            </w:r>
          </w:p>
          <w:p w14:paraId="667D3553" w14:textId="77777777" w:rsidR="00FF5466" w:rsidRDefault="00D42DCF">
            <w:pPr>
              <w:spacing w:after="160"/>
              <w:jc w:val="center"/>
              <w:rPr>
                <w:sz w:val="20"/>
                <w:szCs w:val="20"/>
              </w:rPr>
            </w:pPr>
            <w:r>
              <w:rPr>
                <w:sz w:val="20"/>
                <w:szCs w:val="20"/>
              </w:rPr>
              <w:t xml:space="preserve">Tunnels </w:t>
            </w:r>
          </w:p>
          <w:p w14:paraId="6C739D0C" w14:textId="77777777" w:rsidR="00FF5466" w:rsidRDefault="00D42DCF">
            <w:pPr>
              <w:spacing w:after="160"/>
              <w:jc w:val="center"/>
              <w:rPr>
                <w:sz w:val="20"/>
                <w:szCs w:val="20"/>
              </w:rPr>
            </w:pPr>
            <w:r>
              <w:rPr>
                <w:sz w:val="20"/>
                <w:szCs w:val="20"/>
              </w:rPr>
              <w:lastRenderedPageBreak/>
              <w:t>Develop ball chasing combinations</w:t>
            </w:r>
          </w:p>
          <w:p w14:paraId="2A5CC4C8" w14:textId="77777777" w:rsidR="00FF5466" w:rsidRDefault="00D42DCF">
            <w:pPr>
              <w:spacing w:after="160"/>
              <w:jc w:val="center"/>
              <w:rPr>
                <w:sz w:val="20"/>
                <w:szCs w:val="20"/>
              </w:rPr>
            </w:pPr>
            <w:r>
              <w:rPr>
                <w:sz w:val="20"/>
                <w:szCs w:val="20"/>
              </w:rPr>
              <w:t>Always, Sometimes, Rarely</w:t>
            </w:r>
          </w:p>
          <w:p w14:paraId="43F5E407" w14:textId="77777777" w:rsidR="00FF5466" w:rsidRDefault="00FF5466">
            <w:pPr>
              <w:spacing w:after="160"/>
              <w:jc w:val="center"/>
              <w:rPr>
                <w:sz w:val="20"/>
                <w:szCs w:val="20"/>
              </w:rPr>
            </w:pPr>
          </w:p>
        </w:tc>
        <w:tc>
          <w:tcPr>
            <w:tcW w:w="1845" w:type="dxa"/>
            <w:gridSpan w:val="2"/>
          </w:tcPr>
          <w:p w14:paraId="4B39C34C" w14:textId="77777777" w:rsidR="00FF5466" w:rsidRDefault="00D42DCF">
            <w:pPr>
              <w:spacing w:after="160"/>
              <w:jc w:val="center"/>
              <w:rPr>
                <w:sz w:val="20"/>
                <w:szCs w:val="20"/>
              </w:rPr>
            </w:pPr>
            <w:r>
              <w:rPr>
                <w:sz w:val="20"/>
                <w:szCs w:val="20"/>
              </w:rPr>
              <w:lastRenderedPageBreak/>
              <w:t>Gate Masters</w:t>
            </w:r>
          </w:p>
          <w:p w14:paraId="020623E3" w14:textId="77777777" w:rsidR="00FF5466" w:rsidRDefault="00D42DCF">
            <w:pPr>
              <w:spacing w:after="160"/>
              <w:jc w:val="center"/>
              <w:rPr>
                <w:sz w:val="20"/>
                <w:szCs w:val="20"/>
              </w:rPr>
            </w:pPr>
            <w:r>
              <w:rPr>
                <w:sz w:val="20"/>
                <w:szCs w:val="20"/>
              </w:rPr>
              <w:t xml:space="preserve">Ball chasing </w:t>
            </w:r>
          </w:p>
          <w:p w14:paraId="409B76CF" w14:textId="77777777" w:rsidR="00FF5466" w:rsidRDefault="00D42DCF">
            <w:pPr>
              <w:spacing w:after="160"/>
              <w:jc w:val="center"/>
              <w:rPr>
                <w:sz w:val="20"/>
                <w:szCs w:val="20"/>
              </w:rPr>
            </w:pPr>
            <w:r>
              <w:rPr>
                <w:sz w:val="20"/>
                <w:szCs w:val="20"/>
              </w:rPr>
              <w:t xml:space="preserve">Tunnels </w:t>
            </w:r>
          </w:p>
          <w:p w14:paraId="2729B7A6" w14:textId="77777777" w:rsidR="00FF5466" w:rsidRDefault="00D42DCF">
            <w:pPr>
              <w:spacing w:after="160"/>
              <w:jc w:val="center"/>
              <w:rPr>
                <w:sz w:val="20"/>
                <w:szCs w:val="20"/>
              </w:rPr>
            </w:pPr>
            <w:r>
              <w:rPr>
                <w:sz w:val="20"/>
                <w:szCs w:val="20"/>
              </w:rPr>
              <w:lastRenderedPageBreak/>
              <w:t>Alway</w:t>
            </w:r>
            <w:r>
              <w:rPr>
                <w:sz w:val="20"/>
                <w:szCs w:val="20"/>
              </w:rPr>
              <w:t>s, Sometimes, Rarely</w:t>
            </w:r>
          </w:p>
          <w:p w14:paraId="06771A9F" w14:textId="77777777" w:rsidR="00FF5466" w:rsidRDefault="00FF5466">
            <w:pPr>
              <w:spacing w:after="160"/>
              <w:jc w:val="center"/>
              <w:rPr>
                <w:sz w:val="20"/>
                <w:szCs w:val="20"/>
              </w:rPr>
            </w:pPr>
          </w:p>
        </w:tc>
        <w:tc>
          <w:tcPr>
            <w:tcW w:w="1995" w:type="dxa"/>
            <w:gridSpan w:val="3"/>
          </w:tcPr>
          <w:p w14:paraId="22450BE6" w14:textId="77777777" w:rsidR="00FF5466" w:rsidRDefault="00D42DCF">
            <w:pPr>
              <w:spacing w:after="160"/>
              <w:jc w:val="center"/>
              <w:rPr>
                <w:sz w:val="20"/>
                <w:szCs w:val="20"/>
              </w:rPr>
            </w:pPr>
            <w:r>
              <w:rPr>
                <w:sz w:val="20"/>
                <w:szCs w:val="20"/>
              </w:rPr>
              <w:lastRenderedPageBreak/>
              <w:t>Rock, Paper, Scissors</w:t>
            </w:r>
          </w:p>
          <w:p w14:paraId="4DE62AA1" w14:textId="77777777" w:rsidR="00FF5466" w:rsidRDefault="00D42DCF">
            <w:pPr>
              <w:spacing w:after="160"/>
              <w:jc w:val="center"/>
              <w:rPr>
                <w:sz w:val="20"/>
                <w:szCs w:val="20"/>
              </w:rPr>
            </w:pPr>
            <w:r>
              <w:rPr>
                <w:sz w:val="20"/>
                <w:szCs w:val="20"/>
              </w:rPr>
              <w:t xml:space="preserve">Balance Transfer (competitive) </w:t>
            </w:r>
          </w:p>
          <w:p w14:paraId="11FE458C" w14:textId="77777777" w:rsidR="00FF5466" w:rsidRDefault="00D42DCF">
            <w:pPr>
              <w:spacing w:after="160"/>
              <w:jc w:val="center"/>
              <w:rPr>
                <w:sz w:val="20"/>
                <w:szCs w:val="20"/>
              </w:rPr>
            </w:pPr>
            <w:r>
              <w:rPr>
                <w:sz w:val="20"/>
                <w:szCs w:val="20"/>
              </w:rPr>
              <w:lastRenderedPageBreak/>
              <w:t>Stance</w:t>
            </w:r>
          </w:p>
          <w:p w14:paraId="62BEC447" w14:textId="77777777" w:rsidR="00FF5466" w:rsidRDefault="00D42DCF">
            <w:pPr>
              <w:spacing w:after="160"/>
              <w:jc w:val="center"/>
              <w:rPr>
                <w:sz w:val="20"/>
                <w:szCs w:val="20"/>
              </w:rPr>
            </w:pPr>
            <w:r>
              <w:rPr>
                <w:sz w:val="20"/>
                <w:szCs w:val="20"/>
              </w:rPr>
              <w:t>Always, Sometimes, Rarely</w:t>
            </w:r>
          </w:p>
          <w:p w14:paraId="4B7CCF61" w14:textId="77777777" w:rsidR="00FF5466" w:rsidRDefault="00FF5466">
            <w:pPr>
              <w:spacing w:after="160"/>
              <w:jc w:val="center"/>
              <w:rPr>
                <w:sz w:val="20"/>
                <w:szCs w:val="20"/>
              </w:rPr>
            </w:pPr>
          </w:p>
        </w:tc>
        <w:tc>
          <w:tcPr>
            <w:tcW w:w="4065" w:type="dxa"/>
            <w:gridSpan w:val="5"/>
          </w:tcPr>
          <w:p w14:paraId="0E2C922F" w14:textId="77777777" w:rsidR="00FF5466" w:rsidRDefault="00D42DCF">
            <w:pPr>
              <w:spacing w:after="160"/>
              <w:jc w:val="center"/>
            </w:pPr>
            <w:r>
              <w:rPr>
                <w:sz w:val="20"/>
                <w:szCs w:val="20"/>
              </w:rPr>
              <w:lastRenderedPageBreak/>
              <w:t xml:space="preserve">Rock, Paper, </w:t>
            </w:r>
          </w:p>
          <w:tbl>
            <w:tblPr>
              <w:tblStyle w:val="a1"/>
              <w:tblW w:w="11250" w:type="dxa"/>
              <w:tblInd w:w="1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0"/>
            </w:tblGrid>
            <w:tr w:rsidR="00FF5466" w14:paraId="5841A443" w14:textId="77777777">
              <w:tc>
                <w:tcPr>
                  <w:tcW w:w="990" w:type="dxa"/>
                </w:tcPr>
                <w:p w14:paraId="5EF0D5A9" w14:textId="77777777" w:rsidR="00FF5466" w:rsidRDefault="00FF5466">
                  <w:pPr>
                    <w:spacing w:after="160"/>
                    <w:jc w:val="center"/>
                  </w:pPr>
                </w:p>
              </w:tc>
            </w:tr>
          </w:tbl>
          <w:p w14:paraId="69477F72" w14:textId="77777777" w:rsidR="00FF5466" w:rsidRDefault="00D42DCF">
            <w:pPr>
              <w:spacing w:after="160"/>
              <w:rPr>
                <w:sz w:val="20"/>
                <w:szCs w:val="20"/>
              </w:rPr>
            </w:pPr>
            <w:r>
              <w:rPr>
                <w:sz w:val="20"/>
                <w:szCs w:val="20"/>
              </w:rPr>
              <w:t xml:space="preserve">                           Scissors</w:t>
            </w:r>
          </w:p>
          <w:p w14:paraId="76F121D6" w14:textId="77777777" w:rsidR="00FF5466" w:rsidRDefault="00D42DCF">
            <w:pPr>
              <w:spacing w:after="160"/>
              <w:jc w:val="center"/>
              <w:rPr>
                <w:sz w:val="20"/>
                <w:szCs w:val="20"/>
              </w:rPr>
            </w:pPr>
            <w:r>
              <w:rPr>
                <w:sz w:val="20"/>
                <w:szCs w:val="20"/>
              </w:rPr>
              <w:lastRenderedPageBreak/>
              <w:t>Stance</w:t>
            </w:r>
          </w:p>
          <w:p w14:paraId="1BABFE63" w14:textId="77777777" w:rsidR="00FF5466" w:rsidRDefault="00D42DCF">
            <w:pPr>
              <w:spacing w:after="160"/>
              <w:jc w:val="center"/>
              <w:rPr>
                <w:sz w:val="20"/>
                <w:szCs w:val="20"/>
              </w:rPr>
            </w:pPr>
            <w:r>
              <w:rPr>
                <w:sz w:val="20"/>
                <w:szCs w:val="20"/>
              </w:rPr>
              <w:t>Mirror Challenge Beam</w:t>
            </w:r>
          </w:p>
          <w:p w14:paraId="304AE851" w14:textId="77777777" w:rsidR="00FF5466" w:rsidRDefault="00D42DCF">
            <w:pPr>
              <w:spacing w:after="160"/>
              <w:jc w:val="center"/>
              <w:rPr>
                <w:sz w:val="20"/>
                <w:szCs w:val="20"/>
              </w:rPr>
            </w:pPr>
            <w:r>
              <w:rPr>
                <w:sz w:val="20"/>
                <w:szCs w:val="20"/>
              </w:rPr>
              <w:t>Always, Sometimes, Rarely</w:t>
            </w:r>
          </w:p>
          <w:p w14:paraId="44BF48C9" w14:textId="77777777" w:rsidR="00FF5466" w:rsidRDefault="00FF5466">
            <w:pPr>
              <w:spacing w:after="160"/>
              <w:jc w:val="center"/>
              <w:rPr>
                <w:sz w:val="20"/>
                <w:szCs w:val="20"/>
              </w:rPr>
            </w:pPr>
          </w:p>
        </w:tc>
      </w:tr>
      <w:tr w:rsidR="00FF5466" w14:paraId="57EA83B5" w14:textId="77777777">
        <w:trPr>
          <w:trHeight w:val="220"/>
        </w:trPr>
        <w:tc>
          <w:tcPr>
            <w:tcW w:w="1830" w:type="dxa"/>
          </w:tcPr>
          <w:p w14:paraId="46CE9420" w14:textId="77777777" w:rsidR="00FF5466" w:rsidRDefault="00D42DCF">
            <w:pPr>
              <w:jc w:val="center"/>
              <w:rPr>
                <w:b/>
              </w:rPr>
            </w:pPr>
            <w:r>
              <w:rPr>
                <w:b/>
              </w:rPr>
              <w:lastRenderedPageBreak/>
              <w:t>PSHE</w:t>
            </w:r>
          </w:p>
          <w:p w14:paraId="7E156F74" w14:textId="77777777" w:rsidR="00FF5466" w:rsidRDefault="00FF5466">
            <w:pPr>
              <w:jc w:val="center"/>
              <w:rPr>
                <w:b/>
              </w:rPr>
            </w:pPr>
          </w:p>
          <w:p w14:paraId="1761C18F" w14:textId="77777777" w:rsidR="00FF5466" w:rsidRDefault="00D42DCF">
            <w:pPr>
              <w:jc w:val="center"/>
              <w:rPr>
                <w:b/>
              </w:rPr>
            </w:pPr>
            <w:r>
              <w:rPr>
                <w:b/>
              </w:rPr>
              <w:t>Drug, alcohol and tobacco education</w:t>
            </w:r>
          </w:p>
          <w:p w14:paraId="1C4B4DB6" w14:textId="77777777" w:rsidR="00FF5466" w:rsidRDefault="00D42DCF">
            <w:pPr>
              <w:rPr>
                <w:b/>
              </w:rPr>
            </w:pPr>
            <w:r>
              <w:rPr>
                <w:noProof/>
              </w:rPr>
              <w:drawing>
                <wp:inline distT="0" distB="0" distL="0" distR="0" wp14:anchorId="31BD46EA" wp14:editId="455652C7">
                  <wp:extent cx="1352751" cy="611518"/>
                  <wp:effectExtent l="0" t="0" r="0" b="0"/>
                  <wp:docPr id="8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2"/>
                          <a:srcRect/>
                          <a:stretch>
                            <a:fillRect/>
                          </a:stretch>
                        </pic:blipFill>
                        <pic:spPr>
                          <a:xfrm>
                            <a:off x="0" y="0"/>
                            <a:ext cx="1352751" cy="611518"/>
                          </a:xfrm>
                          <a:prstGeom prst="rect">
                            <a:avLst/>
                          </a:prstGeom>
                          <a:ln/>
                        </pic:spPr>
                      </pic:pic>
                    </a:graphicData>
                  </a:graphic>
                </wp:inline>
              </w:drawing>
            </w:r>
          </w:p>
          <w:p w14:paraId="0FF112E4" w14:textId="77777777" w:rsidR="00FF5466" w:rsidRDefault="00FF5466">
            <w:pPr>
              <w:jc w:val="center"/>
              <w:rPr>
                <w:b/>
              </w:rPr>
            </w:pPr>
          </w:p>
          <w:p w14:paraId="2E6E6B27" w14:textId="77777777" w:rsidR="00FF5466" w:rsidRDefault="00D42DCF">
            <w:pPr>
              <w:jc w:val="center"/>
              <w:rPr>
                <w:b/>
              </w:rPr>
            </w:pPr>
            <w:r>
              <w:rPr>
                <w:b/>
              </w:rPr>
              <w:t>Swimming on Tuesdays at Bramley Baths</w:t>
            </w:r>
          </w:p>
        </w:tc>
        <w:tc>
          <w:tcPr>
            <w:tcW w:w="2070" w:type="dxa"/>
            <w:gridSpan w:val="4"/>
            <w:shd w:val="clear" w:color="auto" w:fill="808080"/>
          </w:tcPr>
          <w:p w14:paraId="5D118518" w14:textId="77777777" w:rsidR="00FF5466" w:rsidRDefault="00FF5466">
            <w:pPr>
              <w:spacing w:after="200" w:line="276" w:lineRule="auto"/>
              <w:ind w:left="360"/>
              <w:rPr>
                <w:rFonts w:ascii="Arial" w:eastAsia="Arial" w:hAnsi="Arial" w:cs="Arial"/>
                <w:sz w:val="18"/>
                <w:szCs w:val="18"/>
              </w:rPr>
            </w:pPr>
          </w:p>
        </w:tc>
        <w:tc>
          <w:tcPr>
            <w:tcW w:w="1950" w:type="dxa"/>
            <w:gridSpan w:val="2"/>
            <w:shd w:val="clear" w:color="auto" w:fill="808080"/>
          </w:tcPr>
          <w:p w14:paraId="042BBFF7" w14:textId="77777777" w:rsidR="00FF5466" w:rsidRDefault="00FF5466">
            <w:pPr>
              <w:spacing w:after="200" w:line="276" w:lineRule="auto"/>
              <w:ind w:left="360"/>
              <w:rPr>
                <w:rFonts w:ascii="Arial" w:eastAsia="Arial" w:hAnsi="Arial" w:cs="Arial"/>
                <w:sz w:val="18"/>
                <w:szCs w:val="18"/>
              </w:rPr>
            </w:pPr>
          </w:p>
        </w:tc>
        <w:tc>
          <w:tcPr>
            <w:tcW w:w="2250" w:type="dxa"/>
            <w:gridSpan w:val="3"/>
            <w:shd w:val="clear" w:color="auto" w:fill="808080"/>
          </w:tcPr>
          <w:p w14:paraId="1D701CD5" w14:textId="77777777" w:rsidR="00FF5466" w:rsidRDefault="00FF5466">
            <w:pPr>
              <w:rPr>
                <w:rFonts w:ascii="Arial" w:eastAsia="Arial" w:hAnsi="Arial" w:cs="Arial"/>
                <w:sz w:val="18"/>
                <w:szCs w:val="18"/>
              </w:rPr>
            </w:pPr>
          </w:p>
        </w:tc>
        <w:tc>
          <w:tcPr>
            <w:tcW w:w="2355" w:type="dxa"/>
            <w:gridSpan w:val="4"/>
          </w:tcPr>
          <w:p w14:paraId="710ED066" w14:textId="77777777" w:rsidR="00FF5466" w:rsidRDefault="00D42DCF">
            <w:pPr>
              <w:rPr>
                <w:rFonts w:ascii="Arial" w:eastAsia="Arial" w:hAnsi="Arial" w:cs="Arial"/>
                <w:b/>
                <w:sz w:val="18"/>
                <w:szCs w:val="18"/>
              </w:rPr>
            </w:pPr>
            <w:r>
              <w:rPr>
                <w:rFonts w:ascii="Arial" w:eastAsia="Arial" w:hAnsi="Arial" w:cs="Arial"/>
                <w:b/>
                <w:sz w:val="18"/>
                <w:szCs w:val="18"/>
              </w:rPr>
              <w:t xml:space="preserve">Drug, alcohol and tobacco education </w:t>
            </w:r>
          </w:p>
          <w:p w14:paraId="605DBBA9" w14:textId="77777777" w:rsidR="00FF5466" w:rsidRDefault="00D42DCF">
            <w:pPr>
              <w:rPr>
                <w:rFonts w:ascii="Comic Sans MS" w:eastAsia="Comic Sans MS" w:hAnsi="Comic Sans MS" w:cs="Comic Sans MS"/>
                <w:sz w:val="18"/>
                <w:szCs w:val="18"/>
              </w:rPr>
            </w:pPr>
            <w:r>
              <w:rPr>
                <w:rFonts w:ascii="Arial" w:eastAsia="Arial" w:hAnsi="Arial" w:cs="Arial"/>
                <w:sz w:val="18"/>
                <w:szCs w:val="18"/>
              </w:rPr>
              <w:t>Tobacco is a drug</w:t>
            </w:r>
          </w:p>
          <w:p w14:paraId="06F51DBC" w14:textId="77777777" w:rsidR="00FF5466" w:rsidRDefault="00FF5466">
            <w:pPr>
              <w:ind w:left="360"/>
              <w:rPr>
                <w:rFonts w:ascii="Comic Sans MS" w:eastAsia="Comic Sans MS" w:hAnsi="Comic Sans MS" w:cs="Comic Sans MS"/>
                <w:sz w:val="18"/>
                <w:szCs w:val="18"/>
              </w:rPr>
            </w:pPr>
          </w:p>
          <w:p w14:paraId="048278E3" w14:textId="77777777" w:rsidR="00FF5466" w:rsidRDefault="00FF5466">
            <w:pPr>
              <w:rPr>
                <w:rFonts w:ascii="Comic Sans MS" w:eastAsia="Comic Sans MS" w:hAnsi="Comic Sans MS" w:cs="Comic Sans MS"/>
                <w:sz w:val="18"/>
                <w:szCs w:val="18"/>
              </w:rPr>
            </w:pPr>
          </w:p>
          <w:p w14:paraId="1C6449CD" w14:textId="77777777" w:rsidR="00FF5466" w:rsidRDefault="00D42DCF">
            <w:pPr>
              <w:spacing w:line="360" w:lineRule="auto"/>
              <w:rPr>
                <w:rFonts w:ascii="Helvetica Neue" w:eastAsia="Helvetica Neue" w:hAnsi="Helvetica Neue" w:cs="Helvetica Neue"/>
                <w:b/>
                <w:color w:val="330072"/>
                <w:sz w:val="18"/>
                <w:szCs w:val="18"/>
              </w:rPr>
            </w:pPr>
            <w:r>
              <w:rPr>
                <w:rFonts w:ascii="Helvetica Neue" w:eastAsia="Helvetica Neue" w:hAnsi="Helvetica Neue" w:cs="Helvetica Neue"/>
                <w:b/>
                <w:color w:val="330072"/>
                <w:sz w:val="18"/>
                <w:szCs w:val="18"/>
              </w:rPr>
              <w:t>LESSON ONE</w:t>
            </w:r>
          </w:p>
          <w:p w14:paraId="4E6FECD4" w14:textId="77777777" w:rsidR="00FF5466" w:rsidRDefault="00D42DCF">
            <w:pPr>
              <w:spacing w:after="120"/>
              <w:rPr>
                <w:rFonts w:ascii="Helvetica Neue" w:eastAsia="Helvetica Neue" w:hAnsi="Helvetica Neue" w:cs="Helvetica Neue"/>
                <w:b/>
                <w:sz w:val="18"/>
                <w:szCs w:val="18"/>
              </w:rPr>
            </w:pPr>
            <w:r>
              <w:rPr>
                <w:rFonts w:ascii="Helvetica Neue" w:eastAsia="Helvetica Neue" w:hAnsi="Helvetica Neue" w:cs="Helvetica Neue"/>
                <w:b/>
                <w:sz w:val="18"/>
                <w:szCs w:val="18"/>
              </w:rPr>
              <w:t>Pupils learn the definition of a drug and that drugs (including medicines) can be harmful to people</w:t>
            </w:r>
          </w:p>
          <w:p w14:paraId="36DD5310" w14:textId="77777777" w:rsidR="00FF5466" w:rsidRDefault="00D42DCF">
            <w:pPr>
              <w:spacing w:line="360" w:lineRule="auto"/>
              <w:rPr>
                <w:rFonts w:ascii="Helvetica Neue" w:eastAsia="Helvetica Neue" w:hAnsi="Helvetica Neue" w:cs="Helvetica Neue"/>
                <w:sz w:val="18"/>
                <w:szCs w:val="18"/>
              </w:rPr>
            </w:pPr>
            <w:r>
              <w:rPr>
                <w:rFonts w:ascii="Helvetica Neue" w:eastAsia="Helvetica Neue" w:hAnsi="Helvetica Neue" w:cs="Helvetica Neue"/>
                <w:sz w:val="18"/>
                <w:szCs w:val="18"/>
              </w:rPr>
              <w:t>Pupils</w:t>
            </w:r>
          </w:p>
          <w:p w14:paraId="63C862AE" w14:textId="77777777" w:rsidR="00FF5466" w:rsidRDefault="00D42DCF">
            <w:pPr>
              <w:numPr>
                <w:ilvl w:val="0"/>
                <w:numId w:val="14"/>
              </w:numPr>
              <w:spacing w:line="360" w:lineRule="auto"/>
              <w:ind w:left="227" w:hanging="227"/>
              <w:rPr>
                <w:rFonts w:ascii="Helvetica Neue" w:eastAsia="Helvetica Neue" w:hAnsi="Helvetica Neue" w:cs="Helvetica Neue"/>
                <w:sz w:val="18"/>
                <w:szCs w:val="18"/>
              </w:rPr>
            </w:pPr>
            <w:r>
              <w:rPr>
                <w:rFonts w:ascii="Helvetica Neue" w:eastAsia="Helvetica Neue" w:hAnsi="Helvetica Neue" w:cs="Helvetica Neue"/>
                <w:sz w:val="18"/>
                <w:szCs w:val="18"/>
              </w:rPr>
              <w:t>are able to define what is meant by the word ‘drug’</w:t>
            </w:r>
          </w:p>
          <w:p w14:paraId="197E8D32" w14:textId="77777777" w:rsidR="00FF5466" w:rsidRDefault="00D42DCF">
            <w:pPr>
              <w:numPr>
                <w:ilvl w:val="0"/>
                <w:numId w:val="14"/>
              </w:numPr>
              <w:spacing w:line="360" w:lineRule="auto"/>
              <w:ind w:left="227" w:hanging="227"/>
              <w:rPr>
                <w:rFonts w:ascii="Helvetica Neue" w:eastAsia="Helvetica Neue" w:hAnsi="Helvetica Neue" w:cs="Helvetica Neue"/>
                <w:sz w:val="18"/>
                <w:szCs w:val="18"/>
              </w:rPr>
            </w:pPr>
            <w:r>
              <w:rPr>
                <w:rFonts w:ascii="Helvetica Neue" w:eastAsia="Helvetica Neue" w:hAnsi="Helvetica Neue" w:cs="Helvetica Neue"/>
                <w:sz w:val="18"/>
                <w:szCs w:val="18"/>
              </w:rPr>
              <w:t>can identify when a drug might be harmful</w:t>
            </w:r>
          </w:p>
          <w:p w14:paraId="26FB84CB" w14:textId="77777777" w:rsidR="00FF5466" w:rsidRDefault="00D42DCF">
            <w:pPr>
              <w:numPr>
                <w:ilvl w:val="0"/>
                <w:numId w:val="14"/>
              </w:numPr>
              <w:spacing w:line="360" w:lineRule="auto"/>
              <w:ind w:left="227" w:hanging="227"/>
              <w:rPr>
                <w:rFonts w:ascii="Helvetica Neue" w:eastAsia="Helvetica Neue" w:hAnsi="Helvetica Neue" w:cs="Helvetica Neue"/>
                <w:sz w:val="18"/>
                <w:szCs w:val="18"/>
              </w:rPr>
            </w:pPr>
            <w:r>
              <w:rPr>
                <w:rFonts w:ascii="Helvetica Neue" w:eastAsia="Helvetica Neue" w:hAnsi="Helvetica Neue" w:cs="Helvetica Neue"/>
                <w:sz w:val="18"/>
                <w:szCs w:val="18"/>
              </w:rPr>
              <w:lastRenderedPageBreak/>
              <w:t>recognise that tobacco is a drug</w:t>
            </w:r>
          </w:p>
          <w:p w14:paraId="1A221A1E" w14:textId="77777777" w:rsidR="00FF5466" w:rsidRDefault="00FF5466">
            <w:pPr>
              <w:rPr>
                <w:rFonts w:ascii="Comic Sans MS" w:eastAsia="Comic Sans MS" w:hAnsi="Comic Sans MS" w:cs="Comic Sans MS"/>
                <w:sz w:val="18"/>
                <w:szCs w:val="18"/>
              </w:rPr>
            </w:pPr>
          </w:p>
          <w:p w14:paraId="2950B77C" w14:textId="77777777" w:rsidR="00FF5466" w:rsidRDefault="00FF5466">
            <w:pPr>
              <w:rPr>
                <w:rFonts w:ascii="Comic Sans MS" w:eastAsia="Comic Sans MS" w:hAnsi="Comic Sans MS" w:cs="Comic Sans MS"/>
                <w:sz w:val="18"/>
                <w:szCs w:val="18"/>
              </w:rPr>
            </w:pPr>
          </w:p>
          <w:p w14:paraId="189BC792" w14:textId="77777777" w:rsidR="00FF5466" w:rsidRDefault="00FF5466">
            <w:pPr>
              <w:rPr>
                <w:rFonts w:ascii="Comic Sans MS" w:eastAsia="Comic Sans MS" w:hAnsi="Comic Sans MS" w:cs="Comic Sans MS"/>
                <w:sz w:val="18"/>
                <w:szCs w:val="18"/>
              </w:rPr>
            </w:pPr>
          </w:p>
          <w:p w14:paraId="2B43F65F" w14:textId="77777777" w:rsidR="00FF5466" w:rsidRDefault="00FF5466">
            <w:pPr>
              <w:rPr>
                <w:rFonts w:ascii="Comic Sans MS" w:eastAsia="Comic Sans MS" w:hAnsi="Comic Sans MS" w:cs="Comic Sans MS"/>
                <w:sz w:val="18"/>
                <w:szCs w:val="18"/>
              </w:rPr>
            </w:pPr>
          </w:p>
          <w:p w14:paraId="694F552E" w14:textId="77777777" w:rsidR="00FF5466" w:rsidRDefault="00FF5466">
            <w:pPr>
              <w:rPr>
                <w:rFonts w:ascii="Comic Sans MS" w:eastAsia="Comic Sans MS" w:hAnsi="Comic Sans MS" w:cs="Comic Sans MS"/>
                <w:sz w:val="18"/>
                <w:szCs w:val="18"/>
              </w:rPr>
            </w:pPr>
          </w:p>
          <w:p w14:paraId="2383A82B" w14:textId="77777777" w:rsidR="00FF5466" w:rsidRDefault="00FF5466">
            <w:pPr>
              <w:rPr>
                <w:rFonts w:ascii="Comic Sans MS" w:eastAsia="Comic Sans MS" w:hAnsi="Comic Sans MS" w:cs="Comic Sans MS"/>
                <w:sz w:val="18"/>
                <w:szCs w:val="18"/>
              </w:rPr>
            </w:pPr>
          </w:p>
          <w:p w14:paraId="0CD74707" w14:textId="77777777" w:rsidR="00FF5466" w:rsidRDefault="00FF5466">
            <w:pPr>
              <w:rPr>
                <w:rFonts w:ascii="Comic Sans MS" w:eastAsia="Comic Sans MS" w:hAnsi="Comic Sans MS" w:cs="Comic Sans MS"/>
                <w:sz w:val="18"/>
                <w:szCs w:val="18"/>
              </w:rPr>
            </w:pPr>
          </w:p>
          <w:p w14:paraId="39CC7D02" w14:textId="77777777" w:rsidR="00FF5466" w:rsidRDefault="00FF5466">
            <w:pPr>
              <w:rPr>
                <w:rFonts w:ascii="Comic Sans MS" w:eastAsia="Comic Sans MS" w:hAnsi="Comic Sans MS" w:cs="Comic Sans MS"/>
                <w:sz w:val="18"/>
                <w:szCs w:val="18"/>
              </w:rPr>
            </w:pPr>
          </w:p>
          <w:p w14:paraId="74E488AB" w14:textId="77777777" w:rsidR="00FF5466" w:rsidRDefault="00FF5466">
            <w:pPr>
              <w:rPr>
                <w:rFonts w:ascii="Comic Sans MS" w:eastAsia="Comic Sans MS" w:hAnsi="Comic Sans MS" w:cs="Comic Sans MS"/>
                <w:sz w:val="18"/>
                <w:szCs w:val="18"/>
              </w:rPr>
            </w:pPr>
          </w:p>
          <w:p w14:paraId="7E5C0B3E" w14:textId="77777777" w:rsidR="00FF5466" w:rsidRDefault="00FF5466">
            <w:pPr>
              <w:rPr>
                <w:rFonts w:ascii="Comic Sans MS" w:eastAsia="Comic Sans MS" w:hAnsi="Comic Sans MS" w:cs="Comic Sans MS"/>
                <w:sz w:val="18"/>
                <w:szCs w:val="18"/>
              </w:rPr>
            </w:pPr>
          </w:p>
          <w:p w14:paraId="2C2844EF" w14:textId="77777777" w:rsidR="00FF5466" w:rsidRDefault="00FF5466">
            <w:pPr>
              <w:rPr>
                <w:rFonts w:ascii="Comic Sans MS" w:eastAsia="Comic Sans MS" w:hAnsi="Comic Sans MS" w:cs="Comic Sans MS"/>
                <w:sz w:val="18"/>
                <w:szCs w:val="18"/>
              </w:rPr>
            </w:pPr>
          </w:p>
          <w:p w14:paraId="1FE93E99" w14:textId="77777777" w:rsidR="00FF5466" w:rsidRDefault="00FF5466">
            <w:pPr>
              <w:rPr>
                <w:rFonts w:ascii="Comic Sans MS" w:eastAsia="Comic Sans MS" w:hAnsi="Comic Sans MS" w:cs="Comic Sans MS"/>
                <w:sz w:val="18"/>
                <w:szCs w:val="18"/>
              </w:rPr>
            </w:pPr>
          </w:p>
          <w:p w14:paraId="521328C8" w14:textId="77777777" w:rsidR="00FF5466" w:rsidRDefault="00FF5466">
            <w:pPr>
              <w:rPr>
                <w:rFonts w:ascii="Comic Sans MS" w:eastAsia="Comic Sans MS" w:hAnsi="Comic Sans MS" w:cs="Comic Sans MS"/>
                <w:sz w:val="18"/>
                <w:szCs w:val="18"/>
              </w:rPr>
            </w:pPr>
          </w:p>
          <w:p w14:paraId="44105926" w14:textId="77777777" w:rsidR="00FF5466" w:rsidRDefault="00FF5466">
            <w:pPr>
              <w:rPr>
                <w:rFonts w:ascii="Comic Sans MS" w:eastAsia="Comic Sans MS" w:hAnsi="Comic Sans MS" w:cs="Comic Sans MS"/>
                <w:sz w:val="18"/>
                <w:szCs w:val="18"/>
              </w:rPr>
            </w:pPr>
          </w:p>
          <w:p w14:paraId="4238CE23" w14:textId="77777777" w:rsidR="00FF5466" w:rsidRDefault="00FF5466">
            <w:pPr>
              <w:rPr>
                <w:rFonts w:ascii="Comic Sans MS" w:eastAsia="Comic Sans MS" w:hAnsi="Comic Sans MS" w:cs="Comic Sans MS"/>
                <w:sz w:val="18"/>
                <w:szCs w:val="18"/>
              </w:rPr>
            </w:pPr>
          </w:p>
          <w:p w14:paraId="1848EB8F" w14:textId="77777777" w:rsidR="00FF5466" w:rsidRDefault="00FF5466">
            <w:pPr>
              <w:rPr>
                <w:rFonts w:ascii="Comic Sans MS" w:eastAsia="Comic Sans MS" w:hAnsi="Comic Sans MS" w:cs="Comic Sans MS"/>
                <w:sz w:val="18"/>
                <w:szCs w:val="18"/>
              </w:rPr>
            </w:pPr>
          </w:p>
          <w:p w14:paraId="4081946E" w14:textId="77777777" w:rsidR="00FF5466" w:rsidRDefault="00FF5466">
            <w:pPr>
              <w:rPr>
                <w:rFonts w:ascii="Comic Sans MS" w:eastAsia="Comic Sans MS" w:hAnsi="Comic Sans MS" w:cs="Comic Sans MS"/>
                <w:sz w:val="18"/>
                <w:szCs w:val="18"/>
              </w:rPr>
            </w:pPr>
          </w:p>
          <w:p w14:paraId="462824BD" w14:textId="77777777" w:rsidR="00FF5466" w:rsidRDefault="00FF5466">
            <w:pPr>
              <w:pBdr>
                <w:top w:val="nil"/>
                <w:left w:val="nil"/>
                <w:bottom w:val="nil"/>
                <w:right w:val="nil"/>
                <w:between w:val="nil"/>
              </w:pBdr>
              <w:jc w:val="both"/>
              <w:rPr>
                <w:rFonts w:ascii="Arial" w:eastAsia="Arial" w:hAnsi="Arial" w:cs="Arial"/>
                <w:color w:val="000000"/>
                <w:sz w:val="18"/>
                <w:szCs w:val="18"/>
              </w:rPr>
            </w:pPr>
          </w:p>
        </w:tc>
        <w:tc>
          <w:tcPr>
            <w:tcW w:w="1560" w:type="dxa"/>
          </w:tcPr>
          <w:p w14:paraId="0D164C44" w14:textId="77777777" w:rsidR="00FF5466" w:rsidRDefault="00D42DCF">
            <w:pPr>
              <w:rPr>
                <w:rFonts w:ascii="Arial" w:eastAsia="Arial" w:hAnsi="Arial" w:cs="Arial"/>
                <w:b/>
                <w:sz w:val="18"/>
                <w:szCs w:val="18"/>
              </w:rPr>
            </w:pPr>
            <w:r>
              <w:rPr>
                <w:rFonts w:ascii="Arial" w:eastAsia="Arial" w:hAnsi="Arial" w:cs="Arial"/>
                <w:b/>
                <w:sz w:val="18"/>
                <w:szCs w:val="18"/>
              </w:rPr>
              <w:lastRenderedPageBreak/>
              <w:t xml:space="preserve">Drug, alcohol and tobacco education </w:t>
            </w:r>
          </w:p>
          <w:p w14:paraId="2B788BDF" w14:textId="77777777" w:rsidR="00FF5466" w:rsidRDefault="00D42DCF">
            <w:pPr>
              <w:rPr>
                <w:rFonts w:ascii="Comic Sans MS" w:eastAsia="Comic Sans MS" w:hAnsi="Comic Sans MS" w:cs="Comic Sans MS"/>
                <w:sz w:val="18"/>
                <w:szCs w:val="18"/>
              </w:rPr>
            </w:pPr>
            <w:r>
              <w:rPr>
                <w:rFonts w:ascii="Arial" w:eastAsia="Arial" w:hAnsi="Arial" w:cs="Arial"/>
                <w:sz w:val="18"/>
                <w:szCs w:val="18"/>
              </w:rPr>
              <w:t>Tobacco is a drug</w:t>
            </w:r>
          </w:p>
          <w:p w14:paraId="4A9AA235" w14:textId="77777777" w:rsidR="00FF5466" w:rsidRDefault="00FF5466">
            <w:pPr>
              <w:ind w:left="360"/>
              <w:rPr>
                <w:rFonts w:ascii="Comic Sans MS" w:eastAsia="Comic Sans MS" w:hAnsi="Comic Sans MS" w:cs="Comic Sans MS"/>
                <w:sz w:val="18"/>
                <w:szCs w:val="18"/>
              </w:rPr>
            </w:pPr>
          </w:p>
          <w:p w14:paraId="294DADF0" w14:textId="77777777" w:rsidR="00FF5466" w:rsidRDefault="00FF5466">
            <w:pPr>
              <w:rPr>
                <w:rFonts w:ascii="Comic Sans MS" w:eastAsia="Comic Sans MS" w:hAnsi="Comic Sans MS" w:cs="Comic Sans MS"/>
                <w:sz w:val="18"/>
                <w:szCs w:val="18"/>
              </w:rPr>
            </w:pPr>
          </w:p>
          <w:p w14:paraId="24168C22" w14:textId="77777777" w:rsidR="00FF5466" w:rsidRDefault="00D42DCF">
            <w:pPr>
              <w:spacing w:line="360" w:lineRule="auto"/>
              <w:rPr>
                <w:rFonts w:ascii="Helvetica Neue" w:eastAsia="Helvetica Neue" w:hAnsi="Helvetica Neue" w:cs="Helvetica Neue"/>
                <w:b/>
                <w:color w:val="330072"/>
                <w:sz w:val="18"/>
                <w:szCs w:val="18"/>
              </w:rPr>
            </w:pPr>
            <w:r>
              <w:rPr>
                <w:rFonts w:ascii="Helvetica Neue" w:eastAsia="Helvetica Neue" w:hAnsi="Helvetica Neue" w:cs="Helvetica Neue"/>
                <w:b/>
                <w:color w:val="330072"/>
                <w:sz w:val="18"/>
                <w:szCs w:val="18"/>
              </w:rPr>
              <w:t>LESSON TWO</w:t>
            </w:r>
          </w:p>
          <w:p w14:paraId="100AB3D2" w14:textId="77777777" w:rsidR="00FF5466" w:rsidRDefault="00D42DCF">
            <w:pPr>
              <w:spacing w:after="120"/>
              <w:rPr>
                <w:rFonts w:ascii="Helvetica Neue" w:eastAsia="Helvetica Neue" w:hAnsi="Helvetica Neue" w:cs="Helvetica Neue"/>
                <w:b/>
                <w:sz w:val="18"/>
                <w:szCs w:val="18"/>
              </w:rPr>
            </w:pPr>
            <w:r>
              <w:rPr>
                <w:rFonts w:ascii="Helvetica Neue" w:eastAsia="Helvetica Neue" w:hAnsi="Helvetica Neue" w:cs="Helvetica Neue"/>
                <w:b/>
                <w:sz w:val="18"/>
                <w:szCs w:val="18"/>
              </w:rPr>
              <w:t>Pupils learn about the effect and risks of smoking tobacco and second-hand smoke</w:t>
            </w:r>
          </w:p>
          <w:p w14:paraId="05A12D00" w14:textId="77777777" w:rsidR="00FF5466" w:rsidRDefault="00D42DCF">
            <w:pPr>
              <w:spacing w:line="360" w:lineRule="auto"/>
              <w:rPr>
                <w:rFonts w:ascii="Helvetica Neue" w:eastAsia="Helvetica Neue" w:hAnsi="Helvetica Neue" w:cs="Helvetica Neue"/>
                <w:sz w:val="18"/>
                <w:szCs w:val="18"/>
              </w:rPr>
            </w:pPr>
            <w:r>
              <w:rPr>
                <w:rFonts w:ascii="Helvetica Neue" w:eastAsia="Helvetica Neue" w:hAnsi="Helvetica Neue" w:cs="Helvetica Neue"/>
                <w:sz w:val="18"/>
                <w:szCs w:val="18"/>
              </w:rPr>
              <w:t>Pupils</w:t>
            </w:r>
          </w:p>
          <w:p w14:paraId="134804D6" w14:textId="77777777" w:rsidR="00FF5466" w:rsidRDefault="00D42DCF">
            <w:pPr>
              <w:numPr>
                <w:ilvl w:val="0"/>
                <w:numId w:val="6"/>
              </w:numPr>
              <w:pBdr>
                <w:top w:val="nil"/>
                <w:left w:val="nil"/>
                <w:bottom w:val="nil"/>
                <w:right w:val="nil"/>
                <w:between w:val="nil"/>
              </w:pBdr>
              <w:spacing w:line="360" w:lineRule="auto"/>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 xml:space="preserve">know the effects and risks of </w:t>
            </w:r>
            <w:r>
              <w:rPr>
                <w:rFonts w:ascii="Helvetica Neue" w:eastAsia="Helvetica Neue" w:hAnsi="Helvetica Neue" w:cs="Helvetica Neue"/>
                <w:color w:val="000000"/>
                <w:sz w:val="18"/>
                <w:szCs w:val="18"/>
              </w:rPr>
              <w:lastRenderedPageBreak/>
              <w:t>smoking and of second-hand smoke on the body</w:t>
            </w:r>
          </w:p>
          <w:p w14:paraId="4CEE432F" w14:textId="77777777" w:rsidR="00FF5466" w:rsidRDefault="00D42DCF">
            <w:pPr>
              <w:numPr>
                <w:ilvl w:val="0"/>
                <w:numId w:val="6"/>
              </w:numPr>
              <w:pBdr>
                <w:top w:val="nil"/>
                <w:left w:val="nil"/>
                <w:bottom w:val="nil"/>
                <w:right w:val="nil"/>
                <w:between w:val="nil"/>
              </w:pBdr>
              <w:spacing w:line="360" w:lineRule="auto"/>
              <w:rPr>
                <w:rFonts w:ascii="Helvetica Neue" w:eastAsia="Helvetica Neue" w:hAnsi="Helvetica Neue" w:cs="Helvetica Neue"/>
                <w:color w:val="000000"/>
                <w:sz w:val="18"/>
                <w:szCs w:val="18"/>
              </w:rPr>
            </w:pPr>
            <w:r>
              <w:rPr>
                <w:rFonts w:ascii="Helvetica Neue" w:eastAsia="Helvetica Neue" w:hAnsi="Helvetica Neue" w:cs="Helvetica Neue"/>
                <w:color w:val="000000"/>
                <w:sz w:val="18"/>
                <w:szCs w:val="18"/>
              </w:rPr>
              <w:t>can express what they think are the most important benefits of remaining smoke free</w:t>
            </w:r>
          </w:p>
          <w:p w14:paraId="6B9439D0" w14:textId="77777777" w:rsidR="00FF5466" w:rsidRDefault="00D42DCF">
            <w:pPr>
              <w:rPr>
                <w:rFonts w:ascii="Comic Sans MS" w:eastAsia="Comic Sans MS" w:hAnsi="Comic Sans MS" w:cs="Comic Sans MS"/>
                <w:sz w:val="18"/>
                <w:szCs w:val="18"/>
              </w:rPr>
            </w:pPr>
            <w:r>
              <w:rPr>
                <w:rFonts w:ascii="Helvetica Neue" w:eastAsia="Helvetica Neue" w:hAnsi="Helvetica Neue" w:cs="Helvetica Neue"/>
                <w:sz w:val="18"/>
                <w:szCs w:val="18"/>
              </w:rPr>
              <w:t>recognise that laws relating to smoking aim to help people to stay healthy, with a particular con</w:t>
            </w:r>
            <w:r>
              <w:rPr>
                <w:rFonts w:ascii="Helvetica Neue" w:eastAsia="Helvetica Neue" w:hAnsi="Helvetica Neue" w:cs="Helvetica Neue"/>
                <w:sz w:val="18"/>
                <w:szCs w:val="18"/>
              </w:rPr>
              <w:t>cern about young people and second-hand smoke</w:t>
            </w:r>
          </w:p>
          <w:p w14:paraId="307AD54D" w14:textId="77777777" w:rsidR="00FF5466" w:rsidRDefault="00FF5466">
            <w:pPr>
              <w:rPr>
                <w:rFonts w:ascii="Comic Sans MS" w:eastAsia="Comic Sans MS" w:hAnsi="Comic Sans MS" w:cs="Comic Sans MS"/>
                <w:sz w:val="18"/>
                <w:szCs w:val="18"/>
              </w:rPr>
            </w:pPr>
          </w:p>
          <w:p w14:paraId="7355C4CF" w14:textId="77777777" w:rsidR="00FF5466" w:rsidRDefault="00FF5466">
            <w:pPr>
              <w:rPr>
                <w:rFonts w:ascii="Comic Sans MS" w:eastAsia="Comic Sans MS" w:hAnsi="Comic Sans MS" w:cs="Comic Sans MS"/>
                <w:sz w:val="18"/>
                <w:szCs w:val="18"/>
              </w:rPr>
            </w:pPr>
          </w:p>
          <w:p w14:paraId="3C6C313C" w14:textId="77777777" w:rsidR="00FF5466" w:rsidRDefault="00FF5466">
            <w:pPr>
              <w:rPr>
                <w:rFonts w:ascii="Comic Sans MS" w:eastAsia="Comic Sans MS" w:hAnsi="Comic Sans MS" w:cs="Comic Sans MS"/>
                <w:sz w:val="18"/>
                <w:szCs w:val="18"/>
              </w:rPr>
            </w:pPr>
          </w:p>
          <w:p w14:paraId="1DA9A457" w14:textId="77777777" w:rsidR="00FF5466" w:rsidRDefault="00FF5466">
            <w:pPr>
              <w:rPr>
                <w:rFonts w:ascii="Comic Sans MS" w:eastAsia="Comic Sans MS" w:hAnsi="Comic Sans MS" w:cs="Comic Sans MS"/>
                <w:sz w:val="18"/>
                <w:szCs w:val="18"/>
              </w:rPr>
            </w:pPr>
          </w:p>
          <w:p w14:paraId="10125368" w14:textId="77777777" w:rsidR="00FF5466" w:rsidRDefault="00FF5466">
            <w:pPr>
              <w:rPr>
                <w:rFonts w:ascii="Comic Sans MS" w:eastAsia="Comic Sans MS" w:hAnsi="Comic Sans MS" w:cs="Comic Sans MS"/>
                <w:sz w:val="18"/>
                <w:szCs w:val="18"/>
              </w:rPr>
            </w:pPr>
          </w:p>
          <w:p w14:paraId="2A16804B" w14:textId="77777777" w:rsidR="00FF5466" w:rsidRDefault="00FF5466">
            <w:pPr>
              <w:rPr>
                <w:rFonts w:ascii="Comic Sans MS" w:eastAsia="Comic Sans MS" w:hAnsi="Comic Sans MS" w:cs="Comic Sans MS"/>
                <w:sz w:val="18"/>
                <w:szCs w:val="18"/>
              </w:rPr>
            </w:pPr>
          </w:p>
          <w:p w14:paraId="3C4489F9" w14:textId="77777777" w:rsidR="00FF5466" w:rsidRDefault="00FF5466">
            <w:pPr>
              <w:rPr>
                <w:rFonts w:ascii="Comic Sans MS" w:eastAsia="Comic Sans MS" w:hAnsi="Comic Sans MS" w:cs="Comic Sans MS"/>
                <w:sz w:val="18"/>
                <w:szCs w:val="18"/>
              </w:rPr>
            </w:pPr>
          </w:p>
          <w:p w14:paraId="2C6DEF4C" w14:textId="77777777" w:rsidR="00FF5466" w:rsidRDefault="00FF5466">
            <w:pPr>
              <w:rPr>
                <w:rFonts w:ascii="Comic Sans MS" w:eastAsia="Comic Sans MS" w:hAnsi="Comic Sans MS" w:cs="Comic Sans MS"/>
                <w:sz w:val="18"/>
                <w:szCs w:val="18"/>
              </w:rPr>
            </w:pPr>
          </w:p>
          <w:p w14:paraId="10820849" w14:textId="77777777" w:rsidR="00FF5466" w:rsidRDefault="00FF5466">
            <w:pPr>
              <w:rPr>
                <w:rFonts w:ascii="Comic Sans MS" w:eastAsia="Comic Sans MS" w:hAnsi="Comic Sans MS" w:cs="Comic Sans MS"/>
                <w:sz w:val="18"/>
                <w:szCs w:val="18"/>
              </w:rPr>
            </w:pPr>
          </w:p>
          <w:p w14:paraId="67848B8B" w14:textId="77777777" w:rsidR="00FF5466" w:rsidRDefault="00FF5466">
            <w:pPr>
              <w:rPr>
                <w:rFonts w:ascii="Comic Sans MS" w:eastAsia="Comic Sans MS" w:hAnsi="Comic Sans MS" w:cs="Comic Sans MS"/>
                <w:sz w:val="18"/>
                <w:szCs w:val="18"/>
              </w:rPr>
            </w:pPr>
          </w:p>
          <w:p w14:paraId="62EA4815" w14:textId="77777777" w:rsidR="00FF5466" w:rsidRDefault="00FF5466">
            <w:pPr>
              <w:rPr>
                <w:rFonts w:ascii="Comic Sans MS" w:eastAsia="Comic Sans MS" w:hAnsi="Comic Sans MS" w:cs="Comic Sans MS"/>
                <w:sz w:val="18"/>
                <w:szCs w:val="18"/>
              </w:rPr>
            </w:pPr>
          </w:p>
          <w:p w14:paraId="50DC3FBE" w14:textId="77777777" w:rsidR="00FF5466" w:rsidRDefault="00FF5466">
            <w:pPr>
              <w:rPr>
                <w:rFonts w:ascii="Comic Sans MS" w:eastAsia="Comic Sans MS" w:hAnsi="Comic Sans MS" w:cs="Comic Sans MS"/>
                <w:sz w:val="18"/>
                <w:szCs w:val="18"/>
              </w:rPr>
            </w:pPr>
          </w:p>
          <w:p w14:paraId="2C864E5E" w14:textId="77777777" w:rsidR="00FF5466" w:rsidRDefault="00FF5466">
            <w:pPr>
              <w:rPr>
                <w:rFonts w:ascii="Comic Sans MS" w:eastAsia="Comic Sans MS" w:hAnsi="Comic Sans MS" w:cs="Comic Sans MS"/>
                <w:sz w:val="18"/>
                <w:szCs w:val="18"/>
              </w:rPr>
            </w:pPr>
          </w:p>
          <w:p w14:paraId="377926AB" w14:textId="77777777" w:rsidR="00FF5466" w:rsidRDefault="00FF5466">
            <w:pPr>
              <w:spacing w:after="120"/>
              <w:rPr>
                <w:rFonts w:ascii="Arial" w:eastAsia="Arial" w:hAnsi="Arial" w:cs="Arial"/>
                <w:b/>
                <w:sz w:val="18"/>
                <w:szCs w:val="18"/>
              </w:rPr>
            </w:pPr>
          </w:p>
        </w:tc>
        <w:tc>
          <w:tcPr>
            <w:tcW w:w="1635" w:type="dxa"/>
            <w:shd w:val="clear" w:color="auto" w:fill="E2EFD9"/>
          </w:tcPr>
          <w:p w14:paraId="3DCD42A4" w14:textId="77777777" w:rsidR="00FF5466" w:rsidRDefault="00D42DCF">
            <w:pPr>
              <w:rPr>
                <w:rFonts w:ascii="Arial" w:eastAsia="Arial" w:hAnsi="Arial" w:cs="Arial"/>
                <w:b/>
                <w:sz w:val="18"/>
                <w:szCs w:val="18"/>
              </w:rPr>
            </w:pPr>
            <w:r>
              <w:rPr>
                <w:rFonts w:ascii="Arial" w:eastAsia="Arial" w:hAnsi="Arial" w:cs="Arial"/>
                <w:b/>
                <w:sz w:val="18"/>
                <w:szCs w:val="18"/>
              </w:rPr>
              <w:lastRenderedPageBreak/>
              <w:t xml:space="preserve">Drug, alcohol and tobacco education </w:t>
            </w:r>
          </w:p>
          <w:p w14:paraId="0682633A" w14:textId="77777777" w:rsidR="00FF5466" w:rsidRDefault="00D42DCF">
            <w:pPr>
              <w:rPr>
                <w:rFonts w:ascii="Comic Sans MS" w:eastAsia="Comic Sans MS" w:hAnsi="Comic Sans MS" w:cs="Comic Sans MS"/>
                <w:sz w:val="18"/>
                <w:szCs w:val="18"/>
              </w:rPr>
            </w:pPr>
            <w:r>
              <w:rPr>
                <w:rFonts w:ascii="Arial" w:eastAsia="Arial" w:hAnsi="Arial" w:cs="Arial"/>
                <w:sz w:val="18"/>
                <w:szCs w:val="18"/>
              </w:rPr>
              <w:t>Tobacco is a drug</w:t>
            </w:r>
          </w:p>
          <w:p w14:paraId="53254CC9" w14:textId="77777777" w:rsidR="00FF5466" w:rsidRDefault="00FF5466">
            <w:pPr>
              <w:rPr>
                <w:rFonts w:ascii="Comic Sans MS" w:eastAsia="Comic Sans MS" w:hAnsi="Comic Sans MS" w:cs="Comic Sans MS"/>
                <w:sz w:val="18"/>
                <w:szCs w:val="18"/>
                <w:u w:val="single"/>
              </w:rPr>
            </w:pPr>
          </w:p>
          <w:p w14:paraId="58FF9502" w14:textId="77777777" w:rsidR="00FF5466" w:rsidRDefault="00FF5466">
            <w:pPr>
              <w:rPr>
                <w:rFonts w:ascii="Comic Sans MS" w:eastAsia="Comic Sans MS" w:hAnsi="Comic Sans MS" w:cs="Comic Sans MS"/>
                <w:sz w:val="18"/>
                <w:szCs w:val="18"/>
              </w:rPr>
            </w:pPr>
          </w:p>
          <w:p w14:paraId="60044D55" w14:textId="77777777" w:rsidR="00FF5466" w:rsidRDefault="00D42DCF">
            <w:pPr>
              <w:spacing w:line="360" w:lineRule="auto"/>
              <w:rPr>
                <w:rFonts w:ascii="Helvetica Neue" w:eastAsia="Helvetica Neue" w:hAnsi="Helvetica Neue" w:cs="Helvetica Neue"/>
                <w:b/>
                <w:color w:val="330072"/>
                <w:sz w:val="18"/>
                <w:szCs w:val="18"/>
              </w:rPr>
            </w:pPr>
            <w:r>
              <w:rPr>
                <w:rFonts w:ascii="Helvetica Neue" w:eastAsia="Helvetica Neue" w:hAnsi="Helvetica Neue" w:cs="Helvetica Neue"/>
                <w:b/>
                <w:color w:val="330072"/>
                <w:sz w:val="18"/>
                <w:szCs w:val="18"/>
              </w:rPr>
              <w:t>LESSON THREE</w:t>
            </w:r>
          </w:p>
          <w:p w14:paraId="2017AD64" w14:textId="77777777" w:rsidR="00FF5466" w:rsidRDefault="00D42DCF">
            <w:pPr>
              <w:spacing w:after="120"/>
              <w:rPr>
                <w:rFonts w:ascii="Helvetica Neue" w:eastAsia="Helvetica Neue" w:hAnsi="Helvetica Neue" w:cs="Helvetica Neue"/>
                <w:b/>
                <w:sz w:val="18"/>
                <w:szCs w:val="18"/>
              </w:rPr>
            </w:pPr>
            <w:r>
              <w:rPr>
                <w:rFonts w:ascii="Helvetica Neue" w:eastAsia="Helvetica Neue" w:hAnsi="Helvetica Neue" w:cs="Helvetica Neue"/>
                <w:b/>
                <w:sz w:val="18"/>
                <w:szCs w:val="18"/>
              </w:rPr>
              <w:t>Pupils learn about the help available for people to remain smoke free or stop smoking</w:t>
            </w:r>
          </w:p>
          <w:p w14:paraId="4763A44D" w14:textId="77777777" w:rsidR="00FF5466" w:rsidRDefault="00D42DCF">
            <w:pPr>
              <w:spacing w:line="360" w:lineRule="auto"/>
              <w:rPr>
                <w:rFonts w:ascii="Helvetica Neue" w:eastAsia="Helvetica Neue" w:hAnsi="Helvetica Neue" w:cs="Helvetica Neue"/>
                <w:sz w:val="18"/>
                <w:szCs w:val="18"/>
              </w:rPr>
            </w:pPr>
            <w:r>
              <w:rPr>
                <w:rFonts w:ascii="Helvetica Neue" w:eastAsia="Helvetica Neue" w:hAnsi="Helvetica Neue" w:cs="Helvetica Neue"/>
                <w:sz w:val="18"/>
                <w:szCs w:val="18"/>
              </w:rPr>
              <w:t>Pupils</w:t>
            </w:r>
          </w:p>
          <w:p w14:paraId="54A3090B" w14:textId="77777777" w:rsidR="00FF5466" w:rsidRDefault="00D42DCF">
            <w:pPr>
              <w:numPr>
                <w:ilvl w:val="0"/>
                <w:numId w:val="7"/>
              </w:numPr>
              <w:spacing w:line="360" w:lineRule="auto"/>
              <w:ind w:left="284" w:hanging="284"/>
              <w:rPr>
                <w:rFonts w:ascii="Helvetica Neue" w:eastAsia="Helvetica Neue" w:hAnsi="Helvetica Neue" w:cs="Helvetica Neue"/>
                <w:sz w:val="18"/>
                <w:szCs w:val="18"/>
              </w:rPr>
            </w:pPr>
            <w:r>
              <w:rPr>
                <w:rFonts w:ascii="Helvetica Neue" w:eastAsia="Helvetica Neue" w:hAnsi="Helvetica Neue" w:cs="Helvetica Neue"/>
                <w:sz w:val="18"/>
                <w:szCs w:val="18"/>
              </w:rPr>
              <w:t xml:space="preserve">know about some of the support and </w:t>
            </w:r>
            <w:r>
              <w:rPr>
                <w:rFonts w:ascii="Helvetica Neue" w:eastAsia="Helvetica Neue" w:hAnsi="Helvetica Neue" w:cs="Helvetica Neue"/>
                <w:sz w:val="18"/>
                <w:szCs w:val="18"/>
              </w:rPr>
              <w:lastRenderedPageBreak/>
              <w:t>medicines that people might use to help them stop smoking</w:t>
            </w:r>
          </w:p>
          <w:p w14:paraId="0D9EDA7E" w14:textId="77777777" w:rsidR="00FF5466" w:rsidRDefault="00D42DCF">
            <w:pPr>
              <w:numPr>
                <w:ilvl w:val="0"/>
                <w:numId w:val="7"/>
              </w:numPr>
              <w:spacing w:line="360" w:lineRule="auto"/>
              <w:ind w:left="284" w:hanging="284"/>
              <w:rPr>
                <w:rFonts w:ascii="Helvetica Neue" w:eastAsia="Helvetica Neue" w:hAnsi="Helvetica Neue" w:cs="Helvetica Neue"/>
                <w:sz w:val="18"/>
                <w:szCs w:val="18"/>
              </w:rPr>
            </w:pPr>
            <w:r>
              <w:rPr>
                <w:rFonts w:ascii="Helvetica Neue" w:eastAsia="Helvetica Neue" w:hAnsi="Helvetica Neue" w:cs="Helvetica Neue"/>
                <w:sz w:val="18"/>
                <w:szCs w:val="18"/>
              </w:rPr>
              <w:t>can explain what they might say or do to help someone who wants to sto</w:t>
            </w:r>
            <w:r>
              <w:rPr>
                <w:rFonts w:ascii="Helvetica Neue" w:eastAsia="Helvetica Neue" w:hAnsi="Helvetica Neue" w:cs="Helvetica Neue"/>
                <w:sz w:val="18"/>
                <w:szCs w:val="18"/>
              </w:rPr>
              <w:t xml:space="preserve">p smoking </w:t>
            </w:r>
          </w:p>
          <w:p w14:paraId="2230D20A" w14:textId="77777777" w:rsidR="00FF5466" w:rsidRDefault="00D42DCF">
            <w:pPr>
              <w:rPr>
                <w:rFonts w:ascii="Comic Sans MS" w:eastAsia="Comic Sans MS" w:hAnsi="Comic Sans MS" w:cs="Comic Sans MS"/>
                <w:sz w:val="18"/>
                <w:szCs w:val="18"/>
              </w:rPr>
            </w:pPr>
            <w:r>
              <w:rPr>
                <w:rFonts w:ascii="Helvetica Neue" w:eastAsia="Helvetica Neue" w:hAnsi="Helvetica Neue" w:cs="Helvetica Neue"/>
                <w:sz w:val="18"/>
                <w:szCs w:val="18"/>
              </w:rPr>
              <w:t>understand that there are benefits for people who choose to stop smoking but that it can be hard for someone to stop smoking once they have started</w:t>
            </w:r>
          </w:p>
          <w:p w14:paraId="45F6A14D" w14:textId="77777777" w:rsidR="00FF5466" w:rsidRDefault="00FF5466">
            <w:pPr>
              <w:rPr>
                <w:rFonts w:ascii="Comic Sans MS" w:eastAsia="Comic Sans MS" w:hAnsi="Comic Sans MS" w:cs="Comic Sans MS"/>
                <w:sz w:val="18"/>
                <w:szCs w:val="18"/>
              </w:rPr>
            </w:pPr>
          </w:p>
          <w:p w14:paraId="2196CE62" w14:textId="77777777" w:rsidR="00FF5466" w:rsidRDefault="00FF5466">
            <w:pPr>
              <w:rPr>
                <w:rFonts w:ascii="Comic Sans MS" w:eastAsia="Comic Sans MS" w:hAnsi="Comic Sans MS" w:cs="Comic Sans MS"/>
                <w:sz w:val="18"/>
                <w:szCs w:val="18"/>
              </w:rPr>
            </w:pPr>
          </w:p>
          <w:p w14:paraId="31783D0D" w14:textId="77777777" w:rsidR="00FF5466" w:rsidRDefault="00FF5466">
            <w:pPr>
              <w:rPr>
                <w:rFonts w:ascii="Comic Sans MS" w:eastAsia="Comic Sans MS" w:hAnsi="Comic Sans MS" w:cs="Comic Sans MS"/>
                <w:sz w:val="18"/>
                <w:szCs w:val="18"/>
              </w:rPr>
            </w:pPr>
          </w:p>
          <w:p w14:paraId="6CCADF15" w14:textId="77777777" w:rsidR="00FF5466" w:rsidRDefault="00FF5466">
            <w:pPr>
              <w:rPr>
                <w:rFonts w:ascii="Comic Sans MS" w:eastAsia="Comic Sans MS" w:hAnsi="Comic Sans MS" w:cs="Comic Sans MS"/>
                <w:sz w:val="18"/>
                <w:szCs w:val="18"/>
              </w:rPr>
            </w:pPr>
          </w:p>
          <w:p w14:paraId="3DDD0DC8" w14:textId="77777777" w:rsidR="00FF5466" w:rsidRDefault="00FF5466">
            <w:pPr>
              <w:rPr>
                <w:rFonts w:ascii="Comic Sans MS" w:eastAsia="Comic Sans MS" w:hAnsi="Comic Sans MS" w:cs="Comic Sans MS"/>
                <w:sz w:val="18"/>
                <w:szCs w:val="18"/>
              </w:rPr>
            </w:pPr>
          </w:p>
          <w:p w14:paraId="646693E3" w14:textId="77777777" w:rsidR="00FF5466" w:rsidRDefault="00FF5466">
            <w:pPr>
              <w:rPr>
                <w:rFonts w:ascii="Comic Sans MS" w:eastAsia="Comic Sans MS" w:hAnsi="Comic Sans MS" w:cs="Comic Sans MS"/>
                <w:sz w:val="18"/>
                <w:szCs w:val="18"/>
              </w:rPr>
            </w:pPr>
          </w:p>
          <w:p w14:paraId="4E444A53" w14:textId="77777777" w:rsidR="00FF5466" w:rsidRDefault="00FF5466">
            <w:pPr>
              <w:rPr>
                <w:rFonts w:ascii="Comic Sans MS" w:eastAsia="Comic Sans MS" w:hAnsi="Comic Sans MS" w:cs="Comic Sans MS"/>
                <w:sz w:val="18"/>
                <w:szCs w:val="18"/>
              </w:rPr>
            </w:pPr>
          </w:p>
          <w:p w14:paraId="2CE42A58" w14:textId="77777777" w:rsidR="00FF5466" w:rsidRDefault="00FF5466">
            <w:pPr>
              <w:rPr>
                <w:rFonts w:ascii="Comic Sans MS" w:eastAsia="Comic Sans MS" w:hAnsi="Comic Sans MS" w:cs="Comic Sans MS"/>
                <w:sz w:val="18"/>
                <w:szCs w:val="18"/>
              </w:rPr>
            </w:pPr>
          </w:p>
          <w:p w14:paraId="483943CA" w14:textId="77777777" w:rsidR="00FF5466" w:rsidRDefault="00FF5466"/>
        </w:tc>
      </w:tr>
      <w:tr w:rsidR="00FF5466" w14:paraId="08D61A96" w14:textId="77777777">
        <w:trPr>
          <w:trHeight w:val="220"/>
        </w:trPr>
        <w:tc>
          <w:tcPr>
            <w:tcW w:w="1830" w:type="dxa"/>
          </w:tcPr>
          <w:p w14:paraId="5ACBA319" w14:textId="77777777" w:rsidR="00FF5466" w:rsidRDefault="00D42DCF">
            <w:pPr>
              <w:jc w:val="center"/>
              <w:rPr>
                <w:b/>
              </w:rPr>
            </w:pPr>
            <w:r>
              <w:rPr>
                <w:b/>
              </w:rPr>
              <w:lastRenderedPageBreak/>
              <w:t>MINDMATE</w:t>
            </w:r>
          </w:p>
          <w:p w14:paraId="513CE8F2" w14:textId="77777777" w:rsidR="00FF5466" w:rsidRDefault="00D42DCF">
            <w:pPr>
              <w:jc w:val="center"/>
              <w:rPr>
                <w:b/>
              </w:rPr>
            </w:pPr>
            <w:r>
              <w:rPr>
                <w:noProof/>
              </w:rPr>
              <w:drawing>
                <wp:inline distT="0" distB="0" distL="0" distR="0" wp14:anchorId="1BB278FB" wp14:editId="28D8031C">
                  <wp:extent cx="1382361" cy="563184"/>
                  <wp:effectExtent l="0" t="0" r="0" b="0"/>
                  <wp:docPr id="8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1382361" cy="563184"/>
                          </a:xfrm>
                          <a:prstGeom prst="rect">
                            <a:avLst/>
                          </a:prstGeom>
                          <a:ln/>
                        </pic:spPr>
                      </pic:pic>
                    </a:graphicData>
                  </a:graphic>
                </wp:inline>
              </w:drawing>
            </w:r>
          </w:p>
          <w:p w14:paraId="28C17737" w14:textId="77777777" w:rsidR="00FF5466" w:rsidRDefault="00FF5466">
            <w:pPr>
              <w:jc w:val="center"/>
              <w:rPr>
                <w:b/>
              </w:rPr>
            </w:pPr>
          </w:p>
          <w:p w14:paraId="210730A8" w14:textId="77777777" w:rsidR="00FF5466" w:rsidRDefault="00D42DCF">
            <w:pPr>
              <w:rPr>
                <w:b/>
              </w:rPr>
            </w:pPr>
            <w:r>
              <w:rPr>
                <w:b/>
              </w:rPr>
              <w:t>Strong Emotions</w:t>
            </w:r>
          </w:p>
          <w:p w14:paraId="2BE24EEF" w14:textId="77777777" w:rsidR="00FF5466" w:rsidRDefault="00FF5466">
            <w:pPr>
              <w:rPr>
                <w:b/>
              </w:rPr>
            </w:pPr>
          </w:p>
        </w:tc>
        <w:tc>
          <w:tcPr>
            <w:tcW w:w="2070" w:type="dxa"/>
            <w:gridSpan w:val="4"/>
          </w:tcPr>
          <w:p w14:paraId="23FAFF9E" w14:textId="77777777" w:rsidR="00FF5466" w:rsidRDefault="00D42DCF">
            <w:pPr>
              <w:rPr>
                <w:rFonts w:ascii="Arial" w:eastAsia="Arial" w:hAnsi="Arial" w:cs="Arial"/>
                <w:b/>
                <w:sz w:val="18"/>
                <w:szCs w:val="18"/>
                <w:u w:val="single"/>
              </w:rPr>
            </w:pPr>
            <w:r>
              <w:rPr>
                <w:rFonts w:ascii="Arial" w:eastAsia="Arial" w:hAnsi="Arial" w:cs="Arial"/>
                <w:b/>
                <w:sz w:val="18"/>
                <w:szCs w:val="18"/>
                <w:highlight w:val="yellow"/>
                <w:u w:val="single"/>
              </w:rPr>
              <w:t>MINDMATE LESSON</w:t>
            </w:r>
          </w:p>
          <w:p w14:paraId="6F2D0D3D" w14:textId="77777777" w:rsidR="00FF5466" w:rsidRDefault="00FF5466">
            <w:pPr>
              <w:rPr>
                <w:rFonts w:ascii="Arial" w:eastAsia="Arial" w:hAnsi="Arial" w:cs="Arial"/>
                <w:b/>
                <w:sz w:val="18"/>
                <w:szCs w:val="18"/>
                <w:u w:val="single"/>
              </w:rPr>
            </w:pPr>
          </w:p>
          <w:p w14:paraId="2E61C9E2" w14:textId="77777777" w:rsidR="00FF5466" w:rsidRDefault="00D42DCF">
            <w:pPr>
              <w:spacing w:after="200" w:line="276" w:lineRule="auto"/>
              <w:rPr>
                <w:rFonts w:ascii="Arial" w:eastAsia="Arial" w:hAnsi="Arial" w:cs="Arial"/>
                <w:b/>
                <w:sz w:val="18"/>
                <w:szCs w:val="18"/>
              </w:rPr>
            </w:pPr>
            <w:r>
              <w:rPr>
                <w:rFonts w:ascii="Arial" w:eastAsia="Arial" w:hAnsi="Arial" w:cs="Arial"/>
                <w:b/>
                <w:sz w:val="18"/>
                <w:szCs w:val="18"/>
              </w:rPr>
              <w:t>Lesson</w:t>
            </w:r>
            <w:r>
              <w:rPr>
                <w:rFonts w:ascii="Arial" w:eastAsia="Arial" w:hAnsi="Arial" w:cs="Arial"/>
                <w:sz w:val="18"/>
                <w:szCs w:val="18"/>
              </w:rPr>
              <w:t xml:space="preserve">: </w:t>
            </w:r>
            <w:r>
              <w:rPr>
                <w:rFonts w:ascii="Arial" w:eastAsia="Arial" w:hAnsi="Arial" w:cs="Arial"/>
                <w:b/>
                <w:sz w:val="18"/>
                <w:szCs w:val="18"/>
              </w:rPr>
              <w:t xml:space="preserve">Introducing strong emotions, including anger </w:t>
            </w:r>
          </w:p>
          <w:p w14:paraId="788AAC27" w14:textId="77777777" w:rsidR="00FF5466" w:rsidRDefault="00D42DCF">
            <w:pPr>
              <w:spacing w:after="200" w:line="276" w:lineRule="auto"/>
              <w:rPr>
                <w:i/>
                <w:sz w:val="16"/>
                <w:szCs w:val="16"/>
              </w:rPr>
            </w:pPr>
            <w:r>
              <w:rPr>
                <w:i/>
                <w:sz w:val="16"/>
                <w:szCs w:val="16"/>
              </w:rPr>
              <w:t>I know it’s ok to feel strong emotions sometimes</w:t>
            </w:r>
          </w:p>
          <w:p w14:paraId="7AFB5830" w14:textId="77777777" w:rsidR="00FF5466" w:rsidRDefault="00D42DCF">
            <w:pPr>
              <w:spacing w:after="200" w:line="276" w:lineRule="auto"/>
              <w:rPr>
                <w:rFonts w:ascii="Arial" w:eastAsia="Arial" w:hAnsi="Arial" w:cs="Arial"/>
                <w:b/>
                <w:sz w:val="18"/>
                <w:szCs w:val="18"/>
              </w:rPr>
            </w:pPr>
            <w:r>
              <w:rPr>
                <w:rFonts w:ascii="Arial" w:eastAsia="Arial" w:hAnsi="Arial" w:cs="Arial"/>
                <w:sz w:val="16"/>
                <w:szCs w:val="16"/>
              </w:rPr>
              <w:t xml:space="preserve">This lesson fits into the Strong Emotions strand. It focuses on recognising that experiencing strong emotions at times, such as anger, is normal. Children explore strategies for coping with these strong emotions and think about a strategy which might work </w:t>
            </w:r>
            <w:r>
              <w:rPr>
                <w:rFonts w:ascii="Arial" w:eastAsia="Arial" w:hAnsi="Arial" w:cs="Arial"/>
                <w:sz w:val="16"/>
                <w:szCs w:val="16"/>
              </w:rPr>
              <w:t>for them in terms of calming down. Children will also think about explaining the steps involved in their chosen ‘calming down’ strategy</w:t>
            </w:r>
          </w:p>
        </w:tc>
        <w:tc>
          <w:tcPr>
            <w:tcW w:w="1950" w:type="dxa"/>
            <w:gridSpan w:val="2"/>
            <w:shd w:val="clear" w:color="auto" w:fill="7F7F7F"/>
          </w:tcPr>
          <w:p w14:paraId="17732BBE" w14:textId="77777777" w:rsidR="00FF5466" w:rsidRDefault="00FF5466"/>
        </w:tc>
        <w:tc>
          <w:tcPr>
            <w:tcW w:w="2250" w:type="dxa"/>
            <w:gridSpan w:val="3"/>
            <w:shd w:val="clear" w:color="auto" w:fill="7F7F7F"/>
          </w:tcPr>
          <w:p w14:paraId="3861C6B4" w14:textId="77777777" w:rsidR="00FF5466" w:rsidRDefault="00FF5466"/>
        </w:tc>
        <w:tc>
          <w:tcPr>
            <w:tcW w:w="2355" w:type="dxa"/>
            <w:gridSpan w:val="4"/>
            <w:shd w:val="clear" w:color="auto" w:fill="7F7F7F"/>
          </w:tcPr>
          <w:p w14:paraId="1A10C774" w14:textId="77777777" w:rsidR="00FF5466" w:rsidRDefault="00FF5466"/>
        </w:tc>
        <w:tc>
          <w:tcPr>
            <w:tcW w:w="1560" w:type="dxa"/>
            <w:shd w:val="clear" w:color="auto" w:fill="7F7F7F"/>
          </w:tcPr>
          <w:p w14:paraId="10C05B60" w14:textId="77777777" w:rsidR="00FF5466" w:rsidRDefault="00FF5466"/>
        </w:tc>
        <w:tc>
          <w:tcPr>
            <w:tcW w:w="1635" w:type="dxa"/>
            <w:shd w:val="clear" w:color="auto" w:fill="7F7F7F"/>
          </w:tcPr>
          <w:p w14:paraId="3E7E2820" w14:textId="77777777" w:rsidR="00FF5466" w:rsidRDefault="00FF5466"/>
        </w:tc>
      </w:tr>
      <w:tr w:rsidR="00FF5466" w14:paraId="29CF5C18" w14:textId="77777777">
        <w:trPr>
          <w:trHeight w:val="220"/>
        </w:trPr>
        <w:tc>
          <w:tcPr>
            <w:tcW w:w="1830" w:type="dxa"/>
          </w:tcPr>
          <w:p w14:paraId="18C6A07F" w14:textId="77777777" w:rsidR="00FF5466" w:rsidRDefault="00D42DCF">
            <w:pPr>
              <w:rPr>
                <w:b/>
              </w:rPr>
            </w:pPr>
            <w:r>
              <w:rPr>
                <w:b/>
              </w:rPr>
              <w:t xml:space="preserve">              ART</w:t>
            </w:r>
          </w:p>
          <w:p w14:paraId="1707DDDD" w14:textId="77777777" w:rsidR="00FF5466" w:rsidRDefault="00D42DCF">
            <w:pPr>
              <w:jc w:val="center"/>
              <w:rPr>
                <w:b/>
              </w:rPr>
            </w:pPr>
            <w:r>
              <w:lastRenderedPageBreak/>
              <w:t xml:space="preserve">   </w:t>
            </w:r>
            <w:r>
              <w:rPr>
                <w:noProof/>
              </w:rPr>
              <w:drawing>
                <wp:inline distT="0" distB="0" distL="0" distR="0" wp14:anchorId="01FC1F6B" wp14:editId="404E01F8">
                  <wp:extent cx="775066" cy="494499"/>
                  <wp:effectExtent l="0" t="0" r="0" b="0"/>
                  <wp:docPr id="8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4"/>
                          <a:srcRect/>
                          <a:stretch>
                            <a:fillRect/>
                          </a:stretch>
                        </pic:blipFill>
                        <pic:spPr>
                          <a:xfrm>
                            <a:off x="0" y="0"/>
                            <a:ext cx="775066" cy="494499"/>
                          </a:xfrm>
                          <a:prstGeom prst="rect">
                            <a:avLst/>
                          </a:prstGeom>
                          <a:ln/>
                        </pic:spPr>
                      </pic:pic>
                    </a:graphicData>
                  </a:graphic>
                </wp:inline>
              </w:drawing>
            </w:r>
          </w:p>
          <w:p w14:paraId="23D723D4" w14:textId="77777777" w:rsidR="00FF5466" w:rsidRDefault="00D42DCF">
            <w:pPr>
              <w:jc w:val="center"/>
              <w:rPr>
                <w:b/>
              </w:rPr>
            </w:pPr>
            <w:r>
              <w:rPr>
                <w:b/>
              </w:rPr>
              <w:t xml:space="preserve">   INCLUDING ARTISTS</w:t>
            </w:r>
          </w:p>
          <w:p w14:paraId="0F864CDE" w14:textId="77777777" w:rsidR="00FF5466" w:rsidRDefault="00D42DCF">
            <w:pPr>
              <w:rPr>
                <w:b/>
              </w:rPr>
            </w:pPr>
            <w:r>
              <w:rPr>
                <w:b/>
              </w:rPr>
              <w:t xml:space="preserve">WHERE APPROPRIATE </w:t>
            </w:r>
          </w:p>
        </w:tc>
        <w:tc>
          <w:tcPr>
            <w:tcW w:w="2070" w:type="dxa"/>
            <w:gridSpan w:val="4"/>
            <w:shd w:val="clear" w:color="auto" w:fill="F2F2F2"/>
          </w:tcPr>
          <w:p w14:paraId="2E3F93C0" w14:textId="77777777" w:rsidR="00FF5466" w:rsidRDefault="00D42DCF">
            <w:pPr>
              <w:rPr>
                <w:rFonts w:ascii="Arial" w:eastAsia="Arial" w:hAnsi="Arial" w:cs="Arial"/>
                <w:b/>
                <w:sz w:val="18"/>
                <w:szCs w:val="18"/>
              </w:rPr>
            </w:pPr>
            <w:r>
              <w:rPr>
                <w:rFonts w:ascii="Arial" w:eastAsia="Arial" w:hAnsi="Arial" w:cs="Arial"/>
                <w:b/>
                <w:sz w:val="18"/>
                <w:szCs w:val="18"/>
              </w:rPr>
              <w:lastRenderedPageBreak/>
              <w:t>Egyptian art</w:t>
            </w:r>
          </w:p>
          <w:p w14:paraId="581401F1" w14:textId="77777777" w:rsidR="00FF5466" w:rsidRDefault="00FF5466">
            <w:pPr>
              <w:rPr>
                <w:rFonts w:ascii="Arial" w:eastAsia="Arial" w:hAnsi="Arial" w:cs="Arial"/>
                <w:b/>
                <w:sz w:val="18"/>
                <w:szCs w:val="18"/>
              </w:rPr>
            </w:pPr>
          </w:p>
          <w:p w14:paraId="129B688C" w14:textId="77777777" w:rsidR="00FF5466" w:rsidRDefault="00D42DCF">
            <w:pPr>
              <w:rPr>
                <w:rFonts w:ascii="Arial" w:eastAsia="Arial" w:hAnsi="Arial" w:cs="Arial"/>
                <w:b/>
                <w:sz w:val="18"/>
                <w:szCs w:val="18"/>
              </w:rPr>
            </w:pPr>
            <w:r>
              <w:rPr>
                <w:rFonts w:ascii="Arial" w:eastAsia="Arial" w:hAnsi="Arial" w:cs="Arial"/>
                <w:b/>
                <w:sz w:val="18"/>
                <w:szCs w:val="18"/>
              </w:rPr>
              <w:t xml:space="preserve">Explore Egyptian artwork focussing on </w:t>
            </w:r>
            <w:r>
              <w:rPr>
                <w:rFonts w:ascii="Arial" w:eastAsia="Arial" w:hAnsi="Arial" w:cs="Arial"/>
                <w:b/>
                <w:sz w:val="18"/>
                <w:szCs w:val="18"/>
              </w:rPr>
              <w:lastRenderedPageBreak/>
              <w:t>the characters in each piece</w:t>
            </w:r>
          </w:p>
          <w:p w14:paraId="6F068F35" w14:textId="77777777" w:rsidR="00FF5466" w:rsidRDefault="00FF5466">
            <w:pPr>
              <w:rPr>
                <w:rFonts w:ascii="Arial" w:eastAsia="Arial" w:hAnsi="Arial" w:cs="Arial"/>
                <w:b/>
                <w:sz w:val="18"/>
                <w:szCs w:val="18"/>
              </w:rPr>
            </w:pPr>
          </w:p>
          <w:p w14:paraId="69B0E7FA" w14:textId="77777777" w:rsidR="00FF5466" w:rsidRDefault="00D42DCF">
            <w:pPr>
              <w:spacing w:after="160" w:line="259" w:lineRule="auto"/>
              <w:rPr>
                <w:rFonts w:ascii="Arial" w:eastAsia="Arial" w:hAnsi="Arial" w:cs="Arial"/>
                <w:b/>
                <w:sz w:val="18"/>
                <w:szCs w:val="18"/>
              </w:rPr>
            </w:pPr>
            <w:r>
              <w:rPr>
                <w:rFonts w:ascii="Arial" w:eastAsia="Arial" w:hAnsi="Arial" w:cs="Arial"/>
                <w:b/>
                <w:sz w:val="18"/>
                <w:szCs w:val="18"/>
              </w:rPr>
              <w:t>Exploring examples of Egyptian art- particularly drawings of human figures. What features tell us that these images are Egyptian?</w:t>
            </w:r>
          </w:p>
          <w:p w14:paraId="42C0483F" w14:textId="77777777" w:rsidR="00FF5466" w:rsidRDefault="00D42DCF">
            <w:pPr>
              <w:numPr>
                <w:ilvl w:val="0"/>
                <w:numId w:val="8"/>
              </w:numPr>
              <w:rPr>
                <w:rFonts w:ascii="Arial" w:eastAsia="Arial" w:hAnsi="Arial" w:cs="Arial"/>
                <w:sz w:val="18"/>
                <w:szCs w:val="18"/>
              </w:rPr>
            </w:pPr>
            <w:r>
              <w:rPr>
                <w:rFonts w:ascii="Arial" w:eastAsia="Arial" w:hAnsi="Arial" w:cs="Arial"/>
                <w:sz w:val="18"/>
                <w:szCs w:val="18"/>
              </w:rPr>
              <w:t>recognise when art is from different historical periods</w:t>
            </w:r>
          </w:p>
          <w:p w14:paraId="65A07E56" w14:textId="77777777" w:rsidR="00FF5466" w:rsidRDefault="00D42DCF">
            <w:pPr>
              <w:numPr>
                <w:ilvl w:val="0"/>
                <w:numId w:val="8"/>
              </w:numPr>
              <w:rPr>
                <w:rFonts w:ascii="Arial" w:eastAsia="Arial" w:hAnsi="Arial" w:cs="Arial"/>
                <w:sz w:val="18"/>
                <w:szCs w:val="18"/>
              </w:rPr>
            </w:pPr>
            <w:r>
              <w:rPr>
                <w:rFonts w:ascii="Arial" w:eastAsia="Arial" w:hAnsi="Arial" w:cs="Arial"/>
                <w:sz w:val="18"/>
                <w:szCs w:val="18"/>
              </w:rPr>
              <w:t>recognise when art is from different cultures</w:t>
            </w:r>
          </w:p>
          <w:p w14:paraId="591BA732" w14:textId="77777777" w:rsidR="00FF5466" w:rsidRDefault="00FF5466">
            <w:pPr>
              <w:spacing w:after="160" w:line="259" w:lineRule="auto"/>
              <w:rPr>
                <w:rFonts w:ascii="Arial" w:eastAsia="Arial" w:hAnsi="Arial" w:cs="Arial"/>
                <w:sz w:val="18"/>
                <w:szCs w:val="18"/>
              </w:rPr>
            </w:pPr>
          </w:p>
          <w:p w14:paraId="14EA0FF8" w14:textId="77777777" w:rsidR="00FF5466" w:rsidRDefault="00FF5466">
            <w:pPr>
              <w:spacing w:after="160" w:line="259" w:lineRule="auto"/>
              <w:rPr>
                <w:rFonts w:ascii="Arial" w:eastAsia="Arial" w:hAnsi="Arial" w:cs="Arial"/>
                <w:b/>
                <w:sz w:val="18"/>
                <w:szCs w:val="18"/>
              </w:rPr>
            </w:pPr>
          </w:p>
        </w:tc>
        <w:tc>
          <w:tcPr>
            <w:tcW w:w="1950" w:type="dxa"/>
            <w:gridSpan w:val="2"/>
            <w:shd w:val="clear" w:color="auto" w:fill="F2F2F2"/>
          </w:tcPr>
          <w:p w14:paraId="727358A9" w14:textId="77777777" w:rsidR="00FF5466" w:rsidRDefault="00D42DCF">
            <w:pPr>
              <w:rPr>
                <w:rFonts w:ascii="Arial" w:eastAsia="Arial" w:hAnsi="Arial" w:cs="Arial"/>
                <w:b/>
                <w:sz w:val="18"/>
                <w:szCs w:val="18"/>
              </w:rPr>
            </w:pPr>
            <w:r>
              <w:rPr>
                <w:rFonts w:ascii="Arial" w:eastAsia="Arial" w:hAnsi="Arial" w:cs="Arial"/>
                <w:b/>
                <w:sz w:val="18"/>
                <w:szCs w:val="18"/>
              </w:rPr>
              <w:lastRenderedPageBreak/>
              <w:t>Egyptian art</w:t>
            </w:r>
          </w:p>
          <w:p w14:paraId="4E1D34BE" w14:textId="77777777" w:rsidR="00FF5466" w:rsidRDefault="00FF5466">
            <w:pPr>
              <w:rPr>
                <w:rFonts w:ascii="Arial" w:eastAsia="Arial" w:hAnsi="Arial" w:cs="Arial"/>
                <w:b/>
                <w:sz w:val="18"/>
                <w:szCs w:val="18"/>
              </w:rPr>
            </w:pPr>
          </w:p>
          <w:p w14:paraId="517D45D9" w14:textId="77777777" w:rsidR="00FF5466" w:rsidRDefault="00D42DCF">
            <w:pPr>
              <w:rPr>
                <w:rFonts w:ascii="Arial" w:eastAsia="Arial" w:hAnsi="Arial" w:cs="Arial"/>
                <w:b/>
                <w:sz w:val="18"/>
                <w:szCs w:val="18"/>
              </w:rPr>
            </w:pPr>
            <w:r>
              <w:rPr>
                <w:rFonts w:ascii="Arial" w:eastAsia="Arial" w:hAnsi="Arial" w:cs="Arial"/>
                <w:b/>
                <w:sz w:val="18"/>
                <w:szCs w:val="18"/>
              </w:rPr>
              <w:t xml:space="preserve">Ancient </w:t>
            </w:r>
            <w:r>
              <w:rPr>
                <w:rFonts w:ascii="Arial" w:eastAsia="Arial" w:hAnsi="Arial" w:cs="Arial"/>
                <w:b/>
                <w:sz w:val="18"/>
                <w:szCs w:val="18"/>
              </w:rPr>
              <w:t xml:space="preserve">Egyptian Hieroglyphics – </w:t>
            </w:r>
            <w:r>
              <w:rPr>
                <w:rFonts w:ascii="Arial" w:eastAsia="Arial" w:hAnsi="Arial" w:cs="Arial"/>
                <w:b/>
                <w:sz w:val="18"/>
                <w:szCs w:val="18"/>
              </w:rPr>
              <w:lastRenderedPageBreak/>
              <w:t>Introduce and allow children to explore using these in their sketchbooks</w:t>
            </w:r>
          </w:p>
          <w:p w14:paraId="4DED7417" w14:textId="77777777" w:rsidR="00FF5466" w:rsidRDefault="00FF5466">
            <w:pPr>
              <w:rPr>
                <w:rFonts w:ascii="Arial" w:eastAsia="Arial" w:hAnsi="Arial" w:cs="Arial"/>
                <w:b/>
                <w:sz w:val="18"/>
                <w:szCs w:val="18"/>
              </w:rPr>
            </w:pPr>
          </w:p>
          <w:p w14:paraId="298B8387" w14:textId="77777777" w:rsidR="00FF5466" w:rsidRDefault="00D42DCF">
            <w:pPr>
              <w:numPr>
                <w:ilvl w:val="0"/>
                <w:numId w:val="8"/>
              </w:numPr>
              <w:rPr>
                <w:rFonts w:ascii="Arial" w:eastAsia="Arial" w:hAnsi="Arial" w:cs="Arial"/>
                <w:sz w:val="18"/>
                <w:szCs w:val="18"/>
              </w:rPr>
            </w:pPr>
            <w:r>
              <w:rPr>
                <w:rFonts w:ascii="Arial" w:eastAsia="Arial" w:hAnsi="Arial" w:cs="Arial"/>
                <w:sz w:val="18"/>
                <w:szCs w:val="18"/>
              </w:rPr>
              <w:t>recognise when art is from different historical periods</w:t>
            </w:r>
          </w:p>
          <w:p w14:paraId="68419E78" w14:textId="77777777" w:rsidR="00FF5466" w:rsidRDefault="00D42DCF">
            <w:pPr>
              <w:numPr>
                <w:ilvl w:val="0"/>
                <w:numId w:val="8"/>
              </w:numPr>
              <w:rPr>
                <w:rFonts w:ascii="Arial" w:eastAsia="Arial" w:hAnsi="Arial" w:cs="Arial"/>
                <w:sz w:val="18"/>
                <w:szCs w:val="18"/>
              </w:rPr>
            </w:pPr>
            <w:r>
              <w:rPr>
                <w:rFonts w:ascii="Arial" w:eastAsia="Arial" w:hAnsi="Arial" w:cs="Arial"/>
                <w:sz w:val="18"/>
                <w:szCs w:val="18"/>
              </w:rPr>
              <w:t>recognise when art is from different cultures</w:t>
            </w:r>
          </w:p>
          <w:p w14:paraId="386945EC" w14:textId="77777777" w:rsidR="00FF5466" w:rsidRDefault="00FF5466">
            <w:pPr>
              <w:ind w:left="360"/>
              <w:rPr>
                <w:rFonts w:ascii="Arial" w:eastAsia="Arial" w:hAnsi="Arial" w:cs="Arial"/>
                <w:sz w:val="18"/>
                <w:szCs w:val="18"/>
              </w:rPr>
            </w:pPr>
          </w:p>
        </w:tc>
        <w:tc>
          <w:tcPr>
            <w:tcW w:w="2250" w:type="dxa"/>
            <w:gridSpan w:val="3"/>
            <w:shd w:val="clear" w:color="auto" w:fill="F2F2F2"/>
          </w:tcPr>
          <w:p w14:paraId="39AC50E4" w14:textId="77777777" w:rsidR="00FF5466" w:rsidRDefault="00D42DCF">
            <w:pPr>
              <w:rPr>
                <w:rFonts w:ascii="Arial" w:eastAsia="Arial" w:hAnsi="Arial" w:cs="Arial"/>
                <w:b/>
                <w:sz w:val="18"/>
                <w:szCs w:val="18"/>
              </w:rPr>
            </w:pPr>
            <w:r>
              <w:rPr>
                <w:rFonts w:ascii="Arial" w:eastAsia="Arial" w:hAnsi="Arial" w:cs="Arial"/>
                <w:b/>
                <w:sz w:val="18"/>
                <w:szCs w:val="18"/>
              </w:rPr>
              <w:lastRenderedPageBreak/>
              <w:t>Egyptian art</w:t>
            </w:r>
          </w:p>
          <w:p w14:paraId="22A812B9" w14:textId="77777777" w:rsidR="00FF5466" w:rsidRDefault="00FF5466">
            <w:pPr>
              <w:rPr>
                <w:rFonts w:ascii="Arial" w:eastAsia="Arial" w:hAnsi="Arial" w:cs="Arial"/>
                <w:b/>
                <w:sz w:val="18"/>
                <w:szCs w:val="18"/>
              </w:rPr>
            </w:pPr>
          </w:p>
          <w:p w14:paraId="24E2F928" w14:textId="77777777" w:rsidR="00FF5466" w:rsidRDefault="00D42DCF">
            <w:pPr>
              <w:spacing w:after="160" w:line="259" w:lineRule="auto"/>
              <w:rPr>
                <w:rFonts w:ascii="Arial" w:eastAsia="Arial" w:hAnsi="Arial" w:cs="Arial"/>
                <w:b/>
                <w:sz w:val="18"/>
                <w:szCs w:val="18"/>
              </w:rPr>
            </w:pPr>
            <w:r>
              <w:rPr>
                <w:rFonts w:ascii="Arial" w:eastAsia="Arial" w:hAnsi="Arial" w:cs="Arial"/>
                <w:b/>
                <w:sz w:val="18"/>
                <w:szCs w:val="18"/>
              </w:rPr>
              <w:t xml:space="preserve">Creating our own pictures of Egyptian </w:t>
            </w:r>
            <w:r>
              <w:rPr>
                <w:rFonts w:ascii="Arial" w:eastAsia="Arial" w:hAnsi="Arial" w:cs="Arial"/>
                <w:b/>
                <w:sz w:val="18"/>
                <w:szCs w:val="18"/>
              </w:rPr>
              <w:lastRenderedPageBreak/>
              <w:t>pe</w:t>
            </w:r>
            <w:r>
              <w:rPr>
                <w:rFonts w:ascii="Arial" w:eastAsia="Arial" w:hAnsi="Arial" w:cs="Arial"/>
                <w:b/>
                <w:sz w:val="18"/>
                <w:szCs w:val="18"/>
              </w:rPr>
              <w:t>ople in the style of Egyptian Art</w:t>
            </w:r>
          </w:p>
          <w:p w14:paraId="327D44FB" w14:textId="77777777" w:rsidR="00FF5466" w:rsidRDefault="00FF5466">
            <w:pPr>
              <w:rPr>
                <w:rFonts w:ascii="Arial" w:eastAsia="Arial" w:hAnsi="Arial" w:cs="Arial"/>
                <w:b/>
                <w:sz w:val="18"/>
                <w:szCs w:val="18"/>
              </w:rPr>
            </w:pPr>
          </w:p>
          <w:p w14:paraId="0ACC15AC" w14:textId="77777777" w:rsidR="00FF5466" w:rsidRDefault="00D42DCF">
            <w:pPr>
              <w:numPr>
                <w:ilvl w:val="0"/>
                <w:numId w:val="8"/>
              </w:numPr>
              <w:rPr>
                <w:rFonts w:ascii="Arial" w:eastAsia="Arial" w:hAnsi="Arial" w:cs="Arial"/>
                <w:sz w:val="18"/>
                <w:szCs w:val="18"/>
              </w:rPr>
            </w:pPr>
            <w:r>
              <w:rPr>
                <w:rFonts w:ascii="Arial" w:eastAsia="Arial" w:hAnsi="Arial" w:cs="Arial"/>
                <w:sz w:val="18"/>
                <w:szCs w:val="18"/>
              </w:rPr>
              <w:t>recognise when art is from different historical periods</w:t>
            </w:r>
          </w:p>
          <w:p w14:paraId="52681BB5" w14:textId="77777777" w:rsidR="00FF5466" w:rsidRDefault="00D42DCF">
            <w:pPr>
              <w:numPr>
                <w:ilvl w:val="0"/>
                <w:numId w:val="8"/>
              </w:numPr>
              <w:rPr>
                <w:rFonts w:ascii="Arial" w:eastAsia="Arial" w:hAnsi="Arial" w:cs="Arial"/>
                <w:sz w:val="18"/>
                <w:szCs w:val="18"/>
              </w:rPr>
            </w:pPr>
            <w:r>
              <w:rPr>
                <w:rFonts w:ascii="Arial" w:eastAsia="Arial" w:hAnsi="Arial" w:cs="Arial"/>
                <w:sz w:val="18"/>
                <w:szCs w:val="18"/>
              </w:rPr>
              <w:t>recognise when art is from different cultures</w:t>
            </w:r>
          </w:p>
          <w:p w14:paraId="7EFBDFBE" w14:textId="77777777" w:rsidR="00FF5466" w:rsidRDefault="00FF5466">
            <w:pPr>
              <w:rPr>
                <w:rFonts w:ascii="Arial" w:eastAsia="Arial" w:hAnsi="Arial" w:cs="Arial"/>
                <w:sz w:val="18"/>
                <w:szCs w:val="18"/>
              </w:rPr>
            </w:pPr>
          </w:p>
          <w:p w14:paraId="1FC378EE" w14:textId="77777777" w:rsidR="00FF5466" w:rsidRDefault="00D42DCF">
            <w:pPr>
              <w:rPr>
                <w:rFonts w:ascii="Arial" w:eastAsia="Arial" w:hAnsi="Arial" w:cs="Arial"/>
                <w:sz w:val="18"/>
                <w:szCs w:val="18"/>
              </w:rPr>
            </w:pPr>
            <w:r>
              <w:rPr>
                <w:rFonts w:ascii="Arial" w:eastAsia="Arial" w:hAnsi="Arial" w:cs="Arial"/>
                <w:b/>
                <w:sz w:val="18"/>
                <w:szCs w:val="18"/>
              </w:rPr>
              <w:t>Papyrus Craft Activity in a further session</w:t>
            </w:r>
          </w:p>
        </w:tc>
        <w:tc>
          <w:tcPr>
            <w:tcW w:w="1845" w:type="dxa"/>
            <w:gridSpan w:val="2"/>
            <w:shd w:val="clear" w:color="auto" w:fill="808080"/>
          </w:tcPr>
          <w:p w14:paraId="29031482" w14:textId="77777777" w:rsidR="00FF5466" w:rsidRDefault="00FF5466">
            <w:pPr>
              <w:ind w:left="720"/>
              <w:rPr>
                <w:rFonts w:ascii="Arial" w:eastAsia="Arial" w:hAnsi="Arial" w:cs="Arial"/>
                <w:sz w:val="18"/>
                <w:szCs w:val="18"/>
              </w:rPr>
            </w:pPr>
          </w:p>
        </w:tc>
        <w:tc>
          <w:tcPr>
            <w:tcW w:w="2070" w:type="dxa"/>
            <w:gridSpan w:val="3"/>
            <w:shd w:val="clear" w:color="auto" w:fill="808080"/>
          </w:tcPr>
          <w:p w14:paraId="76369517" w14:textId="77777777" w:rsidR="00FF5466" w:rsidRDefault="00FF5466">
            <w:pPr>
              <w:ind w:left="360"/>
              <w:rPr>
                <w:rFonts w:ascii="Arial" w:eastAsia="Arial" w:hAnsi="Arial" w:cs="Arial"/>
                <w:sz w:val="18"/>
                <w:szCs w:val="18"/>
              </w:rPr>
            </w:pPr>
          </w:p>
        </w:tc>
        <w:tc>
          <w:tcPr>
            <w:tcW w:w="1635" w:type="dxa"/>
            <w:shd w:val="clear" w:color="auto" w:fill="808080"/>
          </w:tcPr>
          <w:p w14:paraId="270299B4" w14:textId="77777777" w:rsidR="00FF5466" w:rsidRDefault="00FF5466">
            <w:pPr>
              <w:rPr>
                <w:rFonts w:ascii="Arial" w:eastAsia="Arial" w:hAnsi="Arial" w:cs="Arial"/>
              </w:rPr>
            </w:pPr>
          </w:p>
        </w:tc>
      </w:tr>
      <w:tr w:rsidR="00FF5466" w14:paraId="4309F8BC" w14:textId="77777777">
        <w:trPr>
          <w:trHeight w:val="5317"/>
        </w:trPr>
        <w:tc>
          <w:tcPr>
            <w:tcW w:w="1830" w:type="dxa"/>
            <w:shd w:val="clear" w:color="auto" w:fill="808080"/>
          </w:tcPr>
          <w:p w14:paraId="130CC60F" w14:textId="77777777" w:rsidR="00FF5466" w:rsidRDefault="00FF5466">
            <w:pPr>
              <w:jc w:val="center"/>
              <w:rPr>
                <w:rFonts w:ascii="Arial" w:eastAsia="Arial" w:hAnsi="Arial" w:cs="Arial"/>
              </w:rPr>
            </w:pPr>
          </w:p>
        </w:tc>
        <w:tc>
          <w:tcPr>
            <w:tcW w:w="930" w:type="dxa"/>
          </w:tcPr>
          <w:p w14:paraId="6C16EFE9" w14:textId="77777777" w:rsidR="00FF5466" w:rsidRDefault="00D42DCF">
            <w:pPr>
              <w:jc w:val="center"/>
              <w:rPr>
                <w:b/>
              </w:rPr>
            </w:pPr>
            <w:r>
              <w:rPr>
                <w:b/>
              </w:rPr>
              <w:t>DT</w:t>
            </w:r>
          </w:p>
          <w:p w14:paraId="46FE9BE7" w14:textId="77777777" w:rsidR="00FF5466" w:rsidRDefault="00D42DCF">
            <w:pPr>
              <w:jc w:val="center"/>
              <w:rPr>
                <w:b/>
              </w:rPr>
            </w:pPr>
            <w:r>
              <w:rPr>
                <w:noProof/>
              </w:rPr>
              <w:drawing>
                <wp:inline distT="0" distB="0" distL="0" distR="0" wp14:anchorId="0BAE667C" wp14:editId="3C9E4FEE">
                  <wp:extent cx="530278" cy="290515"/>
                  <wp:effectExtent l="0" t="0" r="0" b="0"/>
                  <wp:docPr id="89" name="image16.png" descr="Image result for art clipart"/>
                  <wp:cNvGraphicFramePr/>
                  <a:graphic xmlns:a="http://schemas.openxmlformats.org/drawingml/2006/main">
                    <a:graphicData uri="http://schemas.openxmlformats.org/drawingml/2006/picture">
                      <pic:pic xmlns:pic="http://schemas.openxmlformats.org/drawingml/2006/picture">
                        <pic:nvPicPr>
                          <pic:cNvPr id="0" name="image16.png" descr="Image result for art clipart"/>
                          <pic:cNvPicPr preferRelativeResize="0"/>
                        </pic:nvPicPr>
                        <pic:blipFill>
                          <a:blip r:embed="rId25"/>
                          <a:srcRect/>
                          <a:stretch>
                            <a:fillRect/>
                          </a:stretch>
                        </pic:blipFill>
                        <pic:spPr>
                          <a:xfrm>
                            <a:off x="0" y="0"/>
                            <a:ext cx="530278" cy="290515"/>
                          </a:xfrm>
                          <a:prstGeom prst="rect">
                            <a:avLst/>
                          </a:prstGeom>
                          <a:ln/>
                        </pic:spPr>
                      </pic:pic>
                    </a:graphicData>
                  </a:graphic>
                </wp:inline>
              </w:drawing>
            </w:r>
          </w:p>
          <w:p w14:paraId="30AFDA3D" w14:textId="77777777" w:rsidR="00FF5466" w:rsidRDefault="00FF5466">
            <w:pPr>
              <w:rPr>
                <w:b/>
              </w:rPr>
            </w:pPr>
          </w:p>
        </w:tc>
        <w:tc>
          <w:tcPr>
            <w:tcW w:w="1035" w:type="dxa"/>
            <w:gridSpan w:val="2"/>
            <w:shd w:val="clear" w:color="auto" w:fill="808080"/>
          </w:tcPr>
          <w:p w14:paraId="65543086" w14:textId="77777777" w:rsidR="00FF5466" w:rsidRDefault="00FF5466">
            <w:pPr>
              <w:jc w:val="center"/>
              <w:rPr>
                <w:sz w:val="20"/>
                <w:szCs w:val="20"/>
              </w:rPr>
            </w:pPr>
          </w:p>
        </w:tc>
        <w:tc>
          <w:tcPr>
            <w:tcW w:w="3795" w:type="dxa"/>
            <w:gridSpan w:val="4"/>
            <w:shd w:val="clear" w:color="auto" w:fill="808080"/>
          </w:tcPr>
          <w:p w14:paraId="69D660C4" w14:textId="77777777" w:rsidR="00FF5466" w:rsidRDefault="00FF5466">
            <w:pPr>
              <w:jc w:val="center"/>
              <w:rPr>
                <w:sz w:val="20"/>
                <w:szCs w:val="20"/>
              </w:rPr>
            </w:pPr>
          </w:p>
        </w:tc>
        <w:tc>
          <w:tcPr>
            <w:tcW w:w="255" w:type="dxa"/>
            <w:shd w:val="clear" w:color="auto" w:fill="808080"/>
          </w:tcPr>
          <w:p w14:paraId="604B221B" w14:textId="77777777" w:rsidR="00FF5466" w:rsidRDefault="00FF5466">
            <w:pPr>
              <w:jc w:val="center"/>
              <w:rPr>
                <w:sz w:val="20"/>
                <w:szCs w:val="20"/>
              </w:rPr>
            </w:pPr>
          </w:p>
        </w:tc>
        <w:tc>
          <w:tcPr>
            <w:tcW w:w="2100" w:type="dxa"/>
            <w:gridSpan w:val="3"/>
            <w:shd w:val="clear" w:color="auto" w:fill="808080"/>
          </w:tcPr>
          <w:p w14:paraId="3D685D05" w14:textId="77777777" w:rsidR="00FF5466" w:rsidRDefault="00D42DCF">
            <w:pPr>
              <w:rPr>
                <w:rFonts w:ascii="Arial" w:eastAsia="Arial" w:hAnsi="Arial" w:cs="Arial"/>
                <w:b/>
                <w:sz w:val="16"/>
                <w:szCs w:val="16"/>
              </w:rPr>
            </w:pPr>
            <w:r>
              <w:rPr>
                <w:rFonts w:ascii="Arial" w:eastAsia="Arial" w:hAnsi="Arial" w:cs="Arial"/>
                <w:b/>
                <w:sz w:val="16"/>
                <w:szCs w:val="16"/>
              </w:rPr>
              <w:t>Mechanical systems</w:t>
            </w:r>
          </w:p>
          <w:p w14:paraId="67C56247" w14:textId="77777777" w:rsidR="00FF5466" w:rsidRDefault="00D42DCF">
            <w:pPr>
              <w:rPr>
                <w:rFonts w:ascii="Arial" w:eastAsia="Arial" w:hAnsi="Arial" w:cs="Arial"/>
                <w:b/>
                <w:sz w:val="16"/>
                <w:szCs w:val="16"/>
              </w:rPr>
            </w:pPr>
            <w:r>
              <w:rPr>
                <w:rFonts w:ascii="Arial" w:eastAsia="Arial" w:hAnsi="Arial" w:cs="Arial"/>
                <w:b/>
                <w:sz w:val="16"/>
                <w:szCs w:val="16"/>
              </w:rPr>
              <w:t>Make moving Easter card</w:t>
            </w:r>
          </w:p>
          <w:p w14:paraId="1A58395A" w14:textId="77777777" w:rsidR="00FF5466" w:rsidRDefault="00FF5466">
            <w:pPr>
              <w:rPr>
                <w:rFonts w:ascii="Arial" w:eastAsia="Arial" w:hAnsi="Arial" w:cs="Arial"/>
                <w:sz w:val="16"/>
                <w:szCs w:val="16"/>
              </w:rPr>
            </w:pPr>
          </w:p>
          <w:p w14:paraId="459CF954" w14:textId="77777777" w:rsidR="00FF5466" w:rsidRDefault="00D42DCF">
            <w:pPr>
              <w:rPr>
                <w:rFonts w:ascii="Arial" w:eastAsia="Arial" w:hAnsi="Arial" w:cs="Arial"/>
                <w:sz w:val="16"/>
                <w:szCs w:val="16"/>
              </w:rPr>
            </w:pPr>
            <w:r>
              <w:rPr>
                <w:rFonts w:ascii="Arial" w:eastAsia="Arial" w:hAnsi="Arial" w:cs="Arial"/>
                <w:sz w:val="16"/>
                <w:szCs w:val="16"/>
              </w:rPr>
              <w:t>Planning session</w:t>
            </w:r>
          </w:p>
          <w:p w14:paraId="3215D7DE" w14:textId="77777777" w:rsidR="00FF5466" w:rsidRDefault="00D42DCF">
            <w:pPr>
              <w:rPr>
                <w:rFonts w:ascii="Arial" w:eastAsia="Arial" w:hAnsi="Arial" w:cs="Arial"/>
                <w:sz w:val="16"/>
                <w:szCs w:val="16"/>
              </w:rPr>
            </w:pPr>
            <w:r>
              <w:rPr>
                <w:rFonts w:ascii="Arial" w:eastAsia="Arial" w:hAnsi="Arial" w:cs="Arial"/>
                <w:sz w:val="16"/>
                <w:szCs w:val="16"/>
              </w:rPr>
              <w:t xml:space="preserve"> </w:t>
            </w:r>
          </w:p>
          <w:p w14:paraId="0B073D03" w14:textId="77777777" w:rsidR="00FF5466" w:rsidRDefault="00D42DCF">
            <w:pPr>
              <w:numPr>
                <w:ilvl w:val="0"/>
                <w:numId w:val="9"/>
              </w:numPr>
              <w:rPr>
                <w:sz w:val="16"/>
                <w:szCs w:val="16"/>
              </w:rPr>
            </w:pPr>
            <w:r>
              <w:rPr>
                <w:rFonts w:ascii="Arial" w:eastAsia="Arial" w:hAnsi="Arial" w:cs="Arial"/>
                <w:sz w:val="16"/>
                <w:szCs w:val="16"/>
              </w:rPr>
              <w:t>design a product and make sure that it looks attractive</w:t>
            </w:r>
          </w:p>
          <w:p w14:paraId="2FBC5C01" w14:textId="77777777" w:rsidR="00FF5466" w:rsidRDefault="00D42DCF">
            <w:pPr>
              <w:numPr>
                <w:ilvl w:val="0"/>
                <w:numId w:val="9"/>
              </w:numPr>
              <w:rPr>
                <w:sz w:val="16"/>
                <w:szCs w:val="16"/>
              </w:rPr>
            </w:pPr>
            <w:r>
              <w:rPr>
                <w:rFonts w:ascii="Arial" w:eastAsia="Arial" w:hAnsi="Arial" w:cs="Arial"/>
                <w:sz w:val="16"/>
                <w:szCs w:val="16"/>
              </w:rPr>
              <w:t>choose a material for both its suitability and its appearance</w:t>
            </w:r>
          </w:p>
          <w:p w14:paraId="682269E1" w14:textId="77777777" w:rsidR="00FF5466" w:rsidRDefault="00FF5466">
            <w:pPr>
              <w:rPr>
                <w:rFonts w:ascii="Arial" w:eastAsia="Arial" w:hAnsi="Arial" w:cs="Arial"/>
                <w:sz w:val="16"/>
                <w:szCs w:val="16"/>
              </w:rPr>
            </w:pPr>
          </w:p>
          <w:p w14:paraId="0B44BC93" w14:textId="77777777" w:rsidR="00FF5466" w:rsidRDefault="00D42DCF">
            <w:pPr>
              <w:spacing w:after="160" w:line="259" w:lineRule="auto"/>
              <w:rPr>
                <w:rFonts w:ascii="Arial" w:eastAsia="Arial" w:hAnsi="Arial" w:cs="Arial"/>
                <w:sz w:val="16"/>
                <w:szCs w:val="16"/>
              </w:rPr>
            </w:pPr>
            <w:r>
              <w:rPr>
                <w:rFonts w:ascii="Arial" w:eastAsia="Arial" w:hAnsi="Arial" w:cs="Arial"/>
                <w:sz w:val="16"/>
                <w:szCs w:val="16"/>
              </w:rPr>
              <w:t>Planning session—</w:t>
            </w:r>
          </w:p>
          <w:p w14:paraId="67031317" w14:textId="77777777" w:rsidR="00FF5466" w:rsidRDefault="00D42DCF">
            <w:pPr>
              <w:spacing w:after="160" w:line="259" w:lineRule="auto"/>
              <w:rPr>
                <w:rFonts w:ascii="Arial" w:eastAsia="Arial" w:hAnsi="Arial" w:cs="Arial"/>
                <w:sz w:val="16"/>
                <w:szCs w:val="16"/>
              </w:rPr>
            </w:pPr>
            <w:r>
              <w:rPr>
                <w:rFonts w:ascii="Arial" w:eastAsia="Arial" w:hAnsi="Arial" w:cs="Arial"/>
                <w:sz w:val="16"/>
                <w:szCs w:val="16"/>
              </w:rPr>
              <w:t xml:space="preserve">Explore some premade levers and linkages, looking at how they work. </w:t>
            </w:r>
          </w:p>
          <w:p w14:paraId="7C004254" w14:textId="77777777" w:rsidR="00FF5466" w:rsidRDefault="00D42DCF">
            <w:pPr>
              <w:spacing w:after="160" w:line="259" w:lineRule="auto"/>
              <w:rPr>
                <w:sz w:val="20"/>
                <w:szCs w:val="20"/>
              </w:rPr>
            </w:pPr>
            <w:r>
              <w:rPr>
                <w:rFonts w:ascii="Arial" w:eastAsia="Arial" w:hAnsi="Arial" w:cs="Arial"/>
                <w:sz w:val="16"/>
                <w:szCs w:val="16"/>
              </w:rPr>
              <w:t>Make s</w:t>
            </w:r>
            <w:r>
              <w:rPr>
                <w:rFonts w:ascii="Arial" w:eastAsia="Arial" w:hAnsi="Arial" w:cs="Arial"/>
                <w:sz w:val="16"/>
                <w:szCs w:val="16"/>
              </w:rPr>
              <w:t xml:space="preserve">ome simple levers and linkages with prepared pieces. </w:t>
            </w:r>
          </w:p>
        </w:tc>
        <w:tc>
          <w:tcPr>
            <w:tcW w:w="2070" w:type="dxa"/>
            <w:gridSpan w:val="3"/>
            <w:shd w:val="clear" w:color="auto" w:fill="F2F2F2"/>
          </w:tcPr>
          <w:p w14:paraId="30FD7CB7" w14:textId="77777777" w:rsidR="00FF5466" w:rsidRDefault="00D42DCF">
            <w:pPr>
              <w:rPr>
                <w:rFonts w:ascii="Arial" w:eastAsia="Arial" w:hAnsi="Arial" w:cs="Arial"/>
                <w:b/>
                <w:sz w:val="16"/>
                <w:szCs w:val="16"/>
              </w:rPr>
            </w:pPr>
            <w:r>
              <w:rPr>
                <w:rFonts w:ascii="Arial" w:eastAsia="Arial" w:hAnsi="Arial" w:cs="Arial"/>
                <w:b/>
                <w:sz w:val="16"/>
                <w:szCs w:val="16"/>
              </w:rPr>
              <w:t>Mechanical systems</w:t>
            </w:r>
          </w:p>
          <w:p w14:paraId="07A6370D" w14:textId="77777777" w:rsidR="00FF5466" w:rsidRDefault="00D42DCF">
            <w:pPr>
              <w:rPr>
                <w:rFonts w:ascii="Arial" w:eastAsia="Arial" w:hAnsi="Arial" w:cs="Arial"/>
                <w:b/>
                <w:sz w:val="16"/>
                <w:szCs w:val="16"/>
              </w:rPr>
            </w:pPr>
            <w:r>
              <w:rPr>
                <w:rFonts w:ascii="Arial" w:eastAsia="Arial" w:hAnsi="Arial" w:cs="Arial"/>
                <w:b/>
                <w:sz w:val="16"/>
                <w:szCs w:val="16"/>
              </w:rPr>
              <w:t>Make moving Easter card</w:t>
            </w:r>
          </w:p>
          <w:p w14:paraId="0E9A948A" w14:textId="77777777" w:rsidR="00FF5466" w:rsidRDefault="00FF5466">
            <w:pPr>
              <w:rPr>
                <w:rFonts w:ascii="Arial" w:eastAsia="Arial" w:hAnsi="Arial" w:cs="Arial"/>
                <w:sz w:val="16"/>
                <w:szCs w:val="16"/>
              </w:rPr>
            </w:pPr>
          </w:p>
          <w:p w14:paraId="5B41290E" w14:textId="77777777" w:rsidR="00FF5466" w:rsidRDefault="00D42DCF">
            <w:pPr>
              <w:rPr>
                <w:rFonts w:ascii="Arial" w:eastAsia="Arial" w:hAnsi="Arial" w:cs="Arial"/>
                <w:sz w:val="16"/>
                <w:szCs w:val="16"/>
              </w:rPr>
            </w:pPr>
            <w:r>
              <w:rPr>
                <w:rFonts w:ascii="Arial" w:eastAsia="Arial" w:hAnsi="Arial" w:cs="Arial"/>
                <w:sz w:val="16"/>
                <w:szCs w:val="16"/>
              </w:rPr>
              <w:t>Making Session</w:t>
            </w:r>
          </w:p>
          <w:p w14:paraId="6DD0DD64" w14:textId="77777777" w:rsidR="00FF5466" w:rsidRDefault="00D42DCF">
            <w:pPr>
              <w:numPr>
                <w:ilvl w:val="0"/>
                <w:numId w:val="9"/>
              </w:numPr>
              <w:rPr>
                <w:sz w:val="16"/>
                <w:szCs w:val="16"/>
              </w:rPr>
            </w:pPr>
            <w:r>
              <w:rPr>
                <w:rFonts w:ascii="Arial" w:eastAsia="Arial" w:hAnsi="Arial" w:cs="Arial"/>
                <w:sz w:val="16"/>
                <w:szCs w:val="16"/>
              </w:rPr>
              <w:t>Make a product and</w:t>
            </w:r>
          </w:p>
          <w:p w14:paraId="00CA4755" w14:textId="77777777" w:rsidR="00FF5466" w:rsidRDefault="00D42DCF">
            <w:pPr>
              <w:ind w:left="720"/>
              <w:rPr>
                <w:rFonts w:ascii="Arial" w:eastAsia="Arial" w:hAnsi="Arial" w:cs="Arial"/>
                <w:sz w:val="16"/>
                <w:szCs w:val="16"/>
              </w:rPr>
            </w:pPr>
            <w:r>
              <w:rPr>
                <w:rFonts w:ascii="Arial" w:eastAsia="Arial" w:hAnsi="Arial" w:cs="Arial"/>
                <w:sz w:val="16"/>
                <w:szCs w:val="16"/>
              </w:rPr>
              <w:t xml:space="preserve">work accurately to measure, make cuts and make holes. The Easter card should have moving parts. Children </w:t>
            </w:r>
            <w:proofErr w:type="gramStart"/>
            <w:r>
              <w:rPr>
                <w:rFonts w:ascii="Arial" w:eastAsia="Arial" w:hAnsi="Arial" w:cs="Arial"/>
                <w:sz w:val="16"/>
                <w:szCs w:val="16"/>
              </w:rPr>
              <w:t>should  know</w:t>
            </w:r>
            <w:proofErr w:type="gramEnd"/>
            <w:r>
              <w:rPr>
                <w:rFonts w:ascii="Arial" w:eastAsia="Arial" w:hAnsi="Arial" w:cs="Arial"/>
                <w:sz w:val="16"/>
                <w:szCs w:val="16"/>
              </w:rPr>
              <w:t xml:space="preserve"> how to</w:t>
            </w:r>
            <w:r>
              <w:rPr>
                <w:rFonts w:ascii="Arial" w:eastAsia="Arial" w:hAnsi="Arial" w:cs="Arial"/>
                <w:sz w:val="16"/>
                <w:szCs w:val="16"/>
              </w:rPr>
              <w:t xml:space="preserve"> strengthen a product by stiffening a given part or reinforce a part of the structure</w:t>
            </w:r>
          </w:p>
          <w:p w14:paraId="6B1F410C" w14:textId="77777777" w:rsidR="00FF5466" w:rsidRDefault="00D42DCF">
            <w:pPr>
              <w:numPr>
                <w:ilvl w:val="0"/>
                <w:numId w:val="1"/>
              </w:numPr>
              <w:rPr>
                <w:rFonts w:ascii="Arial" w:eastAsia="Arial" w:hAnsi="Arial" w:cs="Arial"/>
                <w:sz w:val="16"/>
                <w:szCs w:val="16"/>
              </w:rPr>
            </w:pPr>
            <w:r>
              <w:rPr>
                <w:rFonts w:ascii="Arial" w:eastAsia="Arial" w:hAnsi="Arial" w:cs="Arial"/>
                <w:sz w:val="16"/>
                <w:szCs w:val="16"/>
              </w:rPr>
              <w:t>Review as they work, making changes as necessary to improve the finished product.</w:t>
            </w:r>
          </w:p>
          <w:p w14:paraId="290F59E8" w14:textId="77777777" w:rsidR="00FF5466" w:rsidRDefault="00FF5466">
            <w:pPr>
              <w:rPr>
                <w:sz w:val="20"/>
                <w:szCs w:val="20"/>
              </w:rPr>
            </w:pPr>
          </w:p>
        </w:tc>
        <w:tc>
          <w:tcPr>
            <w:tcW w:w="1635" w:type="dxa"/>
            <w:shd w:val="clear" w:color="auto" w:fill="F2F2F2"/>
          </w:tcPr>
          <w:p w14:paraId="4CF8D18D" w14:textId="77777777" w:rsidR="00FF5466" w:rsidRDefault="00D42DCF">
            <w:pPr>
              <w:rPr>
                <w:rFonts w:ascii="Arial" w:eastAsia="Arial" w:hAnsi="Arial" w:cs="Arial"/>
                <w:b/>
                <w:sz w:val="16"/>
                <w:szCs w:val="16"/>
              </w:rPr>
            </w:pPr>
            <w:r>
              <w:rPr>
                <w:rFonts w:ascii="Arial" w:eastAsia="Arial" w:hAnsi="Arial" w:cs="Arial"/>
                <w:b/>
                <w:sz w:val="16"/>
                <w:szCs w:val="16"/>
              </w:rPr>
              <w:t>Mechanical systems</w:t>
            </w:r>
          </w:p>
          <w:p w14:paraId="008BF7E0" w14:textId="77777777" w:rsidR="00FF5466" w:rsidRDefault="00D42DCF">
            <w:pPr>
              <w:rPr>
                <w:rFonts w:ascii="Arial" w:eastAsia="Arial" w:hAnsi="Arial" w:cs="Arial"/>
                <w:b/>
                <w:sz w:val="16"/>
                <w:szCs w:val="16"/>
              </w:rPr>
            </w:pPr>
            <w:r>
              <w:rPr>
                <w:rFonts w:ascii="Arial" w:eastAsia="Arial" w:hAnsi="Arial" w:cs="Arial"/>
                <w:b/>
                <w:sz w:val="16"/>
                <w:szCs w:val="16"/>
              </w:rPr>
              <w:t>Make moving Easter card</w:t>
            </w:r>
          </w:p>
          <w:p w14:paraId="14B10433" w14:textId="77777777" w:rsidR="00FF5466" w:rsidRDefault="00FF5466">
            <w:pPr>
              <w:rPr>
                <w:rFonts w:ascii="Arial" w:eastAsia="Arial" w:hAnsi="Arial" w:cs="Arial"/>
                <w:sz w:val="16"/>
                <w:szCs w:val="16"/>
              </w:rPr>
            </w:pPr>
          </w:p>
          <w:p w14:paraId="65FAD85E" w14:textId="77777777" w:rsidR="00FF5466" w:rsidRDefault="00D42DCF">
            <w:pPr>
              <w:rPr>
                <w:rFonts w:ascii="Arial" w:eastAsia="Arial" w:hAnsi="Arial" w:cs="Arial"/>
                <w:sz w:val="16"/>
                <w:szCs w:val="16"/>
              </w:rPr>
            </w:pPr>
            <w:r>
              <w:rPr>
                <w:rFonts w:ascii="Arial" w:eastAsia="Arial" w:hAnsi="Arial" w:cs="Arial"/>
                <w:sz w:val="16"/>
                <w:szCs w:val="16"/>
              </w:rPr>
              <w:t>Evaluation Session</w:t>
            </w:r>
          </w:p>
          <w:p w14:paraId="634B6A32" w14:textId="77777777" w:rsidR="00FF5466" w:rsidRDefault="00D42DCF">
            <w:pPr>
              <w:numPr>
                <w:ilvl w:val="0"/>
                <w:numId w:val="9"/>
              </w:numPr>
              <w:rPr>
                <w:sz w:val="16"/>
                <w:szCs w:val="16"/>
              </w:rPr>
            </w:pPr>
            <w:r>
              <w:rPr>
                <w:rFonts w:ascii="Arial" w:eastAsia="Arial" w:hAnsi="Arial" w:cs="Arial"/>
                <w:sz w:val="16"/>
                <w:szCs w:val="16"/>
              </w:rPr>
              <w:t xml:space="preserve">explain how to improve a finished model </w:t>
            </w:r>
          </w:p>
          <w:p w14:paraId="5F35F2CE" w14:textId="77777777" w:rsidR="00FF5466" w:rsidRDefault="00D42DCF">
            <w:pPr>
              <w:numPr>
                <w:ilvl w:val="0"/>
                <w:numId w:val="9"/>
              </w:numPr>
              <w:rPr>
                <w:sz w:val="16"/>
                <w:szCs w:val="16"/>
              </w:rPr>
            </w:pPr>
            <w:r>
              <w:rPr>
                <w:rFonts w:ascii="Arial" w:eastAsia="Arial" w:hAnsi="Arial" w:cs="Arial"/>
                <w:sz w:val="16"/>
                <w:szCs w:val="16"/>
              </w:rPr>
              <w:t>know why a model has, or has not, been successful</w:t>
            </w:r>
          </w:p>
          <w:p w14:paraId="33B09F3B" w14:textId="77777777" w:rsidR="00FF5466" w:rsidRDefault="00D42DCF">
            <w:pPr>
              <w:numPr>
                <w:ilvl w:val="0"/>
                <w:numId w:val="2"/>
              </w:numPr>
              <w:spacing w:after="160" w:line="259" w:lineRule="auto"/>
              <w:rPr>
                <w:rFonts w:ascii="Arial" w:eastAsia="Arial" w:hAnsi="Arial" w:cs="Arial"/>
                <w:sz w:val="16"/>
                <w:szCs w:val="16"/>
              </w:rPr>
            </w:pPr>
            <w:r>
              <w:rPr>
                <w:rFonts w:ascii="Arial" w:eastAsia="Arial" w:hAnsi="Arial" w:cs="Arial"/>
                <w:sz w:val="16"/>
                <w:szCs w:val="16"/>
              </w:rPr>
              <w:t xml:space="preserve">Write ‘tips; for next year’s cohort of children who will be doing this. </w:t>
            </w:r>
          </w:p>
          <w:p w14:paraId="19D95E79" w14:textId="77777777" w:rsidR="00FF5466" w:rsidRDefault="00FF5466">
            <w:pPr>
              <w:jc w:val="center"/>
              <w:rPr>
                <w:sz w:val="20"/>
                <w:szCs w:val="20"/>
              </w:rPr>
            </w:pPr>
          </w:p>
        </w:tc>
      </w:tr>
    </w:tbl>
    <w:p w14:paraId="709827A6" w14:textId="77777777" w:rsidR="00FF5466" w:rsidRDefault="00D42DCF">
      <w:r>
        <w:br/>
      </w:r>
    </w:p>
    <w:sectPr w:rsidR="00FF5466">
      <w:headerReference w:type="default" r:id="rId26"/>
      <w:pgSz w:w="16838" w:h="11906" w:orient="landscape"/>
      <w:pgMar w:top="851"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935F" w14:textId="77777777" w:rsidR="00D42DCF" w:rsidRDefault="00D42DCF">
      <w:pPr>
        <w:spacing w:after="0" w:line="240" w:lineRule="auto"/>
      </w:pPr>
      <w:r>
        <w:separator/>
      </w:r>
    </w:p>
  </w:endnote>
  <w:endnote w:type="continuationSeparator" w:id="0">
    <w:p w14:paraId="1488B750" w14:textId="77777777" w:rsidR="00D42DCF" w:rsidRDefault="00D4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Quattrocento Sans">
    <w:charset w:val="00"/>
    <w:family w:val="auto"/>
    <w:pitch w:val="default"/>
  </w:font>
  <w:font w:name="Helvetica Neue">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F2A17" w14:textId="77777777" w:rsidR="00D42DCF" w:rsidRDefault="00D42DCF">
      <w:pPr>
        <w:spacing w:after="0" w:line="240" w:lineRule="auto"/>
      </w:pPr>
      <w:r>
        <w:separator/>
      </w:r>
    </w:p>
  </w:footnote>
  <w:footnote w:type="continuationSeparator" w:id="0">
    <w:p w14:paraId="3BDA4F89" w14:textId="77777777" w:rsidR="00D42DCF" w:rsidRDefault="00D42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DA44" w14:textId="77777777" w:rsidR="00FF5466" w:rsidRDefault="00D42DCF">
    <w:pPr>
      <w:pBdr>
        <w:top w:val="nil"/>
        <w:left w:val="nil"/>
        <w:bottom w:val="nil"/>
        <w:right w:val="nil"/>
        <w:between w:val="nil"/>
      </w:pBdr>
      <w:tabs>
        <w:tab w:val="center" w:pos="4513"/>
        <w:tab w:val="right" w:pos="9026"/>
      </w:tabs>
      <w:spacing w:after="0" w:line="240" w:lineRule="auto"/>
      <w:jc w:val="center"/>
      <w:rPr>
        <w:b/>
        <w:color w:val="000000"/>
      </w:rPr>
    </w:pPr>
    <w:r>
      <w:rPr>
        <w:noProof/>
        <w:color w:val="000000"/>
      </w:rPr>
      <w:drawing>
        <wp:inline distT="0" distB="0" distL="0" distR="0" wp14:anchorId="7509636F" wp14:editId="043885AD">
          <wp:extent cx="533047" cy="552084"/>
          <wp:effectExtent l="0" t="0" r="0" b="0"/>
          <wp:docPr id="9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047" cy="552084"/>
                  </a:xfrm>
                  <a:prstGeom prst="rect">
                    <a:avLst/>
                  </a:prstGeom>
                  <a:ln/>
                </pic:spPr>
              </pic:pic>
            </a:graphicData>
          </a:graphic>
        </wp:inline>
      </w:drawing>
    </w:r>
    <w:r>
      <w:rPr>
        <w:b/>
        <w:color w:val="000000"/>
      </w:rPr>
      <w:t xml:space="preserve">                                         </w:t>
    </w:r>
    <w:r>
      <w:rPr>
        <w:b/>
        <w:color w:val="000000"/>
        <w:sz w:val="32"/>
        <w:szCs w:val="32"/>
      </w:rPr>
      <w:t>STANNINGLEY PRIMARY SCHOOL MEDIUM TERM PLAN Y3</w:t>
    </w:r>
    <w:r>
      <w:rPr>
        <w:b/>
        <w:color w:val="000000"/>
      </w:rPr>
      <w:t xml:space="preserve">                                       </w:t>
    </w:r>
    <w:r>
      <w:rPr>
        <w:noProof/>
        <w:color w:val="000000"/>
      </w:rPr>
      <w:drawing>
        <wp:inline distT="0" distB="0" distL="0" distR="0" wp14:anchorId="076CE424" wp14:editId="7778E595">
          <wp:extent cx="533047" cy="552084"/>
          <wp:effectExtent l="0" t="0" r="0" b="0"/>
          <wp:docPr id="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047" cy="55208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D58"/>
    <w:multiLevelType w:val="multilevel"/>
    <w:tmpl w:val="F6747336"/>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15:restartNumberingAfterBreak="0">
    <w:nsid w:val="03FA312F"/>
    <w:multiLevelType w:val="multilevel"/>
    <w:tmpl w:val="457C2C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F590445"/>
    <w:multiLevelType w:val="multilevel"/>
    <w:tmpl w:val="DE980E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4E3DC3"/>
    <w:multiLevelType w:val="multilevel"/>
    <w:tmpl w:val="5B52C18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39746B7"/>
    <w:multiLevelType w:val="multilevel"/>
    <w:tmpl w:val="2ACC38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7444AD9"/>
    <w:multiLevelType w:val="multilevel"/>
    <w:tmpl w:val="5CBE6ADE"/>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6" w15:restartNumberingAfterBreak="0">
    <w:nsid w:val="1E7C2BA0"/>
    <w:multiLevelType w:val="multilevel"/>
    <w:tmpl w:val="CD56DF82"/>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7" w15:restartNumberingAfterBreak="0">
    <w:nsid w:val="1EC34C39"/>
    <w:multiLevelType w:val="multilevel"/>
    <w:tmpl w:val="B4849E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CB969E5"/>
    <w:multiLevelType w:val="multilevel"/>
    <w:tmpl w:val="711CD61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9" w15:restartNumberingAfterBreak="0">
    <w:nsid w:val="2FF20A4F"/>
    <w:multiLevelType w:val="multilevel"/>
    <w:tmpl w:val="39F01F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w:eastAsia="Courier" w:hAnsi="Courier" w:cs="Courier"/>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w:eastAsia="Courier" w:hAnsi="Courier" w:cs="Courier"/>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w:eastAsia="Courier" w:hAnsi="Courier" w:cs="Courier"/>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83862F8"/>
    <w:multiLevelType w:val="multilevel"/>
    <w:tmpl w:val="22D807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6E97FBC"/>
    <w:multiLevelType w:val="multilevel"/>
    <w:tmpl w:val="53B6F6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D012668"/>
    <w:multiLevelType w:val="multilevel"/>
    <w:tmpl w:val="3BE65E46"/>
    <w:lvl w:ilvl="0">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5364D3"/>
    <w:multiLevelType w:val="multilevel"/>
    <w:tmpl w:val="6A20CDE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4" w15:restartNumberingAfterBreak="0">
    <w:nsid w:val="744705C3"/>
    <w:multiLevelType w:val="multilevel"/>
    <w:tmpl w:val="51BAD052"/>
    <w:lvl w:ilvl="0">
      <w:start w:val="1"/>
      <w:numFmt w:val="bullet"/>
      <w:lvlText w:val="●"/>
      <w:lvlJc w:val="left"/>
      <w:pPr>
        <w:ind w:left="360" w:hanging="360"/>
      </w:pPr>
      <w:rPr>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15" w15:restartNumberingAfterBreak="0">
    <w:nsid w:val="76144118"/>
    <w:multiLevelType w:val="multilevel"/>
    <w:tmpl w:val="D188F8B4"/>
    <w:lvl w:ilvl="0">
      <w:start w:val="1"/>
      <w:numFmt w:val="bullet"/>
      <w:lvlText w:val="●"/>
      <w:lvlJc w:val="left"/>
      <w:pPr>
        <w:ind w:left="644" w:hanging="358"/>
      </w:pPr>
      <w:rPr>
        <w:rFonts w:ascii="Noto Sans Symbols" w:eastAsia="Noto Sans Symbols" w:hAnsi="Noto Sans Symbols" w:cs="Noto Sans Symbols"/>
        <w:b w:val="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10"/>
  </w:num>
  <w:num w:numId="2">
    <w:abstractNumId w:val="4"/>
  </w:num>
  <w:num w:numId="3">
    <w:abstractNumId w:val="12"/>
  </w:num>
  <w:num w:numId="4">
    <w:abstractNumId w:val="5"/>
  </w:num>
  <w:num w:numId="5">
    <w:abstractNumId w:val="8"/>
  </w:num>
  <w:num w:numId="6">
    <w:abstractNumId w:val="1"/>
  </w:num>
  <w:num w:numId="7">
    <w:abstractNumId w:val="9"/>
  </w:num>
  <w:num w:numId="8">
    <w:abstractNumId w:val="0"/>
  </w:num>
  <w:num w:numId="9">
    <w:abstractNumId w:val="6"/>
  </w:num>
  <w:num w:numId="10">
    <w:abstractNumId w:val="3"/>
  </w:num>
  <w:num w:numId="11">
    <w:abstractNumId w:val="2"/>
  </w:num>
  <w:num w:numId="12">
    <w:abstractNumId w:val="7"/>
  </w:num>
  <w:num w:numId="13">
    <w:abstractNumId w:val="11"/>
  </w:num>
  <w:num w:numId="14">
    <w:abstractNumId w:val="15"/>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466"/>
    <w:rsid w:val="00652F25"/>
    <w:rsid w:val="00D42DCF"/>
    <w:rsid w:val="00FF54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A69D"/>
  <w15:docId w15:val="{7C5E7314-7433-43A3-89BF-0A494024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7C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241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549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493D"/>
  </w:style>
  <w:style w:type="paragraph" w:styleId="Footer">
    <w:name w:val="footer"/>
    <w:basedOn w:val="Normal"/>
    <w:link w:val="FooterChar"/>
    <w:uiPriority w:val="99"/>
    <w:unhideWhenUsed/>
    <w:rsid w:val="003549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493D"/>
  </w:style>
  <w:style w:type="table" w:styleId="TableGrid">
    <w:name w:val="Table Grid"/>
    <w:basedOn w:val="TableNormal"/>
    <w:uiPriority w:val="39"/>
    <w:rsid w:val="00354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5A54AA"/>
    <w:pPr>
      <w:spacing w:after="0" w:line="240" w:lineRule="auto"/>
    </w:pPr>
    <w:rPr>
      <w:rFonts w:ascii="Comic Sans MS" w:eastAsia="Times New Roman" w:hAnsi="Comic Sans MS" w:cs="Times New Roman"/>
      <w:sz w:val="16"/>
      <w:szCs w:val="24"/>
      <w:u w:val="single"/>
      <w:lang w:val="cy-GB"/>
    </w:rPr>
  </w:style>
  <w:style w:type="character" w:customStyle="1" w:styleId="BodyTextChar">
    <w:name w:val="Body Text Char"/>
    <w:basedOn w:val="DefaultParagraphFont"/>
    <w:link w:val="BodyText"/>
    <w:semiHidden/>
    <w:rsid w:val="005A54AA"/>
    <w:rPr>
      <w:rFonts w:ascii="Comic Sans MS" w:eastAsia="Times New Roman" w:hAnsi="Comic Sans MS" w:cs="Times New Roman"/>
      <w:sz w:val="16"/>
      <w:szCs w:val="24"/>
      <w:u w:val="single"/>
      <w:lang w:val="cy-GB"/>
    </w:rPr>
  </w:style>
  <w:style w:type="paragraph" w:styleId="ListParagraph">
    <w:name w:val="List Paragraph"/>
    <w:basedOn w:val="Normal"/>
    <w:uiPriority w:val="34"/>
    <w:qFormat/>
    <w:rsid w:val="005A54AA"/>
    <w:pPr>
      <w:spacing w:after="0" w:line="240" w:lineRule="auto"/>
      <w:ind w:left="720"/>
      <w:contextualSpacing/>
    </w:pPr>
    <w:rPr>
      <w:rFonts w:ascii="Times New Roman" w:eastAsia="Times New Roman" w:hAnsi="Times New Roman" w:cs="Times New Roman"/>
      <w:sz w:val="24"/>
      <w:szCs w:val="24"/>
    </w:rPr>
  </w:style>
  <w:style w:type="paragraph" w:customStyle="1" w:styleId="Default">
    <w:name w:val="Default"/>
    <w:rsid w:val="005A54AA"/>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eading2Char">
    <w:name w:val="Heading 2 Char"/>
    <w:basedOn w:val="DefaultParagraphFont"/>
    <w:link w:val="Heading2"/>
    <w:uiPriority w:val="9"/>
    <w:semiHidden/>
    <w:rsid w:val="0024135B"/>
    <w:rPr>
      <w:rFonts w:asciiTheme="majorHAnsi" w:eastAsiaTheme="majorEastAsia" w:hAnsiTheme="majorHAnsi" w:cstheme="majorBidi"/>
      <w:color w:val="2E74B5" w:themeColor="accent1" w:themeShade="BF"/>
      <w:sz w:val="26"/>
      <w:szCs w:val="2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Vzw1cNXA1/Y4lhrgIm1b0J9GWA==">CgMxLjA4AHIhMWYwMmlDZjVxNWxTaHNxcEI1N1Nsb2RSVHE3S1ZfSlBU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2473</Words>
  <Characters>14097</Characters>
  <Application>Microsoft Office Word</Application>
  <DocSecurity>0</DocSecurity>
  <Lines>117</Lines>
  <Paragraphs>33</Paragraphs>
  <ScaleCrop>false</ScaleCrop>
  <Company/>
  <LinksUpToDate>false</LinksUpToDate>
  <CharactersWithSpaces>16537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Brewer</dc:creator>
  <cp:lastModifiedBy>Matt Carney</cp:lastModifiedBy>
  <cp:revision>2</cp:revision>
  <dcterms:created xsi:type="dcterms:W3CDTF">2025-02-28T21:45:00Z</dcterms:created>
  <dcterms:modified xsi:type="dcterms:W3CDTF">2025-02-28T21:45:00Z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0x010100E3D6212433CAB0418BA72990094B5E2D</vt:lpwstr>
  </property>
</Properties>
</file>