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1D63" w14:textId="77777777" w:rsidR="004D2A84" w:rsidRDefault="004D2A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23B3428" w14:textId="77777777" w:rsidR="004D2A84" w:rsidRDefault="004D2A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144CD087" w14:textId="77777777" w:rsidR="004D2A84" w:rsidRDefault="004D2A84"/>
    <w:tbl>
      <w:tblPr>
        <w:tblStyle w:val="a0"/>
        <w:tblW w:w="1587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825"/>
        <w:gridCol w:w="1924"/>
        <w:gridCol w:w="1918"/>
        <w:gridCol w:w="2060"/>
        <w:gridCol w:w="2010"/>
        <w:gridCol w:w="1936"/>
        <w:gridCol w:w="1799"/>
      </w:tblGrid>
      <w:tr w:rsidR="004D2A84" w14:paraId="3304DB0E" w14:textId="77777777" w:rsidTr="070744E4">
        <w:trPr>
          <w:trHeight w:val="220"/>
        </w:trPr>
        <w:tc>
          <w:tcPr>
            <w:tcW w:w="15877" w:type="dxa"/>
            <w:gridSpan w:val="8"/>
            <w:shd w:val="clear" w:color="auto" w:fill="BDD7EE"/>
          </w:tcPr>
          <w:p w14:paraId="61E89765" w14:textId="77777777" w:rsidR="004D2A84" w:rsidRDefault="00CC2370">
            <w:pPr>
              <w:jc w:val="center"/>
              <w:rPr>
                <w:b/>
              </w:rPr>
            </w:pPr>
            <w:r>
              <w:rPr>
                <w:b/>
              </w:rPr>
              <w:t>AUTUMN 2 2024</w:t>
            </w:r>
          </w:p>
        </w:tc>
      </w:tr>
      <w:tr w:rsidR="004D2A84" w14:paraId="02AB5044" w14:textId="77777777" w:rsidTr="070744E4">
        <w:tc>
          <w:tcPr>
            <w:tcW w:w="2405" w:type="dxa"/>
          </w:tcPr>
          <w:p w14:paraId="5C546800" w14:textId="77777777" w:rsidR="004D2A84" w:rsidRDefault="00CC2370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  <w:p w14:paraId="2D269F85" w14:textId="77777777" w:rsidR="004D2A84" w:rsidRDefault="004D2A84"/>
        </w:tc>
        <w:tc>
          <w:tcPr>
            <w:tcW w:w="1825" w:type="dxa"/>
          </w:tcPr>
          <w:p w14:paraId="3DC26AC9" w14:textId="77777777" w:rsidR="004D2A84" w:rsidRDefault="00CC2370">
            <w:pPr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  <w:p w14:paraId="66878712" w14:textId="77777777" w:rsidR="004D2A84" w:rsidRDefault="00CC2370">
            <w:pPr>
              <w:jc w:val="center"/>
              <w:rPr>
                <w:b/>
              </w:rPr>
            </w:pPr>
            <w:r>
              <w:rPr>
                <w:b/>
              </w:rPr>
              <w:t>4/11/24</w:t>
            </w:r>
          </w:p>
        </w:tc>
        <w:tc>
          <w:tcPr>
            <w:tcW w:w="1924" w:type="dxa"/>
          </w:tcPr>
          <w:p w14:paraId="7855A683" w14:textId="77777777" w:rsidR="004D2A84" w:rsidRDefault="00CC2370">
            <w:pPr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  <w:p w14:paraId="08E1DBCA" w14:textId="77777777" w:rsidR="004D2A84" w:rsidRDefault="00CC2370">
            <w:pPr>
              <w:jc w:val="center"/>
              <w:rPr>
                <w:b/>
              </w:rPr>
            </w:pPr>
            <w:r>
              <w:rPr>
                <w:b/>
              </w:rPr>
              <w:t>11/11/24</w:t>
            </w:r>
          </w:p>
          <w:p w14:paraId="5BB992F2" w14:textId="77777777" w:rsidR="004D2A84" w:rsidRDefault="004D2A84">
            <w:pPr>
              <w:rPr>
                <w:b/>
                <w:sz w:val="16"/>
                <w:szCs w:val="16"/>
              </w:rPr>
            </w:pPr>
          </w:p>
        </w:tc>
        <w:tc>
          <w:tcPr>
            <w:tcW w:w="1918" w:type="dxa"/>
          </w:tcPr>
          <w:p w14:paraId="79474173" w14:textId="77777777" w:rsidR="004D2A84" w:rsidRDefault="00CC2370">
            <w:pPr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  <w:p w14:paraId="3DA6DC6D" w14:textId="77777777" w:rsidR="004D2A84" w:rsidRDefault="00CC2370">
            <w:pPr>
              <w:jc w:val="center"/>
              <w:rPr>
                <w:b/>
              </w:rPr>
            </w:pPr>
            <w:r>
              <w:rPr>
                <w:b/>
              </w:rPr>
              <w:t>18/11/24</w:t>
            </w:r>
          </w:p>
          <w:p w14:paraId="456320FB" w14:textId="77777777" w:rsidR="004D2A84" w:rsidRDefault="004D2A84">
            <w:pPr>
              <w:rPr>
                <w:b/>
                <w:sz w:val="16"/>
                <w:szCs w:val="16"/>
              </w:rPr>
            </w:pPr>
          </w:p>
        </w:tc>
        <w:tc>
          <w:tcPr>
            <w:tcW w:w="2060" w:type="dxa"/>
          </w:tcPr>
          <w:p w14:paraId="06F51FCB" w14:textId="77777777" w:rsidR="004D2A84" w:rsidRDefault="00CC2370">
            <w:pPr>
              <w:jc w:val="center"/>
              <w:rPr>
                <w:b/>
              </w:rPr>
            </w:pPr>
            <w:r>
              <w:rPr>
                <w:b/>
              </w:rPr>
              <w:t>WEEK 4</w:t>
            </w:r>
          </w:p>
          <w:p w14:paraId="04D163B9" w14:textId="77777777" w:rsidR="004D2A84" w:rsidRDefault="00CC2370">
            <w:pPr>
              <w:rPr>
                <w:b/>
              </w:rPr>
            </w:pPr>
            <w:r>
              <w:rPr>
                <w:b/>
              </w:rPr>
              <w:t xml:space="preserve">     25/11/24</w:t>
            </w:r>
          </w:p>
        </w:tc>
        <w:tc>
          <w:tcPr>
            <w:tcW w:w="2010" w:type="dxa"/>
          </w:tcPr>
          <w:p w14:paraId="6FEB73CA" w14:textId="77777777" w:rsidR="004D2A84" w:rsidRDefault="00CC2370">
            <w:pPr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  <w:p w14:paraId="36C60671" w14:textId="77777777" w:rsidR="004D2A84" w:rsidRDefault="00CC2370">
            <w:pPr>
              <w:rPr>
                <w:b/>
              </w:rPr>
            </w:pPr>
            <w:r>
              <w:rPr>
                <w:b/>
              </w:rPr>
              <w:t xml:space="preserve">   2/12/24</w:t>
            </w:r>
          </w:p>
        </w:tc>
        <w:tc>
          <w:tcPr>
            <w:tcW w:w="1936" w:type="dxa"/>
          </w:tcPr>
          <w:p w14:paraId="65F1F2D7" w14:textId="77777777" w:rsidR="004D2A84" w:rsidRDefault="00CC2370">
            <w:pPr>
              <w:jc w:val="center"/>
              <w:rPr>
                <w:b/>
              </w:rPr>
            </w:pPr>
            <w:r>
              <w:rPr>
                <w:b/>
              </w:rPr>
              <w:t>WEEK 6</w:t>
            </w:r>
          </w:p>
          <w:p w14:paraId="0DFE217D" w14:textId="77777777" w:rsidR="004D2A84" w:rsidRDefault="00CC2370">
            <w:pPr>
              <w:jc w:val="center"/>
              <w:rPr>
                <w:b/>
              </w:rPr>
            </w:pPr>
            <w:r>
              <w:rPr>
                <w:b/>
              </w:rPr>
              <w:t>9/12/24</w:t>
            </w:r>
          </w:p>
          <w:p w14:paraId="695763CB" w14:textId="77777777" w:rsidR="004D2A84" w:rsidRDefault="00CC2370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Dress rehearsal</w:t>
            </w:r>
          </w:p>
        </w:tc>
        <w:tc>
          <w:tcPr>
            <w:tcW w:w="1799" w:type="dxa"/>
          </w:tcPr>
          <w:p w14:paraId="589C431A" w14:textId="77777777" w:rsidR="004D2A84" w:rsidRDefault="00CC2370">
            <w:pPr>
              <w:jc w:val="center"/>
              <w:rPr>
                <w:b/>
              </w:rPr>
            </w:pPr>
            <w:r>
              <w:rPr>
                <w:b/>
              </w:rPr>
              <w:t>WEEK 7</w:t>
            </w:r>
          </w:p>
          <w:p w14:paraId="7DC72CE9" w14:textId="77777777" w:rsidR="004D2A84" w:rsidRDefault="00CC2370">
            <w:pPr>
              <w:jc w:val="center"/>
              <w:rPr>
                <w:b/>
              </w:rPr>
            </w:pPr>
            <w:r>
              <w:rPr>
                <w:b/>
              </w:rPr>
              <w:t>16/12/24</w:t>
            </w:r>
          </w:p>
          <w:p w14:paraId="5D12D922" w14:textId="77777777" w:rsidR="004D2A84" w:rsidRDefault="00CC237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Christmas play</w:t>
            </w:r>
          </w:p>
          <w:p w14:paraId="3720DC2C" w14:textId="77777777" w:rsidR="004D2A84" w:rsidRDefault="00CC237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Christmas service</w:t>
            </w:r>
          </w:p>
        </w:tc>
      </w:tr>
      <w:tr w:rsidR="004D2A84" w14:paraId="48D01BD0" w14:textId="77777777" w:rsidTr="070744E4">
        <w:tc>
          <w:tcPr>
            <w:tcW w:w="2405" w:type="dxa"/>
          </w:tcPr>
          <w:p w14:paraId="0132F0BC" w14:textId="77777777" w:rsidR="004D2A84" w:rsidRDefault="00CC2370">
            <w:pPr>
              <w:rPr>
                <w:b/>
              </w:rPr>
            </w:pPr>
            <w:r>
              <w:rPr>
                <w:b/>
              </w:rPr>
              <w:t xml:space="preserve">             READING</w:t>
            </w:r>
          </w:p>
          <w:p w14:paraId="1A4A2056" w14:textId="77777777" w:rsidR="004D2A84" w:rsidRDefault="004D2A84">
            <w:pPr>
              <w:jc w:val="center"/>
              <w:rPr>
                <w:b/>
              </w:rPr>
            </w:pPr>
          </w:p>
          <w:p w14:paraId="28C74B05" w14:textId="77777777" w:rsidR="004D2A84" w:rsidRDefault="00CC237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C223B1D" wp14:editId="2842A6C5">
                  <wp:extent cx="581689" cy="317633"/>
                  <wp:effectExtent l="0" t="0" r="0" b="0"/>
                  <wp:docPr id="73" name="image17.jpg" descr="book clip art reading - Clip Art Libra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jpg" descr="book clip art reading - Clip Art Library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89" cy="3176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95C5FC" w14:textId="77777777" w:rsidR="004D2A84" w:rsidRDefault="004D2A84">
            <w:pPr>
              <w:jc w:val="center"/>
              <w:rPr>
                <w:b/>
              </w:rPr>
            </w:pPr>
          </w:p>
          <w:p w14:paraId="0CD8FEF6" w14:textId="77777777" w:rsidR="004D2A84" w:rsidRDefault="004D2A84">
            <w:pPr>
              <w:jc w:val="center"/>
              <w:rPr>
                <w:b/>
              </w:rPr>
            </w:pPr>
          </w:p>
          <w:p w14:paraId="7BB9CF7F" w14:textId="77777777" w:rsidR="004D2A84" w:rsidRDefault="004D2A84">
            <w:pPr>
              <w:jc w:val="center"/>
              <w:rPr>
                <w:b/>
              </w:rPr>
            </w:pPr>
          </w:p>
        </w:tc>
        <w:tc>
          <w:tcPr>
            <w:tcW w:w="1825" w:type="dxa"/>
          </w:tcPr>
          <w:p w14:paraId="225A4651" w14:textId="77777777" w:rsidR="004D2A84" w:rsidRDefault="00CC2370">
            <w:r>
              <w:t>The Firework Maker’s Daughter Ch 4</w:t>
            </w:r>
          </w:p>
          <w:p w14:paraId="7C48675D" w14:textId="77777777" w:rsidR="004D2A84" w:rsidRDefault="004D2A84"/>
          <w:p w14:paraId="00B2681B" w14:textId="77777777" w:rsidR="004D2A84" w:rsidRDefault="00CC2370">
            <w:r>
              <w:t>Exploring an extract and answering assessment style questions.</w:t>
            </w:r>
          </w:p>
        </w:tc>
        <w:tc>
          <w:tcPr>
            <w:tcW w:w="1924" w:type="dxa"/>
          </w:tcPr>
          <w:p w14:paraId="57507719" w14:textId="77777777" w:rsidR="004D2A84" w:rsidRDefault="00CC2370">
            <w:r>
              <w:t>The Firework Maker’s Daughter Ch 5</w:t>
            </w:r>
          </w:p>
          <w:p w14:paraId="44F5E920" w14:textId="77777777" w:rsidR="004D2A84" w:rsidRDefault="004D2A84"/>
          <w:p w14:paraId="28FD5D46" w14:textId="77777777" w:rsidR="004D2A84" w:rsidRDefault="00CC2370">
            <w:r>
              <w:t>Exploring an extract and answering assessment style questions.</w:t>
            </w:r>
          </w:p>
        </w:tc>
        <w:tc>
          <w:tcPr>
            <w:tcW w:w="1918" w:type="dxa"/>
          </w:tcPr>
          <w:p w14:paraId="1AF00872" w14:textId="77777777" w:rsidR="004D2A84" w:rsidRDefault="00CC2370">
            <w:r>
              <w:t>The Firework Maker’s Daughter Ch 6</w:t>
            </w:r>
          </w:p>
          <w:p w14:paraId="0580B1DE" w14:textId="77777777" w:rsidR="004D2A84" w:rsidRDefault="004D2A84"/>
          <w:p w14:paraId="35344AD2" w14:textId="77777777" w:rsidR="004D2A84" w:rsidRDefault="00CC2370">
            <w:r>
              <w:t>Exploring an extract and answering assessment style questions.</w:t>
            </w:r>
          </w:p>
        </w:tc>
        <w:tc>
          <w:tcPr>
            <w:tcW w:w="2060" w:type="dxa"/>
          </w:tcPr>
          <w:p w14:paraId="32272478" w14:textId="77777777" w:rsidR="004D2A84" w:rsidRDefault="00CC2370">
            <w:r>
              <w:t>Non-fiction text:</w:t>
            </w:r>
          </w:p>
          <w:p w14:paraId="22AEE2B1" w14:textId="77777777" w:rsidR="004D2A84" w:rsidRDefault="00CC2370">
            <w:r>
              <w:t>Queen Victoria</w:t>
            </w:r>
          </w:p>
          <w:p w14:paraId="2A3B64A3" w14:textId="77777777" w:rsidR="004D2A84" w:rsidRDefault="004D2A84"/>
          <w:p w14:paraId="43908DDE" w14:textId="77777777" w:rsidR="004D2A84" w:rsidRDefault="00CC2370">
            <w:r>
              <w:t>Exploring an extract and answering assessment style questions.</w:t>
            </w:r>
          </w:p>
        </w:tc>
        <w:tc>
          <w:tcPr>
            <w:tcW w:w="2010" w:type="dxa"/>
          </w:tcPr>
          <w:p w14:paraId="1B9F5086" w14:textId="77777777" w:rsidR="004D2A84" w:rsidRDefault="00CC2370">
            <w:r>
              <w:t>Non-fiction text</w:t>
            </w:r>
          </w:p>
          <w:p w14:paraId="49E0D41C" w14:textId="77777777" w:rsidR="004D2A84" w:rsidRDefault="00CC2370">
            <w:r>
              <w:t>Victorian Christmas</w:t>
            </w:r>
          </w:p>
          <w:p w14:paraId="51360F30" w14:textId="77777777" w:rsidR="004D2A84" w:rsidRDefault="004D2A84"/>
          <w:p w14:paraId="21F17630" w14:textId="77777777" w:rsidR="004D2A84" w:rsidRDefault="00CC2370">
            <w:r>
              <w:t>Exploring an extract and answering assessment style questions.</w:t>
            </w:r>
          </w:p>
          <w:p w14:paraId="474FC96F" w14:textId="77777777" w:rsidR="004D2A84" w:rsidRDefault="004D2A84"/>
        </w:tc>
        <w:tc>
          <w:tcPr>
            <w:tcW w:w="1936" w:type="dxa"/>
          </w:tcPr>
          <w:p w14:paraId="5AEF716D" w14:textId="77777777" w:rsidR="004D2A84" w:rsidRDefault="00CC2370">
            <w:r>
              <w:t>Assessment Week</w:t>
            </w:r>
          </w:p>
        </w:tc>
        <w:tc>
          <w:tcPr>
            <w:tcW w:w="1799" w:type="dxa"/>
          </w:tcPr>
          <w:p w14:paraId="2EDF5517" w14:textId="77777777" w:rsidR="004D2A84" w:rsidRDefault="00CC2370">
            <w:r>
              <w:t>End of term activities.</w:t>
            </w:r>
          </w:p>
        </w:tc>
      </w:tr>
      <w:tr w:rsidR="004D2A84" w14:paraId="22D5B813" w14:textId="77777777" w:rsidTr="070744E4">
        <w:tc>
          <w:tcPr>
            <w:tcW w:w="2405" w:type="dxa"/>
          </w:tcPr>
          <w:p w14:paraId="72C7C6D6" w14:textId="77777777" w:rsidR="004D2A84" w:rsidRDefault="00CC2370">
            <w:pPr>
              <w:rPr>
                <w:b/>
              </w:rPr>
            </w:pPr>
            <w:r>
              <w:rPr>
                <w:b/>
              </w:rPr>
              <w:t xml:space="preserve">             WRITING</w:t>
            </w:r>
          </w:p>
          <w:p w14:paraId="7523FC7F" w14:textId="77777777" w:rsidR="004D2A84" w:rsidRDefault="004D2A84">
            <w:pPr>
              <w:rPr>
                <w:b/>
              </w:rPr>
            </w:pPr>
          </w:p>
          <w:p w14:paraId="009A7E9D" w14:textId="77777777" w:rsidR="004D2A84" w:rsidRDefault="00CC237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004A83D" wp14:editId="6DB6E960">
                  <wp:extent cx="557790" cy="420422"/>
                  <wp:effectExtent l="0" t="0" r="0" b="0"/>
                  <wp:docPr id="7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90" cy="4204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1F804DB" w14:textId="77777777" w:rsidR="004D2A84" w:rsidRDefault="004D2A84">
            <w:pPr>
              <w:jc w:val="center"/>
              <w:rPr>
                <w:b/>
              </w:rPr>
            </w:pPr>
          </w:p>
          <w:p w14:paraId="62DF2BC3" w14:textId="77777777" w:rsidR="004D2A84" w:rsidRDefault="00CC2370">
            <w:pPr>
              <w:jc w:val="center"/>
              <w:rPr>
                <w:b/>
              </w:rPr>
            </w:pPr>
            <w:r>
              <w:rPr>
                <w:b/>
              </w:rPr>
              <w:t xml:space="preserve"> INCLUDING GENRE(S)</w:t>
            </w:r>
          </w:p>
          <w:p w14:paraId="269EB3DB" w14:textId="77777777" w:rsidR="004D2A84" w:rsidRDefault="004D2A84">
            <w:pPr>
              <w:jc w:val="center"/>
              <w:rPr>
                <w:b/>
              </w:rPr>
            </w:pPr>
          </w:p>
        </w:tc>
        <w:tc>
          <w:tcPr>
            <w:tcW w:w="1825" w:type="dxa"/>
          </w:tcPr>
          <w:p w14:paraId="31668E22" w14:textId="77777777" w:rsidR="004D2A84" w:rsidRDefault="00CC2370">
            <w:r>
              <w:t xml:space="preserve">The Firework Maker’s Daughter </w:t>
            </w:r>
          </w:p>
          <w:p w14:paraId="46678352" w14:textId="77777777" w:rsidR="004D2A84" w:rsidRDefault="004D2A84"/>
          <w:p w14:paraId="0C25B9E2" w14:textId="77777777" w:rsidR="004D2A84" w:rsidRDefault="00CC2370">
            <w:r>
              <w:t>Recap text read so far – characters, setting etc</w:t>
            </w:r>
          </w:p>
          <w:p w14:paraId="1E58C575" w14:textId="77777777" w:rsidR="004D2A84" w:rsidRDefault="004D2A84"/>
          <w:p w14:paraId="4E9BCF60" w14:textId="77777777" w:rsidR="004D2A84" w:rsidRDefault="004D2A84">
            <w:pPr>
              <w:rPr>
                <w:b/>
                <w:u w:val="single"/>
              </w:rPr>
            </w:pPr>
          </w:p>
          <w:p w14:paraId="4A6F86B7" w14:textId="77777777" w:rsidR="004D2A84" w:rsidRDefault="00CC2370">
            <w:r>
              <w:t xml:space="preserve">Writing description of a firework. Invent their own. </w:t>
            </w:r>
          </w:p>
        </w:tc>
        <w:tc>
          <w:tcPr>
            <w:tcW w:w="1924" w:type="dxa"/>
          </w:tcPr>
          <w:p w14:paraId="33900973" w14:textId="77777777" w:rsidR="004D2A84" w:rsidRDefault="00CC2370">
            <w:r>
              <w:t xml:space="preserve">The Firework Maker’s Daughter </w:t>
            </w:r>
          </w:p>
          <w:p w14:paraId="37C75AFE" w14:textId="77777777" w:rsidR="004D2A84" w:rsidRDefault="004D2A84">
            <w:pPr>
              <w:rPr>
                <w:b/>
                <w:u w:val="single"/>
              </w:rPr>
            </w:pPr>
          </w:p>
          <w:p w14:paraId="75FA906C" w14:textId="77777777" w:rsidR="004D2A84" w:rsidRDefault="00CC2370">
            <w:r>
              <w:t xml:space="preserve">Writing description of Lila, </w:t>
            </w:r>
            <w:proofErr w:type="spellStart"/>
            <w:r>
              <w:t>Chulak</w:t>
            </w:r>
            <w:proofErr w:type="spellEnd"/>
            <w:r>
              <w:t xml:space="preserve"> &amp; Goddess.</w:t>
            </w:r>
          </w:p>
        </w:tc>
        <w:tc>
          <w:tcPr>
            <w:tcW w:w="1918" w:type="dxa"/>
          </w:tcPr>
          <w:p w14:paraId="28836A62" w14:textId="77777777" w:rsidR="004D2A84" w:rsidRDefault="00CC2370">
            <w:r>
              <w:t xml:space="preserve">The Firework Maker’s Daughter </w:t>
            </w:r>
          </w:p>
          <w:p w14:paraId="549501D9" w14:textId="77777777" w:rsidR="004D2A84" w:rsidRDefault="004D2A84"/>
          <w:p w14:paraId="7374D046" w14:textId="77777777" w:rsidR="004D2A84" w:rsidRDefault="00CC2370">
            <w:r>
              <w:t xml:space="preserve">Chapter 3 – looking for strong words </w:t>
            </w:r>
          </w:p>
          <w:p w14:paraId="63670397" w14:textId="77777777" w:rsidR="004D2A84" w:rsidRDefault="004D2A84"/>
          <w:p w14:paraId="0201A2EF" w14:textId="77777777" w:rsidR="004D2A84" w:rsidRDefault="00CC237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Modifying adjectives, use adverbs and adverbials</w:t>
            </w:r>
          </w:p>
          <w:p w14:paraId="13D44D98" w14:textId="77777777" w:rsidR="004D2A84" w:rsidRDefault="00CC2370">
            <w:r>
              <w:t>Adjectives and verbs</w:t>
            </w:r>
          </w:p>
          <w:p w14:paraId="52B17E7C" w14:textId="77777777" w:rsidR="004D2A84" w:rsidRDefault="00CC2370">
            <w:r>
              <w:t xml:space="preserve">Writing description of </w:t>
            </w:r>
            <w:r>
              <w:lastRenderedPageBreak/>
              <w:t xml:space="preserve">falling rocks when climbing the mountain.  </w:t>
            </w:r>
          </w:p>
          <w:p w14:paraId="7E4E49B6" w14:textId="77777777" w:rsidR="004D2A84" w:rsidRDefault="004D2A84"/>
          <w:p w14:paraId="1C6ED630" w14:textId="77777777" w:rsidR="004D2A84" w:rsidRDefault="004D2A84"/>
          <w:p w14:paraId="631BA7B5" w14:textId="77777777" w:rsidR="004D2A84" w:rsidRDefault="00CC2370">
            <w:r>
              <w:t>Write in response to the text (three gifts).</w:t>
            </w:r>
          </w:p>
          <w:p w14:paraId="36FDB467" w14:textId="77777777" w:rsidR="004D2A84" w:rsidRDefault="004D2A84"/>
          <w:p w14:paraId="3DFEB19A" w14:textId="77777777" w:rsidR="004D2A84" w:rsidRDefault="004D2A84"/>
        </w:tc>
        <w:tc>
          <w:tcPr>
            <w:tcW w:w="2060" w:type="dxa"/>
          </w:tcPr>
          <w:p w14:paraId="6EF04725" w14:textId="77777777" w:rsidR="004D2A84" w:rsidRDefault="00CC2370">
            <w:r>
              <w:lastRenderedPageBreak/>
              <w:t>A Christmas Carol Ideas and videos on BBC</w:t>
            </w:r>
          </w:p>
          <w:p w14:paraId="12E64D5B" w14:textId="77777777" w:rsidR="004D2A84" w:rsidRDefault="004D2A84">
            <w:pPr>
              <w:rPr>
                <w:b/>
                <w:u w:val="single"/>
              </w:rPr>
            </w:pPr>
          </w:p>
          <w:p w14:paraId="283259BA" w14:textId="77777777" w:rsidR="004D2A84" w:rsidRDefault="00CC2370">
            <w:r>
              <w:t>Ask questions about the text.</w:t>
            </w:r>
          </w:p>
          <w:p w14:paraId="2EA8FADB" w14:textId="77777777" w:rsidR="004D2A84" w:rsidRDefault="004D2A84"/>
          <w:p w14:paraId="23AC6593" w14:textId="77777777" w:rsidR="004D2A84" w:rsidRDefault="00CC2370">
            <w:r>
              <w:t xml:space="preserve">Speech and conversations between two characters. </w:t>
            </w:r>
          </w:p>
          <w:p w14:paraId="27C16CDB" w14:textId="77777777" w:rsidR="004D2A84" w:rsidRDefault="004D2A84"/>
          <w:p w14:paraId="4279C6BB" w14:textId="77777777" w:rsidR="004D2A84" w:rsidRDefault="004D2A84"/>
          <w:p w14:paraId="54C9BE1D" w14:textId="77777777" w:rsidR="004D2A84" w:rsidRDefault="004D2A84"/>
          <w:p w14:paraId="5A8F31A1" w14:textId="77777777" w:rsidR="004D2A84" w:rsidRDefault="004D2A84"/>
        </w:tc>
        <w:tc>
          <w:tcPr>
            <w:tcW w:w="2010" w:type="dxa"/>
          </w:tcPr>
          <w:p w14:paraId="426FD830" w14:textId="77777777" w:rsidR="004D2A84" w:rsidRDefault="00CC2370">
            <w:r>
              <w:t>A Christmas Carol</w:t>
            </w:r>
          </w:p>
          <w:p w14:paraId="57C57617" w14:textId="77777777" w:rsidR="004D2A84" w:rsidRDefault="004D2A84"/>
          <w:p w14:paraId="4D50233A" w14:textId="77777777" w:rsidR="004D2A84" w:rsidRDefault="004D2A84"/>
          <w:p w14:paraId="16643DDE" w14:textId="77777777" w:rsidR="004D2A84" w:rsidRDefault="004D2A84">
            <w:pPr>
              <w:rPr>
                <w:b/>
                <w:u w:val="single"/>
              </w:rPr>
            </w:pPr>
          </w:p>
          <w:p w14:paraId="1EA6204D" w14:textId="77777777" w:rsidR="004D2A84" w:rsidRDefault="00CC2370">
            <w:r>
              <w:t>Past/present/future tense</w:t>
            </w:r>
          </w:p>
          <w:p w14:paraId="6631FBB8" w14:textId="77777777" w:rsidR="004D2A84" w:rsidRDefault="004D2A84"/>
          <w:p w14:paraId="2692A234" w14:textId="77777777" w:rsidR="004D2A84" w:rsidRDefault="004D2A84"/>
        </w:tc>
        <w:tc>
          <w:tcPr>
            <w:tcW w:w="1936" w:type="dxa"/>
          </w:tcPr>
          <w:p w14:paraId="62656EFE" w14:textId="77777777" w:rsidR="004D2A84" w:rsidRDefault="00CC2370">
            <w:r>
              <w:t>Assessment Week</w:t>
            </w:r>
          </w:p>
          <w:p w14:paraId="685FF8C3" w14:textId="77777777" w:rsidR="004D2A84" w:rsidRDefault="004D2A84"/>
          <w:p w14:paraId="44D73FA9" w14:textId="77777777" w:rsidR="004D2A84" w:rsidRDefault="00CC2370">
            <w:r>
              <w:t>Retell the visits to Scrooge</w:t>
            </w:r>
          </w:p>
          <w:p w14:paraId="10B202AD" w14:textId="77777777" w:rsidR="004D2A84" w:rsidRDefault="004D2A84"/>
          <w:p w14:paraId="181D56E1" w14:textId="77777777" w:rsidR="004D2A84" w:rsidRDefault="00CC2370">
            <w:r>
              <w:t>Expanded noun phrases, speech, correct tense.</w:t>
            </w:r>
          </w:p>
        </w:tc>
        <w:tc>
          <w:tcPr>
            <w:tcW w:w="1799" w:type="dxa"/>
          </w:tcPr>
          <w:p w14:paraId="389AB9C6" w14:textId="77777777" w:rsidR="004D2A84" w:rsidRDefault="00CC2370">
            <w:pPr>
              <w:rPr>
                <w:b/>
                <w:u w:val="single"/>
              </w:rPr>
            </w:pPr>
            <w:r>
              <w:t>End of term activities.</w:t>
            </w:r>
          </w:p>
        </w:tc>
      </w:tr>
      <w:tr w:rsidR="004D2A84" w14:paraId="5081C5CF" w14:textId="77777777" w:rsidTr="070744E4">
        <w:tc>
          <w:tcPr>
            <w:tcW w:w="2405" w:type="dxa"/>
          </w:tcPr>
          <w:p w14:paraId="7C036DE4" w14:textId="77777777" w:rsidR="004D2A84" w:rsidRDefault="00CC2370">
            <w:pPr>
              <w:jc w:val="center"/>
              <w:rPr>
                <w:b/>
              </w:rPr>
            </w:pPr>
            <w:r>
              <w:rPr>
                <w:b/>
              </w:rPr>
              <w:t>SPELLING</w:t>
            </w:r>
          </w:p>
          <w:p w14:paraId="2A9BBE7D" w14:textId="77777777" w:rsidR="004D2A84" w:rsidRDefault="00CC237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D23F114" wp14:editId="06E440A5">
                  <wp:extent cx="1166800" cy="750086"/>
                  <wp:effectExtent l="0" t="0" r="0" b="0"/>
                  <wp:docPr id="74" name="image6.png" descr="spelling clipart - Clip Art Libra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spelling clipart - Clip Art Library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800" cy="7500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3E78239" w14:textId="77777777" w:rsidR="004D2A84" w:rsidRDefault="004D2A84">
            <w:pPr>
              <w:jc w:val="center"/>
              <w:rPr>
                <w:b/>
              </w:rPr>
            </w:pPr>
          </w:p>
        </w:tc>
        <w:tc>
          <w:tcPr>
            <w:tcW w:w="1825" w:type="dxa"/>
          </w:tcPr>
          <w:p w14:paraId="537BA31E" w14:textId="77777777" w:rsidR="004D2A84" w:rsidRDefault="00CC2370">
            <w:r>
              <w:rPr>
                <w:color w:val="000000"/>
              </w:rPr>
              <w:t>Words with a /</w:t>
            </w:r>
            <w:proofErr w:type="spellStart"/>
            <w:r>
              <w:rPr>
                <w:color w:val="000000"/>
              </w:rPr>
              <w:t>shuhn</w:t>
            </w:r>
            <w:proofErr w:type="spellEnd"/>
            <w:r>
              <w:rPr>
                <w:color w:val="000000"/>
              </w:rPr>
              <w:t>/ sound</w:t>
            </w:r>
          </w:p>
          <w:p w14:paraId="492D8AA4" w14:textId="77777777" w:rsidR="004D2A84" w:rsidRDefault="00CC2370">
            <w:r>
              <w:t>-</w:t>
            </w:r>
            <w:proofErr w:type="spellStart"/>
            <w:r>
              <w:t>tion</w:t>
            </w:r>
            <w:proofErr w:type="spellEnd"/>
            <w:r>
              <w:t>, -</w:t>
            </w:r>
            <w:proofErr w:type="spellStart"/>
            <w:r>
              <w:t>sion</w:t>
            </w:r>
            <w:proofErr w:type="spellEnd"/>
            <w:r>
              <w:t>, -</w:t>
            </w:r>
            <w:proofErr w:type="spellStart"/>
            <w:r>
              <w:t>ssion</w:t>
            </w:r>
            <w:proofErr w:type="spellEnd"/>
            <w:r>
              <w:t xml:space="preserve"> revision</w:t>
            </w:r>
          </w:p>
          <w:p w14:paraId="732CA020" w14:textId="77777777" w:rsidR="004D2A84" w:rsidRDefault="004D2A84"/>
          <w:p w14:paraId="1207D0B5" w14:textId="77777777" w:rsidR="004D2A84" w:rsidRDefault="00CC2370">
            <w:pPr>
              <w:spacing w:after="220"/>
              <w:ind w:left="360"/>
            </w:pPr>
            <w:r>
              <w:t xml:space="preserve">Statutory Spellings </w:t>
            </w:r>
          </w:p>
        </w:tc>
        <w:tc>
          <w:tcPr>
            <w:tcW w:w="1924" w:type="dxa"/>
          </w:tcPr>
          <w:p w14:paraId="50DE6494" w14:textId="77777777" w:rsidR="004D2A84" w:rsidRDefault="00CC2370">
            <w:pPr>
              <w:rPr>
                <w:color w:val="000000"/>
              </w:rPr>
            </w:pPr>
            <w:r>
              <w:t>Words with a /</w:t>
            </w:r>
            <w:proofErr w:type="spellStart"/>
            <w:r>
              <w:t>shuhn</w:t>
            </w:r>
            <w:proofErr w:type="spellEnd"/>
            <w:r>
              <w:t>/ sound, spelt with ‘</w:t>
            </w:r>
            <w:proofErr w:type="spellStart"/>
            <w:r>
              <w:t>cian</w:t>
            </w:r>
            <w:proofErr w:type="spellEnd"/>
            <w:r>
              <w:t xml:space="preserve">’ (if root word ends in ‘c’ or ‘cs’) </w:t>
            </w:r>
          </w:p>
          <w:p w14:paraId="7EC55DC6" w14:textId="77777777" w:rsidR="004D2A84" w:rsidRDefault="00CC2370">
            <w:pPr>
              <w:spacing w:after="220"/>
              <w:ind w:left="360"/>
            </w:pPr>
            <w:r>
              <w:t xml:space="preserve">Statutory Spellings </w:t>
            </w:r>
          </w:p>
        </w:tc>
        <w:tc>
          <w:tcPr>
            <w:tcW w:w="1918" w:type="dxa"/>
          </w:tcPr>
          <w:p w14:paraId="74AB773A" w14:textId="77777777" w:rsidR="004D2A84" w:rsidRDefault="00CC2370">
            <w:pPr>
              <w:rPr>
                <w:color w:val="000000"/>
              </w:rPr>
            </w:pPr>
            <w:r>
              <w:t>Words with ‘</w:t>
            </w:r>
            <w:proofErr w:type="spellStart"/>
            <w:r>
              <w:t>ough</w:t>
            </w:r>
            <w:proofErr w:type="spellEnd"/>
            <w:r>
              <w:t>’ to make a long /o/, /</w:t>
            </w:r>
            <w:proofErr w:type="spellStart"/>
            <w:r>
              <w:t>oo</w:t>
            </w:r>
            <w:proofErr w:type="spellEnd"/>
            <w:r>
              <w:t xml:space="preserve">/ or /or/ sound </w:t>
            </w:r>
          </w:p>
          <w:p w14:paraId="7109E779" w14:textId="77777777" w:rsidR="004D2A84" w:rsidRDefault="00CC2370">
            <w:pPr>
              <w:spacing w:after="220"/>
              <w:ind w:left="360"/>
            </w:pPr>
            <w:r>
              <w:t xml:space="preserve">Statutory Spellings </w:t>
            </w:r>
          </w:p>
        </w:tc>
        <w:tc>
          <w:tcPr>
            <w:tcW w:w="2060" w:type="dxa"/>
          </w:tcPr>
          <w:p w14:paraId="24021375" w14:textId="77777777" w:rsidR="004D2A84" w:rsidRDefault="00CC2370">
            <w:pPr>
              <w:rPr>
                <w:color w:val="000000"/>
              </w:rPr>
            </w:pPr>
            <w:r>
              <w:t>Words with ‘</w:t>
            </w:r>
            <w:proofErr w:type="spellStart"/>
            <w:r>
              <w:t>ough</w:t>
            </w:r>
            <w:proofErr w:type="spellEnd"/>
            <w:r>
              <w:t>’ to make a long /o/, /</w:t>
            </w:r>
            <w:proofErr w:type="spellStart"/>
            <w:r>
              <w:t>oo</w:t>
            </w:r>
            <w:proofErr w:type="spellEnd"/>
            <w:r>
              <w:t>/ or /or/ sound</w:t>
            </w:r>
          </w:p>
          <w:p w14:paraId="7EB124C6" w14:textId="77777777" w:rsidR="004D2A84" w:rsidRDefault="004D2A84"/>
          <w:p w14:paraId="6CDCC5C0" w14:textId="77777777" w:rsidR="004D2A84" w:rsidRDefault="00CC2370">
            <w:r>
              <w:t xml:space="preserve">Statutory Spellings </w:t>
            </w:r>
          </w:p>
        </w:tc>
        <w:tc>
          <w:tcPr>
            <w:tcW w:w="2010" w:type="dxa"/>
          </w:tcPr>
          <w:p w14:paraId="6C9B4079" w14:textId="77777777" w:rsidR="004D2A84" w:rsidRDefault="004D2A84">
            <w:pPr>
              <w:rPr>
                <w:color w:val="000000"/>
              </w:rPr>
            </w:pPr>
          </w:p>
          <w:p w14:paraId="1B054730" w14:textId="77777777" w:rsidR="004D2A84" w:rsidRDefault="00CC2370">
            <w:pPr>
              <w:spacing w:after="220"/>
            </w:pPr>
            <w:r>
              <w:t xml:space="preserve">Statutory Spellings </w:t>
            </w:r>
          </w:p>
        </w:tc>
        <w:tc>
          <w:tcPr>
            <w:tcW w:w="1936" w:type="dxa"/>
          </w:tcPr>
          <w:p w14:paraId="3488BF33" w14:textId="77777777" w:rsidR="004D2A84" w:rsidRDefault="00CC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0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 </w:t>
            </w:r>
          </w:p>
          <w:p w14:paraId="7D1BDB4B" w14:textId="77777777" w:rsidR="004D2A84" w:rsidRDefault="00CC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ind w:left="360"/>
            </w:pPr>
            <w:r>
              <w:t>Assessment</w:t>
            </w:r>
          </w:p>
          <w:p w14:paraId="30B8CF4C" w14:textId="77777777" w:rsidR="004D2A84" w:rsidRDefault="00CC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Statutory Spellings </w:t>
            </w:r>
          </w:p>
          <w:p w14:paraId="3CF5649C" w14:textId="77777777" w:rsidR="004D2A84" w:rsidRDefault="004D2A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20"/>
              <w:rPr>
                <w:color w:val="000000"/>
              </w:rPr>
            </w:pPr>
          </w:p>
          <w:p w14:paraId="2D2191E2" w14:textId="77777777" w:rsidR="004D2A84" w:rsidRDefault="004D2A84"/>
        </w:tc>
        <w:tc>
          <w:tcPr>
            <w:tcW w:w="1799" w:type="dxa"/>
          </w:tcPr>
          <w:p w14:paraId="7BE66370" w14:textId="77777777" w:rsidR="004D2A84" w:rsidRDefault="00CC2370">
            <w:r>
              <w:t>Use dictation passages and spot the mistake tasks</w:t>
            </w:r>
          </w:p>
        </w:tc>
      </w:tr>
      <w:tr w:rsidR="004D2A84" w14:paraId="465C2860" w14:textId="77777777" w:rsidTr="070744E4">
        <w:tc>
          <w:tcPr>
            <w:tcW w:w="2405" w:type="dxa"/>
          </w:tcPr>
          <w:p w14:paraId="1D8E756F" w14:textId="77777777" w:rsidR="004D2A84" w:rsidRDefault="00CC2370">
            <w:pPr>
              <w:jc w:val="center"/>
              <w:rPr>
                <w:b/>
              </w:rPr>
            </w:pPr>
            <w:r>
              <w:rPr>
                <w:b/>
              </w:rPr>
              <w:t>GRAMMAR AND PUNCTUATION</w:t>
            </w:r>
          </w:p>
          <w:p w14:paraId="7D3BF7FD" w14:textId="77777777" w:rsidR="004D2A84" w:rsidRDefault="00CC237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D90AC24" wp14:editId="3228D5BE">
                  <wp:extent cx="786053" cy="765089"/>
                  <wp:effectExtent l="0" t="0" r="0" b="0"/>
                  <wp:docPr id="77" name="image18.jpg" descr="Image result for grammar and punctuation clip 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jpg" descr="Image result for grammar and punctuation clip art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053" cy="7650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0A5AEDB" w14:textId="77777777" w:rsidR="004D2A84" w:rsidRDefault="004D2A84">
            <w:pPr>
              <w:jc w:val="center"/>
              <w:rPr>
                <w:b/>
              </w:rPr>
            </w:pPr>
          </w:p>
        </w:tc>
        <w:tc>
          <w:tcPr>
            <w:tcW w:w="1825" w:type="dxa"/>
          </w:tcPr>
          <w:p w14:paraId="6F31CA78" w14:textId="77777777" w:rsidR="004D2A84" w:rsidRDefault="00CC2370">
            <w:r>
              <w:t>High quality sentences.</w:t>
            </w:r>
          </w:p>
          <w:p w14:paraId="64313F4D" w14:textId="77777777" w:rsidR="004D2A84" w:rsidRDefault="00CC2370">
            <w:r>
              <w:t>Correct punctuation of sentences within a paragraph.</w:t>
            </w:r>
          </w:p>
          <w:p w14:paraId="50564CF5" w14:textId="77777777" w:rsidR="004D2A84" w:rsidRDefault="004D2A84"/>
          <w:p w14:paraId="19D320A2" w14:textId="77777777" w:rsidR="004D2A84" w:rsidRDefault="00CC2370">
            <w:r>
              <w:t>(Continue with fronted adverbials and Y4 conjunctions.)</w:t>
            </w:r>
          </w:p>
          <w:p w14:paraId="5397A138" w14:textId="77777777" w:rsidR="004D2A84" w:rsidRDefault="00CC2370">
            <w:r>
              <w:t>Expanded noun phrases.</w:t>
            </w:r>
          </w:p>
          <w:p w14:paraId="7B10CE49" w14:textId="77777777" w:rsidR="004D2A84" w:rsidRDefault="00CC2370">
            <w:r>
              <w:t>Context: The Firework Maker’s Daughter</w:t>
            </w:r>
          </w:p>
        </w:tc>
        <w:tc>
          <w:tcPr>
            <w:tcW w:w="1924" w:type="dxa"/>
          </w:tcPr>
          <w:p w14:paraId="4EC6CAC4" w14:textId="77777777" w:rsidR="004D2A84" w:rsidRDefault="00CC2370">
            <w:r>
              <w:t>High quality sentences.</w:t>
            </w:r>
          </w:p>
          <w:p w14:paraId="3B5DB1F9" w14:textId="77777777" w:rsidR="004D2A84" w:rsidRDefault="00CC2370">
            <w:r>
              <w:t>Correct punctuation of sentences within a paragraph.</w:t>
            </w:r>
          </w:p>
          <w:p w14:paraId="14815F19" w14:textId="77777777" w:rsidR="004D2A84" w:rsidRDefault="00CC2370">
            <w:r>
              <w:t>(Continue with fronted adverbials and Y4 conjunctions.)</w:t>
            </w:r>
          </w:p>
          <w:p w14:paraId="4229FA0E" w14:textId="77777777" w:rsidR="004D2A84" w:rsidRDefault="004D2A84"/>
          <w:p w14:paraId="5F6AB8DC" w14:textId="77777777" w:rsidR="004D2A84" w:rsidRDefault="00CC2370">
            <w:r>
              <w:t>Expanded noun phrases</w:t>
            </w:r>
          </w:p>
          <w:p w14:paraId="1C42BE98" w14:textId="77777777" w:rsidR="004D2A84" w:rsidRDefault="00CC2370">
            <w:r>
              <w:t>Context: The Firework Maker’s Daughter</w:t>
            </w:r>
          </w:p>
          <w:p w14:paraId="47968B8F" w14:textId="77777777" w:rsidR="004D2A84" w:rsidRDefault="004D2A84"/>
        </w:tc>
        <w:tc>
          <w:tcPr>
            <w:tcW w:w="1918" w:type="dxa"/>
          </w:tcPr>
          <w:p w14:paraId="7574CB95" w14:textId="77777777" w:rsidR="004D2A84" w:rsidRDefault="00CC2370">
            <w:r>
              <w:t>High quality sentences.</w:t>
            </w:r>
          </w:p>
          <w:p w14:paraId="1CB2FCC8" w14:textId="77777777" w:rsidR="004D2A84" w:rsidRDefault="00CC2370">
            <w:r>
              <w:t>Correct punctuation of sentences within a paragraph.</w:t>
            </w:r>
          </w:p>
          <w:p w14:paraId="19983CA1" w14:textId="77777777" w:rsidR="004D2A84" w:rsidRDefault="00CC2370">
            <w:r>
              <w:t>(Continue with fronted adverbials and Y4 conjunctions.)</w:t>
            </w:r>
          </w:p>
          <w:p w14:paraId="005ABA45" w14:textId="77777777" w:rsidR="004D2A84" w:rsidRDefault="004D2A84"/>
          <w:p w14:paraId="33A88B03" w14:textId="77777777" w:rsidR="004D2A84" w:rsidRDefault="00CC2370">
            <w:r>
              <w:t>Expanded noun phrases</w:t>
            </w:r>
          </w:p>
          <w:p w14:paraId="63E9B06E" w14:textId="77777777" w:rsidR="004D2A84" w:rsidRDefault="00CC2370">
            <w:r>
              <w:t>Context: The Firework Maker’s Daughter</w:t>
            </w:r>
          </w:p>
        </w:tc>
        <w:tc>
          <w:tcPr>
            <w:tcW w:w="2060" w:type="dxa"/>
          </w:tcPr>
          <w:p w14:paraId="172258FC" w14:textId="77777777" w:rsidR="004D2A84" w:rsidRDefault="00CC2370">
            <w:r>
              <w:t>High quality sentences.</w:t>
            </w:r>
          </w:p>
          <w:p w14:paraId="1BBC7A0A" w14:textId="77777777" w:rsidR="004D2A84" w:rsidRDefault="00CC2370">
            <w:r>
              <w:t>Correct punctuation of sentences within a paragraph.</w:t>
            </w:r>
          </w:p>
          <w:p w14:paraId="28A297D8" w14:textId="77777777" w:rsidR="004D2A84" w:rsidRDefault="00CC2370">
            <w:r>
              <w:t>(Continue with fronted adverbials and Y4 conjunctions.)</w:t>
            </w:r>
          </w:p>
          <w:p w14:paraId="00A7F484" w14:textId="77777777" w:rsidR="004D2A84" w:rsidRDefault="004D2A84"/>
          <w:p w14:paraId="465C2486" w14:textId="77777777" w:rsidR="004D2A84" w:rsidRDefault="00CC2370">
            <w:r>
              <w:t>Expanded noun phrases</w:t>
            </w:r>
          </w:p>
          <w:p w14:paraId="57F207D7" w14:textId="77777777" w:rsidR="004D2A84" w:rsidRDefault="00CC2370">
            <w:r>
              <w:t>Context: Victorian scene setting</w:t>
            </w:r>
          </w:p>
        </w:tc>
        <w:tc>
          <w:tcPr>
            <w:tcW w:w="2010" w:type="dxa"/>
          </w:tcPr>
          <w:p w14:paraId="7B239C44" w14:textId="77777777" w:rsidR="004D2A84" w:rsidRDefault="00CC2370">
            <w:r>
              <w:t>High quality sentences.</w:t>
            </w:r>
          </w:p>
          <w:p w14:paraId="202EE2C1" w14:textId="77777777" w:rsidR="004D2A84" w:rsidRDefault="00CC2370">
            <w:r>
              <w:t>Correct punctuation of sentences within a paragraph.</w:t>
            </w:r>
          </w:p>
          <w:p w14:paraId="41BDB7F1" w14:textId="77777777" w:rsidR="004D2A84" w:rsidRDefault="00CC2370">
            <w:r>
              <w:t>(Continue with fronted adverbials and Y4 conjunctions.)</w:t>
            </w:r>
          </w:p>
          <w:p w14:paraId="26466A60" w14:textId="77777777" w:rsidR="004D2A84" w:rsidRDefault="004D2A84"/>
          <w:p w14:paraId="766BA5D6" w14:textId="77777777" w:rsidR="004D2A84" w:rsidRDefault="00CC2370">
            <w:r>
              <w:t>Expanded noun phrases</w:t>
            </w:r>
          </w:p>
          <w:p w14:paraId="1AC5EF17" w14:textId="77777777" w:rsidR="004D2A84" w:rsidRDefault="00CC2370">
            <w:r>
              <w:t>Context: Victorian scene setting</w:t>
            </w:r>
          </w:p>
        </w:tc>
        <w:tc>
          <w:tcPr>
            <w:tcW w:w="1936" w:type="dxa"/>
          </w:tcPr>
          <w:p w14:paraId="36721202" w14:textId="77777777" w:rsidR="004D2A84" w:rsidRDefault="00CC2370">
            <w:r>
              <w:t>Assessment week</w:t>
            </w:r>
          </w:p>
        </w:tc>
        <w:tc>
          <w:tcPr>
            <w:tcW w:w="1799" w:type="dxa"/>
          </w:tcPr>
          <w:p w14:paraId="5129A999" w14:textId="77777777" w:rsidR="004D2A84" w:rsidRDefault="00CC2370">
            <w:r>
              <w:t>End of term activities</w:t>
            </w:r>
          </w:p>
        </w:tc>
      </w:tr>
      <w:tr w:rsidR="004D2A84" w14:paraId="6B7F9144" w14:textId="77777777" w:rsidTr="070744E4">
        <w:tc>
          <w:tcPr>
            <w:tcW w:w="2405" w:type="dxa"/>
          </w:tcPr>
          <w:p w14:paraId="5885C3E3" w14:textId="77777777" w:rsidR="004D2A84" w:rsidRDefault="00CC2370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  <w:p w14:paraId="1EB8D394" w14:textId="77777777" w:rsidR="004D2A84" w:rsidRDefault="004D2A84">
            <w:pPr>
              <w:jc w:val="center"/>
              <w:rPr>
                <w:b/>
              </w:rPr>
            </w:pPr>
          </w:p>
          <w:p w14:paraId="33998EC3" w14:textId="77777777" w:rsidR="004D2A84" w:rsidRDefault="00CC237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39CACD1" wp14:editId="0C9EC31E">
                  <wp:extent cx="457619" cy="404007"/>
                  <wp:effectExtent l="0" t="0" r="0" b="0"/>
                  <wp:docPr id="76" name="image12.jpg" descr="Fernvale Primary School Policy - Math Signs Clipart - Full Size Clipart  (#1218141) - Pin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 descr="Fernvale Primary School Policy - Math Signs Clipart - Full Size Clipart  (#1218141) - PinClipart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619" cy="4040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0698F2" w14:textId="77777777" w:rsidR="004D2A84" w:rsidRDefault="004D2A84">
            <w:pPr>
              <w:rPr>
                <w:b/>
              </w:rPr>
            </w:pPr>
          </w:p>
          <w:p w14:paraId="0926480B" w14:textId="77777777" w:rsidR="004D2A84" w:rsidRDefault="004D2A84">
            <w:pPr>
              <w:rPr>
                <w:b/>
              </w:rPr>
            </w:pPr>
          </w:p>
        </w:tc>
        <w:tc>
          <w:tcPr>
            <w:tcW w:w="1825" w:type="dxa"/>
          </w:tcPr>
          <w:p w14:paraId="1CA69674" w14:textId="77777777" w:rsidR="004D2A84" w:rsidRDefault="00CC2370">
            <w:r>
              <w:t>Unit 3 – Addition and Subtraction</w:t>
            </w:r>
          </w:p>
          <w:p w14:paraId="3DE6AC6B" w14:textId="77777777" w:rsidR="004D2A84" w:rsidRDefault="004D2A84"/>
          <w:p w14:paraId="55715B43" w14:textId="77777777" w:rsidR="004D2A84" w:rsidRDefault="00CC2370">
            <w:r>
              <w:t>Complete work on subtraction</w:t>
            </w:r>
          </w:p>
        </w:tc>
        <w:tc>
          <w:tcPr>
            <w:tcW w:w="1924" w:type="dxa"/>
          </w:tcPr>
          <w:p w14:paraId="78C703BC" w14:textId="77777777" w:rsidR="004D2A84" w:rsidRDefault="00CC2370">
            <w:r>
              <w:t>Unit 3 – Addition and Subtraction</w:t>
            </w:r>
          </w:p>
          <w:p w14:paraId="05E740CE" w14:textId="77777777" w:rsidR="004D2A84" w:rsidRDefault="004D2A84"/>
          <w:p w14:paraId="13ADDBE8" w14:textId="77777777" w:rsidR="004D2A84" w:rsidRDefault="00CC2370">
            <w:r>
              <w:t>Complete work on subtraction. Fluency and problem solving</w:t>
            </w:r>
          </w:p>
        </w:tc>
        <w:tc>
          <w:tcPr>
            <w:tcW w:w="1918" w:type="dxa"/>
          </w:tcPr>
          <w:p w14:paraId="0FDA082F" w14:textId="77777777" w:rsidR="004D2A84" w:rsidRDefault="00CC2370">
            <w:r>
              <w:t>Unit 5 –</w:t>
            </w:r>
          </w:p>
          <w:p w14:paraId="3A78AFB1" w14:textId="77777777" w:rsidR="004D2A84" w:rsidRDefault="00CC2370">
            <w:r>
              <w:t>Multiplication and Division</w:t>
            </w:r>
          </w:p>
        </w:tc>
        <w:tc>
          <w:tcPr>
            <w:tcW w:w="2060" w:type="dxa"/>
          </w:tcPr>
          <w:p w14:paraId="42F8F11E" w14:textId="77777777" w:rsidR="004D2A84" w:rsidRDefault="00CC2370">
            <w:r>
              <w:t>Unit 5 –</w:t>
            </w:r>
          </w:p>
          <w:p w14:paraId="6346E13D" w14:textId="77777777" w:rsidR="004D2A84" w:rsidRDefault="00CC2370">
            <w:r>
              <w:t>Multiplication and Division</w:t>
            </w:r>
          </w:p>
          <w:p w14:paraId="313BDD18" w14:textId="77777777" w:rsidR="004D2A84" w:rsidRDefault="004D2A84"/>
        </w:tc>
        <w:tc>
          <w:tcPr>
            <w:tcW w:w="2010" w:type="dxa"/>
          </w:tcPr>
          <w:p w14:paraId="609DA5D4" w14:textId="77777777" w:rsidR="004D2A84" w:rsidRDefault="00CC2370">
            <w:r>
              <w:t>Unit 5 –</w:t>
            </w:r>
          </w:p>
          <w:p w14:paraId="1AEF9421" w14:textId="77777777" w:rsidR="004D2A84" w:rsidRDefault="00CC2370">
            <w:r>
              <w:t>Multiplication and Division</w:t>
            </w:r>
          </w:p>
          <w:p w14:paraId="74126EDB" w14:textId="77777777" w:rsidR="004D2A84" w:rsidRDefault="004D2A84"/>
        </w:tc>
        <w:tc>
          <w:tcPr>
            <w:tcW w:w="1936" w:type="dxa"/>
          </w:tcPr>
          <w:p w14:paraId="0233C298" w14:textId="77777777" w:rsidR="004D2A84" w:rsidRDefault="00CC2370">
            <w:r>
              <w:t>Assessment week</w:t>
            </w:r>
          </w:p>
        </w:tc>
        <w:tc>
          <w:tcPr>
            <w:tcW w:w="1799" w:type="dxa"/>
          </w:tcPr>
          <w:p w14:paraId="16BCFE96" w14:textId="77777777" w:rsidR="004D2A84" w:rsidRDefault="00CC2370">
            <w:r>
              <w:t>Complete last two lessons of Unit 4: Area - started at the end of Autumn 1</w:t>
            </w:r>
          </w:p>
        </w:tc>
      </w:tr>
      <w:tr w:rsidR="004D2A84" w14:paraId="58CFC2C5" w14:textId="77777777" w:rsidTr="070744E4">
        <w:tc>
          <w:tcPr>
            <w:tcW w:w="2405" w:type="dxa"/>
          </w:tcPr>
          <w:p w14:paraId="17F4C734" w14:textId="77777777" w:rsidR="004D2A84" w:rsidRDefault="00CC2370">
            <w:pPr>
              <w:jc w:val="center"/>
              <w:rPr>
                <w:b/>
              </w:rPr>
            </w:pPr>
            <w:r>
              <w:rPr>
                <w:b/>
              </w:rPr>
              <w:t>LEARN BY HEARTS</w:t>
            </w:r>
          </w:p>
          <w:p w14:paraId="248AE624" w14:textId="77777777" w:rsidR="004D2A84" w:rsidRDefault="00CC237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1B00CAC" wp14:editId="19E2F3DC">
                  <wp:extent cx="1153031" cy="842798"/>
                  <wp:effectExtent l="0" t="0" r="0" b="0"/>
                  <wp:docPr id="79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031" cy="8427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5" w:type="dxa"/>
          </w:tcPr>
          <w:p w14:paraId="7FABBB28" w14:textId="77777777" w:rsidR="004D2A84" w:rsidRDefault="00CC2370">
            <w:r>
              <w:t>Tables in preparation for Y4 statutory test</w:t>
            </w:r>
          </w:p>
          <w:p w14:paraId="7A37E3B1" w14:textId="77777777" w:rsidR="004D2A84" w:rsidRDefault="00CC2370">
            <w:r>
              <w:t>4x5x</w:t>
            </w:r>
          </w:p>
        </w:tc>
        <w:tc>
          <w:tcPr>
            <w:tcW w:w="1924" w:type="dxa"/>
          </w:tcPr>
          <w:p w14:paraId="4D26E85F" w14:textId="77777777" w:rsidR="004D2A84" w:rsidRDefault="00CC2370">
            <w:r>
              <w:t>Tables in preparation for Y4 statutory test</w:t>
            </w:r>
          </w:p>
          <w:p w14:paraId="68AD7414" w14:textId="77777777" w:rsidR="004D2A84" w:rsidRDefault="00CC2370">
            <w:r>
              <w:t>4x5x</w:t>
            </w:r>
          </w:p>
        </w:tc>
        <w:tc>
          <w:tcPr>
            <w:tcW w:w="1918" w:type="dxa"/>
          </w:tcPr>
          <w:p w14:paraId="614B0EDC" w14:textId="77777777" w:rsidR="004D2A84" w:rsidRDefault="00CC2370">
            <w:r>
              <w:t>Tables in preparation for Y4 statutory test</w:t>
            </w:r>
          </w:p>
          <w:p w14:paraId="178607D5" w14:textId="77777777" w:rsidR="004D2A84" w:rsidRDefault="00CC2370">
            <w:r>
              <w:t>3x6x</w:t>
            </w:r>
          </w:p>
        </w:tc>
        <w:tc>
          <w:tcPr>
            <w:tcW w:w="2060" w:type="dxa"/>
          </w:tcPr>
          <w:p w14:paraId="0BE73E2A" w14:textId="77777777" w:rsidR="004D2A84" w:rsidRDefault="00CC2370">
            <w:r>
              <w:t>Tables in preparation for Y4 statutory test</w:t>
            </w:r>
          </w:p>
          <w:p w14:paraId="4148852F" w14:textId="77777777" w:rsidR="004D2A84" w:rsidRDefault="00CC2370">
            <w:r>
              <w:t>3x6x</w:t>
            </w:r>
          </w:p>
        </w:tc>
        <w:tc>
          <w:tcPr>
            <w:tcW w:w="2010" w:type="dxa"/>
          </w:tcPr>
          <w:p w14:paraId="162A3132" w14:textId="77777777" w:rsidR="004D2A84" w:rsidRDefault="00CC2370">
            <w:r>
              <w:t>Tables in preparation for Y4 statutory test</w:t>
            </w:r>
          </w:p>
          <w:p w14:paraId="6BAE0BD3" w14:textId="77777777" w:rsidR="004D2A84" w:rsidRDefault="00CC2370">
            <w:r>
              <w:t>4x8x</w:t>
            </w:r>
          </w:p>
        </w:tc>
        <w:tc>
          <w:tcPr>
            <w:tcW w:w="1936" w:type="dxa"/>
          </w:tcPr>
          <w:p w14:paraId="0F08947E" w14:textId="77777777" w:rsidR="004D2A84" w:rsidRDefault="00CC2370">
            <w:r>
              <w:t>Tables in preparation for Y4 statutory test</w:t>
            </w:r>
          </w:p>
          <w:p w14:paraId="57355C8C" w14:textId="77777777" w:rsidR="004D2A84" w:rsidRDefault="00CC2370">
            <w:r>
              <w:t>4x8x</w:t>
            </w:r>
          </w:p>
        </w:tc>
        <w:tc>
          <w:tcPr>
            <w:tcW w:w="1799" w:type="dxa"/>
          </w:tcPr>
          <w:p w14:paraId="352C383C" w14:textId="77777777" w:rsidR="004D2A84" w:rsidRDefault="00CC2370">
            <w:r>
              <w:t>TTRS revision</w:t>
            </w:r>
          </w:p>
          <w:p w14:paraId="7C76134F" w14:textId="77777777" w:rsidR="004D2A84" w:rsidRDefault="004D2A84"/>
        </w:tc>
      </w:tr>
      <w:tr w:rsidR="004A6712" w14:paraId="52468173" w14:textId="77777777" w:rsidTr="070744E4">
        <w:tc>
          <w:tcPr>
            <w:tcW w:w="2405" w:type="dxa"/>
          </w:tcPr>
          <w:p w14:paraId="356FF02F" w14:textId="77777777" w:rsidR="004A6712" w:rsidRDefault="004A6712" w:rsidP="004A6712">
            <w:pPr>
              <w:jc w:val="center"/>
              <w:rPr>
                <w:b/>
              </w:rPr>
            </w:pPr>
            <w:r>
              <w:rPr>
                <w:b/>
              </w:rPr>
              <w:t>SCIENCE – Electricity</w:t>
            </w:r>
          </w:p>
          <w:p w14:paraId="225E1524" w14:textId="77777777" w:rsidR="004A6712" w:rsidRDefault="004A6712" w:rsidP="004A6712">
            <w:pPr>
              <w:jc w:val="center"/>
              <w:rPr>
                <w:b/>
              </w:rPr>
            </w:pPr>
          </w:p>
          <w:p w14:paraId="0E5DC64C" w14:textId="77777777" w:rsidR="004A6712" w:rsidRDefault="004A6712" w:rsidP="004A671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2B1FC70" wp14:editId="712E3365">
                  <wp:extent cx="497233" cy="560367"/>
                  <wp:effectExtent l="0" t="0" r="0" b="0"/>
                  <wp:docPr id="7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33" cy="5603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E8CF846" w14:textId="77777777" w:rsidR="004A6712" w:rsidRDefault="004A6712" w:rsidP="004A6712">
            <w:pPr>
              <w:rPr>
                <w:b/>
              </w:rPr>
            </w:pPr>
          </w:p>
          <w:p w14:paraId="411D64C7" w14:textId="77777777" w:rsidR="004A6712" w:rsidRDefault="004A6712" w:rsidP="004A6712">
            <w:pPr>
              <w:rPr>
                <w:b/>
              </w:rPr>
            </w:pPr>
          </w:p>
          <w:p w14:paraId="0CB72560" w14:textId="77777777" w:rsidR="004A6712" w:rsidRDefault="004A6712" w:rsidP="004A6712">
            <w:pPr>
              <w:rPr>
                <w:b/>
              </w:rPr>
            </w:pPr>
            <w:r>
              <w:rPr>
                <w:b/>
              </w:rPr>
              <w:t>Hamilton Trust ideas</w:t>
            </w:r>
          </w:p>
          <w:p w14:paraId="1FB00DD9" w14:textId="4258B512" w:rsidR="004A6712" w:rsidRDefault="004A6712" w:rsidP="004A6712">
            <w:pPr>
              <w:rPr>
                <w:b/>
              </w:rPr>
            </w:pPr>
          </w:p>
        </w:tc>
        <w:tc>
          <w:tcPr>
            <w:tcW w:w="1825" w:type="dxa"/>
            <w:shd w:val="clear" w:color="auto" w:fill="auto"/>
          </w:tcPr>
          <w:p w14:paraId="4408D2D7" w14:textId="77777777" w:rsidR="004A6712" w:rsidRDefault="004A6712" w:rsidP="004A67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Unit 5.1 Living with electricity</w:t>
            </w:r>
          </w:p>
          <w:p w14:paraId="218D5235" w14:textId="77777777" w:rsidR="004A6712" w:rsidRDefault="004A6712" w:rsidP="004A6712">
            <w:pPr>
              <w:rPr>
                <w:b/>
                <w:u w:val="single"/>
              </w:rPr>
            </w:pPr>
          </w:p>
          <w:p w14:paraId="45977566" w14:textId="77777777" w:rsidR="004A6712" w:rsidRDefault="004A6712" w:rsidP="004A67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Which source?</w:t>
            </w:r>
          </w:p>
          <w:p w14:paraId="5E7FA218" w14:textId="77777777" w:rsidR="004A6712" w:rsidRDefault="004A6712" w:rsidP="004A6712">
            <w:r>
              <w:t>Identify common appliances that run on electricity.</w:t>
            </w:r>
          </w:p>
          <w:p w14:paraId="337B15E7" w14:textId="77777777" w:rsidR="004A6712" w:rsidRDefault="004A6712" w:rsidP="004A6712"/>
          <w:p w14:paraId="7B81844B" w14:textId="77777777" w:rsidR="004A6712" w:rsidRDefault="004A6712" w:rsidP="004A6712"/>
          <w:p w14:paraId="7637C06D" w14:textId="32BD2815" w:rsidR="004A6712" w:rsidRDefault="004A6712" w:rsidP="004A6712">
            <w:r>
              <w:t>Page 68</w:t>
            </w:r>
          </w:p>
        </w:tc>
        <w:tc>
          <w:tcPr>
            <w:tcW w:w="1924" w:type="dxa"/>
            <w:shd w:val="clear" w:color="auto" w:fill="auto"/>
          </w:tcPr>
          <w:p w14:paraId="5552C89D" w14:textId="77777777" w:rsidR="004A6712" w:rsidRDefault="004A6712" w:rsidP="004A6712"/>
          <w:p w14:paraId="4E4DE23F" w14:textId="77777777" w:rsidR="004A6712" w:rsidRDefault="004A6712" w:rsidP="004A67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Unit 5.1 Living with electricity</w:t>
            </w:r>
          </w:p>
          <w:p w14:paraId="1CED774F" w14:textId="77777777" w:rsidR="004A6712" w:rsidRDefault="004A6712" w:rsidP="004A6712">
            <w:pPr>
              <w:rPr>
                <w:b/>
                <w:u w:val="single"/>
              </w:rPr>
            </w:pPr>
          </w:p>
          <w:p w14:paraId="5D06E52B" w14:textId="77777777" w:rsidR="004A6712" w:rsidRDefault="004A6712" w:rsidP="004A67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What a shocker!</w:t>
            </w:r>
          </w:p>
          <w:p w14:paraId="6C9289CC" w14:textId="77777777" w:rsidR="004A6712" w:rsidRDefault="004A6712" w:rsidP="004A6712">
            <w:r>
              <w:t>Identify common appliances that run on electricity.</w:t>
            </w:r>
          </w:p>
          <w:p w14:paraId="4CBD3585" w14:textId="77777777" w:rsidR="004A6712" w:rsidRDefault="004A6712" w:rsidP="004A6712"/>
          <w:p w14:paraId="11BB0410" w14:textId="77777777" w:rsidR="004A6712" w:rsidRDefault="004A6712" w:rsidP="004A6712"/>
          <w:p w14:paraId="4E979DFF" w14:textId="77777777" w:rsidR="004A6712" w:rsidRDefault="004A6712" w:rsidP="004A6712"/>
          <w:p w14:paraId="299524B7" w14:textId="77777777" w:rsidR="004A6712" w:rsidRDefault="004A6712" w:rsidP="004A6712"/>
          <w:p w14:paraId="59AE5B98" w14:textId="77777777" w:rsidR="004A6712" w:rsidRDefault="004A6712" w:rsidP="004A6712"/>
          <w:p w14:paraId="10FCAB44" w14:textId="77777777" w:rsidR="004A6712" w:rsidRDefault="004A6712" w:rsidP="004A6712"/>
          <w:p w14:paraId="48430966" w14:textId="77777777" w:rsidR="004A6712" w:rsidRDefault="004A6712" w:rsidP="004A6712"/>
          <w:p w14:paraId="4ECC62A6" w14:textId="77777777" w:rsidR="004A6712" w:rsidRDefault="004A6712" w:rsidP="004A6712"/>
          <w:p w14:paraId="11F156EB" w14:textId="77777777" w:rsidR="004A6712" w:rsidRDefault="004A6712" w:rsidP="004A6712"/>
          <w:p w14:paraId="63E707F9" w14:textId="72A03C53" w:rsidR="004A6712" w:rsidRDefault="004A6712" w:rsidP="004A6712">
            <w:r>
              <w:t>Page 69</w:t>
            </w:r>
          </w:p>
          <w:p w14:paraId="3129CC9A" w14:textId="77777777" w:rsidR="004A6712" w:rsidRDefault="004A6712" w:rsidP="004A6712"/>
          <w:p w14:paraId="2B9AEE10" w14:textId="77777777" w:rsidR="004A6712" w:rsidRDefault="004A6712" w:rsidP="004A6712"/>
          <w:p w14:paraId="71ABA58A" w14:textId="77777777" w:rsidR="004A6712" w:rsidRDefault="004A6712" w:rsidP="004A6712"/>
          <w:p w14:paraId="60FA9525" w14:textId="77777777" w:rsidR="004A6712" w:rsidRDefault="004A6712" w:rsidP="004A6712"/>
          <w:p w14:paraId="08388995" w14:textId="77777777" w:rsidR="004A6712" w:rsidRDefault="004A6712" w:rsidP="004A6712"/>
          <w:p w14:paraId="7C02C422" w14:textId="77777777" w:rsidR="004A6712" w:rsidRDefault="004A6712" w:rsidP="004A6712"/>
          <w:p w14:paraId="112B5699" w14:textId="69860ECC" w:rsidR="004A6712" w:rsidRDefault="004A6712" w:rsidP="004A6712"/>
        </w:tc>
        <w:tc>
          <w:tcPr>
            <w:tcW w:w="1918" w:type="dxa"/>
            <w:shd w:val="clear" w:color="auto" w:fill="auto"/>
          </w:tcPr>
          <w:p w14:paraId="47D23808" w14:textId="77777777" w:rsidR="004A6712" w:rsidRDefault="004A6712" w:rsidP="004A67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Unit 5.2 </w:t>
            </w:r>
            <w:proofErr w:type="gramStart"/>
            <w:r>
              <w:rPr>
                <w:b/>
                <w:u w:val="single"/>
              </w:rPr>
              <w:t>Lets</w:t>
            </w:r>
            <w:proofErr w:type="gramEnd"/>
            <w:r>
              <w:rPr>
                <w:b/>
                <w:u w:val="single"/>
              </w:rPr>
              <w:t xml:space="preserve"> make circuits</w:t>
            </w:r>
          </w:p>
          <w:p w14:paraId="66BC753A" w14:textId="77777777" w:rsidR="004A6712" w:rsidRDefault="004A6712" w:rsidP="004A6712">
            <w:pPr>
              <w:rPr>
                <w:b/>
                <w:u w:val="single"/>
              </w:rPr>
            </w:pPr>
          </w:p>
          <w:p w14:paraId="66EA289B" w14:textId="77777777" w:rsidR="004A6712" w:rsidRDefault="004A6712" w:rsidP="004A67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Simple circuits</w:t>
            </w:r>
          </w:p>
          <w:p w14:paraId="4024A9C9" w14:textId="77777777" w:rsidR="004A6712" w:rsidRDefault="004A6712" w:rsidP="004A6712">
            <w:r>
              <w:t>Construct simple series circuits, identifying and naming basic parts, including cells, wires, bulbs, switches and buzzers.</w:t>
            </w:r>
          </w:p>
          <w:p w14:paraId="599257F0" w14:textId="77777777" w:rsidR="004A6712" w:rsidRDefault="004A6712" w:rsidP="004A6712">
            <w:r>
              <w:t xml:space="preserve">Identify </w:t>
            </w:r>
            <w:proofErr w:type="gramStart"/>
            <w:r>
              <w:t>whether or not</w:t>
            </w:r>
            <w:proofErr w:type="gramEnd"/>
            <w:r>
              <w:t xml:space="preserve"> a lamp will light in a simple series circuit, based on whether or not the lamp is part of a complete loop with a </w:t>
            </w:r>
          </w:p>
          <w:p w14:paraId="5E447CCF" w14:textId="77777777" w:rsidR="004A6712" w:rsidRDefault="004A6712" w:rsidP="004A6712">
            <w:r>
              <w:t xml:space="preserve">battery           </w:t>
            </w:r>
          </w:p>
          <w:p w14:paraId="67231923" w14:textId="0474FD40" w:rsidR="004A6712" w:rsidRDefault="004A6712" w:rsidP="004A6712">
            <w:r>
              <w:t>Page 72</w:t>
            </w:r>
          </w:p>
        </w:tc>
        <w:tc>
          <w:tcPr>
            <w:tcW w:w="2060" w:type="dxa"/>
            <w:shd w:val="clear" w:color="auto" w:fill="auto"/>
          </w:tcPr>
          <w:p w14:paraId="0E3CA16F" w14:textId="77777777" w:rsidR="004A6712" w:rsidRDefault="004A6712" w:rsidP="004A67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Unit 5.2 </w:t>
            </w:r>
            <w:proofErr w:type="gramStart"/>
            <w:r>
              <w:rPr>
                <w:b/>
                <w:u w:val="single"/>
              </w:rPr>
              <w:t>Lets</w:t>
            </w:r>
            <w:proofErr w:type="gramEnd"/>
            <w:r>
              <w:rPr>
                <w:b/>
                <w:u w:val="single"/>
              </w:rPr>
              <w:t xml:space="preserve"> make circuits</w:t>
            </w:r>
          </w:p>
          <w:p w14:paraId="4709E096" w14:textId="77777777" w:rsidR="004A6712" w:rsidRDefault="004A6712" w:rsidP="004A6712">
            <w:pPr>
              <w:rPr>
                <w:b/>
                <w:u w:val="single"/>
              </w:rPr>
            </w:pPr>
          </w:p>
          <w:p w14:paraId="60F9BC59" w14:textId="77777777" w:rsidR="004A6712" w:rsidRDefault="004A6712" w:rsidP="004A67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Changing circuits</w:t>
            </w:r>
          </w:p>
          <w:p w14:paraId="67BB84B6" w14:textId="77777777" w:rsidR="004A6712" w:rsidRDefault="004A6712" w:rsidP="004A6712">
            <w:r>
              <w:t>Construct simple series circuits.</w:t>
            </w:r>
          </w:p>
          <w:p w14:paraId="1FDF26EA" w14:textId="77777777" w:rsidR="004A6712" w:rsidRDefault="004A6712" w:rsidP="004A6712"/>
          <w:p w14:paraId="4EE4AEF5" w14:textId="77777777" w:rsidR="004A6712" w:rsidRDefault="004A6712" w:rsidP="004A6712"/>
          <w:p w14:paraId="3618BF93" w14:textId="77777777" w:rsidR="004A6712" w:rsidRDefault="004A6712" w:rsidP="004A6712"/>
          <w:p w14:paraId="6E7A4AAF" w14:textId="77777777" w:rsidR="004A6712" w:rsidRDefault="004A6712" w:rsidP="004A6712"/>
          <w:p w14:paraId="64900512" w14:textId="77777777" w:rsidR="004A6712" w:rsidRDefault="004A6712" w:rsidP="004A6712"/>
          <w:p w14:paraId="041F7A28" w14:textId="77777777" w:rsidR="004A6712" w:rsidRDefault="004A6712" w:rsidP="004A6712"/>
          <w:p w14:paraId="469DF240" w14:textId="77777777" w:rsidR="004A6712" w:rsidRDefault="004A6712" w:rsidP="004A6712"/>
          <w:p w14:paraId="3463510D" w14:textId="77777777" w:rsidR="004A6712" w:rsidRDefault="004A6712" w:rsidP="004A6712"/>
          <w:p w14:paraId="6129245B" w14:textId="77777777" w:rsidR="004A6712" w:rsidRDefault="004A6712" w:rsidP="004A6712"/>
          <w:p w14:paraId="02649F96" w14:textId="77777777" w:rsidR="004A6712" w:rsidRDefault="004A6712" w:rsidP="004A6712"/>
          <w:p w14:paraId="4D3AF297" w14:textId="694AFFE0" w:rsidR="004A6712" w:rsidRDefault="004A6712" w:rsidP="004A6712">
            <w:r>
              <w:t>Page 73</w:t>
            </w:r>
          </w:p>
        </w:tc>
        <w:tc>
          <w:tcPr>
            <w:tcW w:w="2010" w:type="dxa"/>
            <w:shd w:val="clear" w:color="auto" w:fill="auto"/>
          </w:tcPr>
          <w:p w14:paraId="19902847" w14:textId="77777777" w:rsidR="004A6712" w:rsidRDefault="004A6712" w:rsidP="004A67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Unit 5.3 Be alarmed!</w:t>
            </w:r>
          </w:p>
          <w:p w14:paraId="4A65FB24" w14:textId="77777777" w:rsidR="004A6712" w:rsidRDefault="004A6712" w:rsidP="004A6712">
            <w:pPr>
              <w:rPr>
                <w:b/>
                <w:u w:val="single"/>
              </w:rPr>
            </w:pPr>
          </w:p>
          <w:p w14:paraId="45607BA1" w14:textId="77777777" w:rsidR="004A6712" w:rsidRDefault="004A6712" w:rsidP="004A67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Conductors</w:t>
            </w:r>
          </w:p>
          <w:p w14:paraId="2173AA61" w14:textId="77777777" w:rsidR="004A6712" w:rsidRDefault="004A6712" w:rsidP="004A6712">
            <w:r>
              <w:t>Recognise some common conductors and insulators, and associate metals with being good conductors.</w:t>
            </w:r>
          </w:p>
          <w:p w14:paraId="6D5C0B60" w14:textId="77777777" w:rsidR="004A6712" w:rsidRDefault="004A6712" w:rsidP="004A6712"/>
          <w:p w14:paraId="7F2D4E4B" w14:textId="77777777" w:rsidR="004A6712" w:rsidRDefault="004A6712" w:rsidP="004A6712"/>
          <w:p w14:paraId="08218D28" w14:textId="77777777" w:rsidR="004A6712" w:rsidRDefault="004A6712" w:rsidP="004A6712"/>
          <w:p w14:paraId="0A30FF64" w14:textId="77777777" w:rsidR="004A6712" w:rsidRDefault="004A6712" w:rsidP="004A6712"/>
          <w:p w14:paraId="14C25A3A" w14:textId="77777777" w:rsidR="004A6712" w:rsidRDefault="004A6712" w:rsidP="004A6712"/>
          <w:p w14:paraId="7F0C0DB3" w14:textId="77777777" w:rsidR="004A6712" w:rsidRDefault="004A6712" w:rsidP="004A6712"/>
          <w:p w14:paraId="64404411" w14:textId="0C7699CC" w:rsidR="004A6712" w:rsidRDefault="004A6712" w:rsidP="004A6712">
            <w:r>
              <w:t>Page 76</w:t>
            </w:r>
          </w:p>
        </w:tc>
        <w:tc>
          <w:tcPr>
            <w:tcW w:w="1936" w:type="dxa"/>
            <w:shd w:val="clear" w:color="auto" w:fill="auto"/>
          </w:tcPr>
          <w:p w14:paraId="1FF31046" w14:textId="77777777" w:rsidR="004A6712" w:rsidRDefault="004A6712" w:rsidP="004A67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Unit 5.3 Be alarmed!</w:t>
            </w:r>
          </w:p>
          <w:p w14:paraId="4AC423D2" w14:textId="77777777" w:rsidR="004A6712" w:rsidRDefault="004A6712" w:rsidP="004A6712">
            <w:pPr>
              <w:rPr>
                <w:b/>
                <w:u w:val="single"/>
              </w:rPr>
            </w:pPr>
          </w:p>
          <w:p w14:paraId="619F19AF" w14:textId="77777777" w:rsidR="004A6712" w:rsidRDefault="004A6712" w:rsidP="004A67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Crime fighters</w:t>
            </w:r>
          </w:p>
          <w:p w14:paraId="2FA94C15" w14:textId="77777777" w:rsidR="004A6712" w:rsidRDefault="004A6712" w:rsidP="004A6712">
            <w:r>
              <w:t xml:space="preserve">Recognise that a switch opens and closes a circuit and associate this with </w:t>
            </w:r>
            <w:proofErr w:type="gramStart"/>
            <w:r>
              <w:t>whether or not</w:t>
            </w:r>
            <w:proofErr w:type="gramEnd"/>
            <w:r>
              <w:t xml:space="preserve"> a lamp lights in a series circuit.</w:t>
            </w:r>
          </w:p>
          <w:p w14:paraId="0CD87EA0" w14:textId="77777777" w:rsidR="004A6712" w:rsidRDefault="004A6712" w:rsidP="004A6712"/>
          <w:p w14:paraId="687E6E0E" w14:textId="77777777" w:rsidR="004A6712" w:rsidRDefault="004A6712" w:rsidP="004A6712"/>
          <w:p w14:paraId="5550F630" w14:textId="77777777" w:rsidR="004A6712" w:rsidRDefault="004A6712" w:rsidP="004A6712"/>
          <w:p w14:paraId="1E0166E2" w14:textId="77777777" w:rsidR="004A6712" w:rsidRDefault="004A6712" w:rsidP="004A6712"/>
          <w:p w14:paraId="36D49E9B" w14:textId="77777777" w:rsidR="004A6712" w:rsidRDefault="004A6712" w:rsidP="004A6712"/>
          <w:p w14:paraId="15D5641F" w14:textId="77777777" w:rsidR="004A6712" w:rsidRDefault="004A6712" w:rsidP="004A6712">
            <w:r>
              <w:t>Page 77</w:t>
            </w:r>
          </w:p>
          <w:p w14:paraId="1ECB6007" w14:textId="6CBC943F" w:rsidR="004A6712" w:rsidRDefault="004A6712" w:rsidP="004A6712"/>
        </w:tc>
        <w:tc>
          <w:tcPr>
            <w:tcW w:w="1799" w:type="dxa"/>
            <w:shd w:val="clear" w:color="auto" w:fill="auto"/>
          </w:tcPr>
          <w:p w14:paraId="78683F04" w14:textId="1FBF1E7D" w:rsidR="004A6712" w:rsidRDefault="004A6712" w:rsidP="004A6712">
            <w:r>
              <w:t>Assessment</w:t>
            </w:r>
          </w:p>
        </w:tc>
      </w:tr>
      <w:tr w:rsidR="004A6712" w14:paraId="760CE9B7" w14:textId="77777777" w:rsidTr="070744E4">
        <w:tc>
          <w:tcPr>
            <w:tcW w:w="2405" w:type="dxa"/>
          </w:tcPr>
          <w:p w14:paraId="75E10280" w14:textId="77777777" w:rsidR="004A6712" w:rsidRDefault="004A6712" w:rsidP="004A6712">
            <w:pPr>
              <w:rPr>
                <w:b/>
              </w:rPr>
            </w:pPr>
            <w:r>
              <w:rPr>
                <w:b/>
              </w:rPr>
              <w:t xml:space="preserve">      COMPUTING</w:t>
            </w:r>
          </w:p>
          <w:p w14:paraId="5429CDA7" w14:textId="77777777" w:rsidR="004A6712" w:rsidRDefault="004A6712" w:rsidP="004A6712">
            <w:pPr>
              <w:jc w:val="center"/>
              <w:rPr>
                <w:b/>
              </w:rPr>
            </w:pPr>
          </w:p>
          <w:p w14:paraId="62C361E6" w14:textId="77777777" w:rsidR="004A6712" w:rsidRDefault="004A6712" w:rsidP="004A671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4769A50" wp14:editId="250AA2D7">
                  <wp:extent cx="485519" cy="422145"/>
                  <wp:effectExtent l="0" t="0" r="0" b="0"/>
                  <wp:docPr id="81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519" cy="4221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C8F9369" w14:textId="77777777" w:rsidR="004A6712" w:rsidRDefault="004A6712" w:rsidP="004A6712">
            <w:pPr>
              <w:rPr>
                <w:b/>
              </w:rPr>
            </w:pPr>
          </w:p>
          <w:p w14:paraId="2B1721B3" w14:textId="77777777" w:rsidR="004A6712" w:rsidRDefault="004A6712" w:rsidP="004A6712">
            <w:pPr>
              <w:rPr>
                <w:b/>
              </w:rPr>
            </w:pPr>
          </w:p>
        </w:tc>
        <w:tc>
          <w:tcPr>
            <w:tcW w:w="1825" w:type="dxa"/>
          </w:tcPr>
          <w:p w14:paraId="411D8DF9" w14:textId="4856E864" w:rsidR="004A6712" w:rsidRDefault="004A6712" w:rsidP="004A6712">
            <w:r>
              <w:t>Going Phishing</w:t>
            </w:r>
          </w:p>
          <w:p w14:paraId="491E164D" w14:textId="77777777" w:rsidR="00F3615B" w:rsidRDefault="00F3615B" w:rsidP="004A6712"/>
          <w:p w14:paraId="3174A1ED" w14:textId="1F28AF2A" w:rsidR="004A6712" w:rsidRDefault="00F3615B" w:rsidP="004A6712">
            <w:r>
              <w:t>To understand how children can protect themselves from online identity theft. • To understand that information put online leaves a digital footprint or trail and that this can aid identity theft</w:t>
            </w:r>
          </w:p>
        </w:tc>
        <w:tc>
          <w:tcPr>
            <w:tcW w:w="1924" w:type="dxa"/>
          </w:tcPr>
          <w:p w14:paraId="3FA38618" w14:textId="77777777" w:rsidR="004A6712" w:rsidRDefault="00F3615B" w:rsidP="004A6712">
            <w:r>
              <w:t>Beware Malware</w:t>
            </w:r>
          </w:p>
          <w:p w14:paraId="0D3A1589" w14:textId="77777777" w:rsidR="00F3615B" w:rsidRDefault="00F3615B" w:rsidP="004A6712"/>
          <w:p w14:paraId="6274C907" w14:textId="517BCA75" w:rsidR="00F3615B" w:rsidRDefault="00F3615B" w:rsidP="004A6712">
            <w:r>
              <w:t>To identify the risks and benefits of installing software including apps.</w:t>
            </w:r>
          </w:p>
        </w:tc>
        <w:tc>
          <w:tcPr>
            <w:tcW w:w="1918" w:type="dxa"/>
          </w:tcPr>
          <w:p w14:paraId="6AED7F30" w14:textId="77777777" w:rsidR="00F3615B" w:rsidRDefault="00F3615B" w:rsidP="00F3615B">
            <w:r>
              <w:t>Plagiarism</w:t>
            </w:r>
          </w:p>
          <w:p w14:paraId="34354EA6" w14:textId="77777777" w:rsidR="00F3615B" w:rsidRDefault="00F3615B" w:rsidP="00F3615B"/>
          <w:p w14:paraId="7C16F3AB" w14:textId="77777777" w:rsidR="00F3615B" w:rsidRDefault="00F3615B" w:rsidP="00F3615B">
            <w:r>
              <w:t>To understand that copying the work of others and presenting it as their own is called 'plagiarism' and to consider the consequences of plagiarism. • To identify appropriate behaviour when participating or contributing to collaborative online projects for learning.</w:t>
            </w:r>
          </w:p>
          <w:p w14:paraId="2BA88B86" w14:textId="077C2F84" w:rsidR="00F3615B" w:rsidRDefault="00F3615B" w:rsidP="00F3615B"/>
        </w:tc>
        <w:tc>
          <w:tcPr>
            <w:tcW w:w="2060" w:type="dxa"/>
          </w:tcPr>
          <w:p w14:paraId="5EF15C9F" w14:textId="1079878D" w:rsidR="00F3615B" w:rsidRDefault="00F3615B" w:rsidP="070744E4">
            <w:r>
              <w:t>Healthy Screen-time</w:t>
            </w:r>
          </w:p>
          <w:p w14:paraId="4B948378" w14:textId="77777777" w:rsidR="00F3615B" w:rsidRDefault="00F3615B" w:rsidP="004A6712"/>
          <w:p w14:paraId="6BF48309" w14:textId="784BF92D" w:rsidR="00F3615B" w:rsidRDefault="00F3615B" w:rsidP="004A6712">
            <w:r>
              <w:t>To identify the positive and negative influences of technology on health and the environment. • To understand the importance of balancing game and screen time with other parts of their lives</w:t>
            </w:r>
          </w:p>
        </w:tc>
        <w:tc>
          <w:tcPr>
            <w:tcW w:w="2010" w:type="dxa"/>
          </w:tcPr>
          <w:p w14:paraId="0572E8B3" w14:textId="77777777" w:rsidR="004A6712" w:rsidRDefault="00F3615B" w:rsidP="00F3615B">
            <w:r>
              <w:t>Recap on learning</w:t>
            </w:r>
          </w:p>
          <w:p w14:paraId="4EB73840" w14:textId="77777777" w:rsidR="00F3615B" w:rsidRDefault="00F3615B" w:rsidP="00F3615B">
            <w:r>
              <w:t>And how to stay safe online</w:t>
            </w:r>
          </w:p>
          <w:p w14:paraId="22191E8E" w14:textId="77777777" w:rsidR="00F3615B" w:rsidRDefault="00F3615B" w:rsidP="00F3615B"/>
          <w:p w14:paraId="678E171F" w14:textId="4DFEDD55" w:rsidR="00F3615B" w:rsidRDefault="00F3615B" w:rsidP="00F3615B">
            <w:r>
              <w:t>Create a leaflet for top tips for staying safe online</w:t>
            </w:r>
          </w:p>
        </w:tc>
        <w:tc>
          <w:tcPr>
            <w:tcW w:w="1936" w:type="dxa"/>
          </w:tcPr>
          <w:p w14:paraId="0D0B20B2" w14:textId="77777777" w:rsidR="00F3615B" w:rsidRDefault="00F3615B" w:rsidP="00F3615B">
            <w:r>
              <w:t>Recap on learning</w:t>
            </w:r>
          </w:p>
          <w:p w14:paraId="7EF20F46" w14:textId="77777777" w:rsidR="00F3615B" w:rsidRDefault="00F3615B" w:rsidP="00F3615B">
            <w:r>
              <w:t>And how to stay safe online</w:t>
            </w:r>
          </w:p>
          <w:p w14:paraId="2740DCA1" w14:textId="77777777" w:rsidR="00F3615B" w:rsidRDefault="00F3615B" w:rsidP="00F3615B"/>
          <w:p w14:paraId="2063353F" w14:textId="7E5CCB0D" w:rsidR="004A6712" w:rsidRDefault="00F3615B" w:rsidP="00F3615B">
            <w:r>
              <w:t>Create a leaflet for top tips for staying safe online</w:t>
            </w:r>
          </w:p>
        </w:tc>
        <w:tc>
          <w:tcPr>
            <w:tcW w:w="1799" w:type="dxa"/>
          </w:tcPr>
          <w:p w14:paraId="18FE7CF8" w14:textId="77777777" w:rsidR="004A6712" w:rsidRDefault="004A6712" w:rsidP="004A6712">
            <w:r>
              <w:t>End of term activities</w:t>
            </w:r>
          </w:p>
        </w:tc>
      </w:tr>
      <w:tr w:rsidR="004A6712" w14:paraId="70A523DA" w14:textId="77777777" w:rsidTr="070744E4">
        <w:tc>
          <w:tcPr>
            <w:tcW w:w="2405" w:type="dxa"/>
          </w:tcPr>
          <w:p w14:paraId="686F1773" w14:textId="77777777" w:rsidR="004A6712" w:rsidRDefault="004A6712" w:rsidP="004A6712">
            <w:pPr>
              <w:rPr>
                <w:b/>
              </w:rPr>
            </w:pPr>
            <w:r>
              <w:rPr>
                <w:b/>
              </w:rPr>
              <w:t>HISTORY/</w:t>
            </w:r>
          </w:p>
          <w:p w14:paraId="08E38E4B" w14:textId="77777777" w:rsidR="004A6712" w:rsidRDefault="004A6712" w:rsidP="004A6712">
            <w:pPr>
              <w:jc w:val="center"/>
              <w:rPr>
                <w:b/>
              </w:rPr>
            </w:pPr>
            <w:r>
              <w:rPr>
                <w:b/>
              </w:rPr>
              <w:t>GEOGRAPHY</w:t>
            </w:r>
          </w:p>
          <w:p w14:paraId="1CD67BDC" w14:textId="77777777" w:rsidR="004A6712" w:rsidRDefault="004A6712" w:rsidP="004A6712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415D94A" wp14:editId="753DB4C9">
                  <wp:extent cx="493459" cy="586815"/>
                  <wp:effectExtent l="0" t="0" r="0" b="0"/>
                  <wp:docPr id="80" name="image3.jpg" descr="Image result for history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Image result for history clipart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459" cy="586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B4D791B" wp14:editId="462BE4D6">
                  <wp:extent cx="409475" cy="582362"/>
                  <wp:effectExtent l="0" t="0" r="0" b="0"/>
                  <wp:docPr id="83" name="image5.jpg" descr="Image result for geography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Image result for geography clipart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75" cy="5823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B5A6BA1" w14:textId="77777777" w:rsidR="004A6712" w:rsidRDefault="004A6712" w:rsidP="004A6712">
            <w:pPr>
              <w:rPr>
                <w:b/>
              </w:rPr>
            </w:pPr>
          </w:p>
          <w:p w14:paraId="06DFEEFC" w14:textId="77777777" w:rsidR="004A6712" w:rsidRDefault="004A6712" w:rsidP="004A6712">
            <w:pPr>
              <w:rPr>
                <w:b/>
              </w:rPr>
            </w:pPr>
          </w:p>
        </w:tc>
        <w:tc>
          <w:tcPr>
            <w:tcW w:w="1825" w:type="dxa"/>
          </w:tcPr>
          <w:p w14:paraId="57DFF7D0" w14:textId="77777777" w:rsidR="004A6712" w:rsidRDefault="004A6712" w:rsidP="004A67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WHEN WERE THE VICTORIANS ALIVE?</w:t>
            </w:r>
          </w:p>
          <w:p w14:paraId="4632BE3B" w14:textId="77777777" w:rsidR="004A6712" w:rsidRDefault="004A6712" w:rsidP="004A6712">
            <w:r>
              <w:t>To discover when the Victorians lived, and to explore some of the major achievements in Victorian times.</w:t>
            </w:r>
          </w:p>
          <w:p w14:paraId="23B8A4D8" w14:textId="77777777" w:rsidR="004A6712" w:rsidRDefault="004A6712" w:rsidP="004A6712"/>
          <w:p w14:paraId="7D98A9EA" w14:textId="77777777" w:rsidR="004A6712" w:rsidRDefault="004A6712" w:rsidP="004A6712">
            <w:pPr>
              <w:numPr>
                <w:ilvl w:val="0"/>
                <w:numId w:val="8"/>
              </w:numPr>
            </w:pPr>
            <w:r>
              <w:t>I can place the Victorians on a simple timeline.</w:t>
            </w:r>
          </w:p>
          <w:p w14:paraId="64BB5FBB" w14:textId="77777777" w:rsidR="004A6712" w:rsidRDefault="004A6712" w:rsidP="004A6712">
            <w:pPr>
              <w:numPr>
                <w:ilvl w:val="0"/>
                <w:numId w:val="8"/>
              </w:numPr>
            </w:pPr>
            <w:r>
              <w:t>I have discovered some of the people and inventions of the period.</w:t>
            </w:r>
          </w:p>
          <w:p w14:paraId="03546E2A" w14:textId="77777777" w:rsidR="004A6712" w:rsidRDefault="004A6712" w:rsidP="004A6712">
            <w:pPr>
              <w:numPr>
                <w:ilvl w:val="0"/>
                <w:numId w:val="8"/>
              </w:numPr>
            </w:pPr>
            <w:r>
              <w:t>I can begin to link some of these people and inventions to my local area.</w:t>
            </w:r>
          </w:p>
          <w:p w14:paraId="591303F1" w14:textId="77777777" w:rsidR="004A6712" w:rsidRDefault="004A6712" w:rsidP="004A6712"/>
        </w:tc>
        <w:tc>
          <w:tcPr>
            <w:tcW w:w="1924" w:type="dxa"/>
          </w:tcPr>
          <w:p w14:paraId="498B27B8" w14:textId="77777777" w:rsidR="004A6712" w:rsidRDefault="004A6712" w:rsidP="004A67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WHAT IMPACT DID THE VICTORIANS HAVE ON MY LOCAL AREA?</w:t>
            </w:r>
          </w:p>
          <w:p w14:paraId="7A7F8F4A" w14:textId="77777777" w:rsidR="004A6712" w:rsidRDefault="004A6712" w:rsidP="004A6712">
            <w:r>
              <w:t xml:space="preserve">To discover Victorian buildings in the local area, and to plot </w:t>
            </w:r>
            <w:proofErr w:type="gramStart"/>
            <w:r>
              <w:t>these map</w:t>
            </w:r>
            <w:proofErr w:type="gramEnd"/>
            <w:r>
              <w:t>.</w:t>
            </w:r>
          </w:p>
          <w:p w14:paraId="0AA8F4BC" w14:textId="77777777" w:rsidR="004A6712" w:rsidRDefault="004A6712" w:rsidP="004A6712"/>
          <w:p w14:paraId="0EC184AD" w14:textId="77777777" w:rsidR="004A6712" w:rsidRDefault="004A6712" w:rsidP="004A6712">
            <w:pPr>
              <w:numPr>
                <w:ilvl w:val="0"/>
                <w:numId w:val="1"/>
              </w:numPr>
            </w:pPr>
            <w:r>
              <w:t>I can identify the key</w:t>
            </w:r>
          </w:p>
          <w:p w14:paraId="310B930D" w14:textId="77777777" w:rsidR="004A6712" w:rsidRDefault="004A6712" w:rsidP="004A6712">
            <w:pPr>
              <w:ind w:left="360"/>
            </w:pPr>
            <w:r>
              <w:t>Victorian features of my local area.</w:t>
            </w:r>
          </w:p>
          <w:p w14:paraId="24152806" w14:textId="77777777" w:rsidR="004A6712" w:rsidRDefault="004A6712" w:rsidP="004A6712">
            <w:pPr>
              <w:numPr>
                <w:ilvl w:val="0"/>
                <w:numId w:val="1"/>
              </w:numPr>
            </w:pPr>
            <w:r>
              <w:t xml:space="preserve"> I can readily identify</w:t>
            </w:r>
          </w:p>
          <w:p w14:paraId="5AAD40E6" w14:textId="77777777" w:rsidR="004A6712" w:rsidRDefault="004A6712" w:rsidP="004A6712">
            <w:pPr>
              <w:ind w:left="360"/>
            </w:pPr>
            <w:r>
              <w:t>Victorian buildings.</w:t>
            </w:r>
          </w:p>
          <w:p w14:paraId="439FA5C6" w14:textId="77777777" w:rsidR="004A6712" w:rsidRDefault="004A6712" w:rsidP="004A6712">
            <w:pPr>
              <w:numPr>
                <w:ilvl w:val="0"/>
                <w:numId w:val="1"/>
              </w:numPr>
            </w:pPr>
            <w:r>
              <w:t xml:space="preserve"> I can further develop my map reading and field sketching skills.</w:t>
            </w:r>
          </w:p>
          <w:p w14:paraId="5EA77E2F" w14:textId="77777777" w:rsidR="004A6712" w:rsidRDefault="004A6712" w:rsidP="004A6712"/>
        </w:tc>
        <w:tc>
          <w:tcPr>
            <w:tcW w:w="1918" w:type="dxa"/>
          </w:tcPr>
          <w:p w14:paraId="5AA0C86F" w14:textId="77777777" w:rsidR="004A6712" w:rsidRDefault="004A6712" w:rsidP="004A67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HOW DID THE VICTORIANS DEAL WITH POOR PEOPLE?</w:t>
            </w:r>
          </w:p>
          <w:p w14:paraId="653631B9" w14:textId="77777777" w:rsidR="004A6712" w:rsidRDefault="004A6712" w:rsidP="004A6712">
            <w:r>
              <w:t>To find out what life was like for poor people in Victorian times, and how</w:t>
            </w:r>
          </w:p>
          <w:p w14:paraId="6B1E7985" w14:textId="77777777" w:rsidR="004A6712" w:rsidRDefault="004A6712" w:rsidP="004A6712">
            <w:r>
              <w:t>Victorians dealt with poverty.</w:t>
            </w:r>
          </w:p>
          <w:p w14:paraId="0B28D210" w14:textId="77777777" w:rsidR="004A6712" w:rsidRDefault="004A6712" w:rsidP="004A6712"/>
          <w:p w14:paraId="380F7546" w14:textId="77777777" w:rsidR="004A6712" w:rsidRDefault="004A6712" w:rsidP="004A6712">
            <w:pPr>
              <w:numPr>
                <w:ilvl w:val="0"/>
                <w:numId w:val="2"/>
              </w:numPr>
            </w:pPr>
            <w:r>
              <w:t>I have learned how poor people were treated.</w:t>
            </w:r>
          </w:p>
          <w:p w14:paraId="4412C084" w14:textId="77777777" w:rsidR="004A6712" w:rsidRDefault="004A6712" w:rsidP="004A6712">
            <w:pPr>
              <w:numPr>
                <w:ilvl w:val="0"/>
                <w:numId w:val="2"/>
              </w:numPr>
            </w:pPr>
            <w:r>
              <w:t>I realise that not all Victorian people felt the same way about poverty.</w:t>
            </w:r>
          </w:p>
          <w:p w14:paraId="1E7069BD" w14:textId="77777777" w:rsidR="004A6712" w:rsidRDefault="004A6712" w:rsidP="004A6712">
            <w:pPr>
              <w:numPr>
                <w:ilvl w:val="0"/>
                <w:numId w:val="2"/>
              </w:numPr>
            </w:pPr>
            <w:r>
              <w:t xml:space="preserve">I can compare evidence from fiction and with primary evidence </w:t>
            </w:r>
          </w:p>
          <w:p w14:paraId="59952CB5" w14:textId="77777777" w:rsidR="004A6712" w:rsidRDefault="004A6712" w:rsidP="004A6712"/>
          <w:p w14:paraId="4AE10CAC" w14:textId="77777777" w:rsidR="004A6712" w:rsidRDefault="004A6712" w:rsidP="004A6712"/>
        </w:tc>
        <w:tc>
          <w:tcPr>
            <w:tcW w:w="2060" w:type="dxa"/>
          </w:tcPr>
          <w:p w14:paraId="36AFF20F" w14:textId="77777777" w:rsidR="004A6712" w:rsidRDefault="004A6712" w:rsidP="004A67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 WHAT EXTENT DID THINGS STAY THE SAME THROUGH QUEEN VICTORIA'S REIGN?</w:t>
            </w:r>
          </w:p>
          <w:p w14:paraId="16E5FF8B" w14:textId="77777777" w:rsidR="004A6712" w:rsidRDefault="004A6712" w:rsidP="004A6712">
            <w:r>
              <w:t>To explore continuity and change during Queen Victoria’s reign, and to use</w:t>
            </w:r>
          </w:p>
          <w:p w14:paraId="10894606" w14:textId="77777777" w:rsidR="004A6712" w:rsidRDefault="004A6712" w:rsidP="004A6712">
            <w:r>
              <w:t>evidence to reach a conclusion (Using local trade directories)</w:t>
            </w:r>
          </w:p>
          <w:p w14:paraId="7D501570" w14:textId="77777777" w:rsidR="004A6712" w:rsidRDefault="004A6712" w:rsidP="004A6712"/>
          <w:p w14:paraId="045371E9" w14:textId="77777777" w:rsidR="004A6712" w:rsidRDefault="004A6712" w:rsidP="004A6712">
            <w:pPr>
              <w:numPr>
                <w:ilvl w:val="0"/>
                <w:numId w:val="3"/>
              </w:numPr>
            </w:pPr>
            <w:r>
              <w:t>I understand that some things changed during Victoria’s reign.</w:t>
            </w:r>
          </w:p>
          <w:p w14:paraId="1045B3D1" w14:textId="77777777" w:rsidR="004A6712" w:rsidRDefault="004A6712" w:rsidP="004A6712">
            <w:pPr>
              <w:numPr>
                <w:ilvl w:val="0"/>
                <w:numId w:val="3"/>
              </w:numPr>
            </w:pPr>
            <w:r>
              <w:t>I realise that some things</w:t>
            </w:r>
          </w:p>
          <w:p w14:paraId="5D1006EE" w14:textId="77777777" w:rsidR="004A6712" w:rsidRDefault="004A6712" w:rsidP="004A6712">
            <w:pPr>
              <w:ind w:left="360"/>
            </w:pPr>
            <w:r>
              <w:t>stayed the same during</w:t>
            </w:r>
          </w:p>
          <w:p w14:paraId="4AE6C688" w14:textId="77777777" w:rsidR="004A6712" w:rsidRDefault="004A6712" w:rsidP="004A6712">
            <w:pPr>
              <w:ind w:left="360"/>
            </w:pPr>
            <w:r>
              <w:t>Victoria’s reign.</w:t>
            </w:r>
          </w:p>
          <w:p w14:paraId="125B22BB" w14:textId="77777777" w:rsidR="004A6712" w:rsidRDefault="004A6712" w:rsidP="004A6712">
            <w:pPr>
              <w:numPr>
                <w:ilvl w:val="0"/>
                <w:numId w:val="3"/>
              </w:numPr>
            </w:pPr>
            <w:r>
              <w:t>I can reach a conclusion</w:t>
            </w:r>
          </w:p>
          <w:p w14:paraId="4D5012CF" w14:textId="77777777" w:rsidR="004A6712" w:rsidRDefault="004A6712" w:rsidP="004A6712">
            <w:pPr>
              <w:ind w:left="360"/>
            </w:pPr>
            <w:r>
              <w:t>based on the evidence I</w:t>
            </w:r>
          </w:p>
          <w:p w14:paraId="13EE75DB" w14:textId="77777777" w:rsidR="004A6712" w:rsidRDefault="004A6712" w:rsidP="004A6712">
            <w:pPr>
              <w:ind w:left="360"/>
            </w:pPr>
            <w:r>
              <w:t>have found.</w:t>
            </w:r>
          </w:p>
          <w:p w14:paraId="3E2C0031" w14:textId="77777777" w:rsidR="004A6712" w:rsidRDefault="004A6712" w:rsidP="004A6712"/>
        </w:tc>
        <w:tc>
          <w:tcPr>
            <w:tcW w:w="2010" w:type="dxa"/>
          </w:tcPr>
          <w:p w14:paraId="39102308" w14:textId="77777777" w:rsidR="004A6712" w:rsidRDefault="004A6712" w:rsidP="004A6712">
            <w:r>
              <w:t>Prepare for the Christmas performance</w:t>
            </w:r>
          </w:p>
          <w:p w14:paraId="3B1CAB78" w14:textId="77777777" w:rsidR="004A6712" w:rsidRDefault="004A6712" w:rsidP="004A6712"/>
          <w:p w14:paraId="55EAF1F6" w14:textId="77777777" w:rsidR="004A6712" w:rsidRDefault="004A6712" w:rsidP="004A6712">
            <w:r>
              <w:t>Victorian topic linked to A Christmas Carol work in English</w:t>
            </w:r>
          </w:p>
        </w:tc>
        <w:tc>
          <w:tcPr>
            <w:tcW w:w="1936" w:type="dxa"/>
          </w:tcPr>
          <w:p w14:paraId="31513C44" w14:textId="77777777" w:rsidR="004A6712" w:rsidRDefault="004A6712" w:rsidP="004A6712">
            <w:r>
              <w:t>Prepare for Christmas performance</w:t>
            </w:r>
          </w:p>
          <w:p w14:paraId="1481C4A3" w14:textId="77777777" w:rsidR="004A6712" w:rsidRDefault="004A6712" w:rsidP="004A6712"/>
          <w:p w14:paraId="51616313" w14:textId="77777777" w:rsidR="004A6712" w:rsidRDefault="004A6712" w:rsidP="004A6712">
            <w:r>
              <w:t>Victorian topic linked to A Christmas Carol work in English</w:t>
            </w:r>
          </w:p>
        </w:tc>
        <w:tc>
          <w:tcPr>
            <w:tcW w:w="1799" w:type="dxa"/>
          </w:tcPr>
          <w:p w14:paraId="2022C325" w14:textId="77777777" w:rsidR="004A6712" w:rsidRDefault="004A6712" w:rsidP="004A6712">
            <w:r>
              <w:t>End of term activities</w:t>
            </w:r>
          </w:p>
        </w:tc>
      </w:tr>
      <w:tr w:rsidR="004A6712" w14:paraId="08644747" w14:textId="77777777" w:rsidTr="070744E4">
        <w:trPr>
          <w:trHeight w:val="220"/>
        </w:trPr>
        <w:tc>
          <w:tcPr>
            <w:tcW w:w="2405" w:type="dxa"/>
          </w:tcPr>
          <w:p w14:paraId="0A5D51FE" w14:textId="77777777" w:rsidR="004A6712" w:rsidRDefault="004A6712" w:rsidP="004A6712">
            <w:pPr>
              <w:jc w:val="center"/>
              <w:rPr>
                <w:b/>
              </w:rPr>
            </w:pPr>
            <w:r>
              <w:rPr>
                <w:b/>
              </w:rPr>
              <w:t xml:space="preserve">RE – </w:t>
            </w:r>
          </w:p>
          <w:p w14:paraId="391F310D" w14:textId="77777777" w:rsidR="004A6712" w:rsidRDefault="004A6712" w:rsidP="004A6712">
            <w:pPr>
              <w:jc w:val="center"/>
              <w:rPr>
                <w:b/>
              </w:rPr>
            </w:pPr>
            <w:r>
              <w:rPr>
                <w:b/>
              </w:rPr>
              <w:t>No unit in this half term</w:t>
            </w:r>
          </w:p>
          <w:p w14:paraId="7CA986E7" w14:textId="77777777" w:rsidR="004A6712" w:rsidRDefault="004A6712" w:rsidP="004A6712">
            <w:pPr>
              <w:jc w:val="center"/>
              <w:rPr>
                <w:b/>
              </w:rPr>
            </w:pPr>
          </w:p>
          <w:p w14:paraId="0EA93B31" w14:textId="77777777" w:rsidR="004A6712" w:rsidRDefault="004A6712" w:rsidP="004A6712">
            <w:pPr>
              <w:jc w:val="center"/>
              <w:rPr>
                <w:b/>
              </w:rPr>
            </w:pPr>
          </w:p>
        </w:tc>
        <w:tc>
          <w:tcPr>
            <w:tcW w:w="3749" w:type="dxa"/>
            <w:gridSpan w:val="2"/>
            <w:shd w:val="clear" w:color="auto" w:fill="auto"/>
          </w:tcPr>
          <w:p w14:paraId="0D50703D" w14:textId="77777777" w:rsidR="004A6712" w:rsidRDefault="004A6712" w:rsidP="004A6712">
            <w:pPr>
              <w:spacing w:line="276" w:lineRule="auto"/>
            </w:pPr>
          </w:p>
        </w:tc>
        <w:tc>
          <w:tcPr>
            <w:tcW w:w="3978" w:type="dxa"/>
            <w:gridSpan w:val="2"/>
          </w:tcPr>
          <w:p w14:paraId="61EE98CB" w14:textId="77777777" w:rsidR="004A6712" w:rsidRDefault="004A6712" w:rsidP="004A6712"/>
        </w:tc>
        <w:tc>
          <w:tcPr>
            <w:tcW w:w="2010" w:type="dxa"/>
          </w:tcPr>
          <w:p w14:paraId="19688C46" w14:textId="77777777" w:rsidR="004A6712" w:rsidRDefault="004A6712" w:rsidP="004A6712"/>
        </w:tc>
        <w:tc>
          <w:tcPr>
            <w:tcW w:w="1936" w:type="dxa"/>
          </w:tcPr>
          <w:p w14:paraId="5ADA1BD1" w14:textId="77777777" w:rsidR="004A6712" w:rsidRDefault="004A6712" w:rsidP="004A6712"/>
        </w:tc>
        <w:tc>
          <w:tcPr>
            <w:tcW w:w="1799" w:type="dxa"/>
          </w:tcPr>
          <w:p w14:paraId="7C69F837" w14:textId="77777777" w:rsidR="004A6712" w:rsidRDefault="004A6712" w:rsidP="004A6712"/>
        </w:tc>
      </w:tr>
      <w:tr w:rsidR="004A6712" w14:paraId="118C5B8E" w14:textId="77777777" w:rsidTr="070744E4">
        <w:tc>
          <w:tcPr>
            <w:tcW w:w="2405" w:type="dxa"/>
          </w:tcPr>
          <w:p w14:paraId="0A0F147C" w14:textId="77777777" w:rsidR="004A6712" w:rsidRDefault="004A6712" w:rsidP="004A6712">
            <w:pPr>
              <w:rPr>
                <w:b/>
              </w:rPr>
            </w:pPr>
            <w:r>
              <w:rPr>
                <w:b/>
              </w:rPr>
              <w:t xml:space="preserve">             SPANISH  </w:t>
            </w:r>
          </w:p>
          <w:p w14:paraId="7F919A88" w14:textId="77777777" w:rsidR="004A6712" w:rsidRDefault="004A6712" w:rsidP="004A671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CF6D264" wp14:editId="43F20857">
                  <wp:extent cx="1029869" cy="382982"/>
                  <wp:effectExtent l="0" t="0" r="0" b="0"/>
                  <wp:docPr id="82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869" cy="3829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FE24A2C" w14:textId="77777777" w:rsidR="004A6712" w:rsidRDefault="004A6712" w:rsidP="004A6712">
            <w:pPr>
              <w:jc w:val="center"/>
              <w:rPr>
                <w:b/>
              </w:rPr>
            </w:pPr>
          </w:p>
          <w:p w14:paraId="774429B6" w14:textId="77777777" w:rsidR="004A6712" w:rsidRDefault="004A6712" w:rsidP="004A6712">
            <w:pPr>
              <w:jc w:val="center"/>
              <w:rPr>
                <w:b/>
              </w:rPr>
            </w:pPr>
          </w:p>
          <w:p w14:paraId="0D012002" w14:textId="77777777" w:rsidR="004A6712" w:rsidRDefault="004A6712" w:rsidP="004A6712">
            <w:pPr>
              <w:rPr>
                <w:b/>
              </w:rPr>
            </w:pPr>
          </w:p>
          <w:p w14:paraId="7F35ADFC" w14:textId="77777777" w:rsidR="004A6712" w:rsidRDefault="004A6712" w:rsidP="004A6712">
            <w:pPr>
              <w:rPr>
                <w:b/>
              </w:rPr>
            </w:pPr>
          </w:p>
          <w:p w14:paraId="4960A4C4" w14:textId="77777777" w:rsidR="004A6712" w:rsidRDefault="004A6712" w:rsidP="004A6712">
            <w:pPr>
              <w:rPr>
                <w:b/>
              </w:rPr>
            </w:pPr>
          </w:p>
        </w:tc>
        <w:tc>
          <w:tcPr>
            <w:tcW w:w="1825" w:type="dxa"/>
            <w:shd w:val="clear" w:color="auto" w:fill="auto"/>
          </w:tcPr>
          <w:p w14:paraId="1B9DD5BD" w14:textId="77777777" w:rsidR="004A6712" w:rsidRDefault="004A6712" w:rsidP="004A6712">
            <w:pPr>
              <w:rPr>
                <w:b/>
              </w:rPr>
            </w:pPr>
            <w:r>
              <w:rPr>
                <w:b/>
              </w:rPr>
              <w:t>Zoo animals</w:t>
            </w:r>
          </w:p>
          <w:p w14:paraId="111D61AB" w14:textId="77777777" w:rsidR="004A6712" w:rsidRDefault="004A6712" w:rsidP="004A6712"/>
        </w:tc>
        <w:tc>
          <w:tcPr>
            <w:tcW w:w="1924" w:type="dxa"/>
          </w:tcPr>
          <w:p w14:paraId="2F38A4D4" w14:textId="77777777" w:rsidR="004A6712" w:rsidRDefault="004A6712" w:rsidP="004A6712">
            <w:pPr>
              <w:rPr>
                <w:b/>
              </w:rPr>
            </w:pPr>
            <w:r>
              <w:rPr>
                <w:b/>
              </w:rPr>
              <w:t>Simple descriptions</w:t>
            </w:r>
          </w:p>
          <w:p w14:paraId="2B182C56" w14:textId="77777777" w:rsidR="004A6712" w:rsidRDefault="004A6712" w:rsidP="004A6712"/>
        </w:tc>
        <w:tc>
          <w:tcPr>
            <w:tcW w:w="1918" w:type="dxa"/>
          </w:tcPr>
          <w:p w14:paraId="5969B87B" w14:textId="77777777" w:rsidR="004A6712" w:rsidRDefault="004A6712" w:rsidP="004A6712">
            <w:pPr>
              <w:rPr>
                <w:b/>
              </w:rPr>
            </w:pPr>
            <w:r>
              <w:rPr>
                <w:b/>
              </w:rPr>
              <w:t>Revision of colours and adjectives</w:t>
            </w:r>
          </w:p>
          <w:p w14:paraId="47D72D56" w14:textId="77777777" w:rsidR="004A6712" w:rsidRDefault="004A6712" w:rsidP="004A6712">
            <w:pPr>
              <w:rPr>
                <w:b/>
              </w:rPr>
            </w:pPr>
            <w:r>
              <w:rPr>
                <w:b/>
              </w:rPr>
              <w:t>Is (es)</w:t>
            </w:r>
          </w:p>
          <w:p w14:paraId="24F3103D" w14:textId="77777777" w:rsidR="004A6712" w:rsidRDefault="004A6712" w:rsidP="004A6712"/>
        </w:tc>
        <w:tc>
          <w:tcPr>
            <w:tcW w:w="2060" w:type="dxa"/>
          </w:tcPr>
          <w:p w14:paraId="1BC2BF64" w14:textId="77777777" w:rsidR="004A6712" w:rsidRDefault="004A6712" w:rsidP="004A6712">
            <w:pPr>
              <w:rPr>
                <w:b/>
              </w:rPr>
            </w:pPr>
            <w:r>
              <w:rPr>
                <w:b/>
              </w:rPr>
              <w:t>Gender</w:t>
            </w:r>
          </w:p>
          <w:p w14:paraId="193520E5" w14:textId="77777777" w:rsidR="004A6712" w:rsidRDefault="004A6712" w:rsidP="004A6712">
            <w:pPr>
              <w:rPr>
                <w:b/>
              </w:rPr>
            </w:pPr>
            <w:r>
              <w:rPr>
                <w:b/>
              </w:rPr>
              <w:t>Vowels in Spanish</w:t>
            </w:r>
          </w:p>
          <w:p w14:paraId="263BA232" w14:textId="77777777" w:rsidR="004A6712" w:rsidRDefault="004A6712" w:rsidP="004A6712"/>
        </w:tc>
        <w:tc>
          <w:tcPr>
            <w:tcW w:w="2010" w:type="dxa"/>
          </w:tcPr>
          <w:p w14:paraId="58CA2A0F" w14:textId="77777777" w:rsidR="004A6712" w:rsidRDefault="004A6712" w:rsidP="004A6712">
            <w:pPr>
              <w:rPr>
                <w:b/>
              </w:rPr>
            </w:pPr>
            <w:r>
              <w:rPr>
                <w:b/>
              </w:rPr>
              <w:t>Storytelling in Spanish (A visit to the zoo)</w:t>
            </w:r>
          </w:p>
          <w:p w14:paraId="5EBC6FBE" w14:textId="77777777" w:rsidR="004A6712" w:rsidRDefault="004A6712" w:rsidP="004A6712"/>
        </w:tc>
        <w:tc>
          <w:tcPr>
            <w:tcW w:w="1936" w:type="dxa"/>
          </w:tcPr>
          <w:p w14:paraId="7E17B43F" w14:textId="77777777" w:rsidR="004A6712" w:rsidRDefault="004A6712" w:rsidP="004A6712">
            <w:r>
              <w:rPr>
                <w:b/>
              </w:rPr>
              <w:t xml:space="preserve">Christmas: make a </w:t>
            </w:r>
            <w:proofErr w:type="gramStart"/>
            <w:r>
              <w:rPr>
                <w:b/>
              </w:rPr>
              <w:t>mini-book</w:t>
            </w:r>
            <w:proofErr w:type="gramEnd"/>
            <w:r>
              <w:rPr>
                <w:b/>
              </w:rPr>
              <w:t xml:space="preserve"> about Christmas.</w:t>
            </w:r>
          </w:p>
        </w:tc>
        <w:tc>
          <w:tcPr>
            <w:tcW w:w="1799" w:type="dxa"/>
          </w:tcPr>
          <w:p w14:paraId="6E6AC820" w14:textId="77777777" w:rsidR="004A6712" w:rsidRDefault="004A6712" w:rsidP="004A6712">
            <w:r>
              <w:rPr>
                <w:b/>
              </w:rPr>
              <w:t xml:space="preserve">Christmas: make a </w:t>
            </w:r>
            <w:proofErr w:type="gramStart"/>
            <w:r>
              <w:rPr>
                <w:b/>
              </w:rPr>
              <w:t>mini-book</w:t>
            </w:r>
            <w:proofErr w:type="gramEnd"/>
            <w:r>
              <w:rPr>
                <w:b/>
              </w:rPr>
              <w:t xml:space="preserve"> about Christmas.</w:t>
            </w:r>
          </w:p>
        </w:tc>
      </w:tr>
      <w:tr w:rsidR="004A6712" w14:paraId="171E2274" w14:textId="77777777" w:rsidTr="070744E4">
        <w:tc>
          <w:tcPr>
            <w:tcW w:w="2405" w:type="dxa"/>
          </w:tcPr>
          <w:p w14:paraId="50A107AA" w14:textId="77777777" w:rsidR="004A6712" w:rsidRDefault="004A6712" w:rsidP="004A6712">
            <w:pPr>
              <w:jc w:val="center"/>
              <w:rPr>
                <w:b/>
              </w:rPr>
            </w:pPr>
            <w:r>
              <w:rPr>
                <w:b/>
              </w:rPr>
              <w:t>MUSIC</w:t>
            </w:r>
          </w:p>
          <w:p w14:paraId="4CAFDD9F" w14:textId="77777777" w:rsidR="004A6712" w:rsidRDefault="004A6712" w:rsidP="004A671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736CC6B" wp14:editId="4C4D0467">
                  <wp:extent cx="905558" cy="526981"/>
                  <wp:effectExtent l="0" t="0" r="0" b="0"/>
                  <wp:docPr id="8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58" cy="5269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1D606F0" w14:textId="77777777" w:rsidR="004A6712" w:rsidRDefault="004A6712" w:rsidP="004A6712">
            <w:pPr>
              <w:jc w:val="center"/>
              <w:rPr>
                <w:b/>
              </w:rPr>
            </w:pPr>
          </w:p>
          <w:p w14:paraId="5AD4E76C" w14:textId="77777777" w:rsidR="004A6712" w:rsidRDefault="004A6712" w:rsidP="004A6712">
            <w:pPr>
              <w:rPr>
                <w:b/>
              </w:rPr>
            </w:pPr>
          </w:p>
          <w:p w14:paraId="34BF09F4" w14:textId="77777777" w:rsidR="004A6712" w:rsidRDefault="004A6712" w:rsidP="004A6712">
            <w:pPr>
              <w:rPr>
                <w:b/>
              </w:rPr>
            </w:pPr>
          </w:p>
          <w:p w14:paraId="1FEDA8D0" w14:textId="77777777" w:rsidR="004A6712" w:rsidRDefault="004A6712" w:rsidP="004A6712">
            <w:pPr>
              <w:rPr>
                <w:b/>
              </w:rPr>
            </w:pPr>
          </w:p>
        </w:tc>
        <w:tc>
          <w:tcPr>
            <w:tcW w:w="1825" w:type="dxa"/>
          </w:tcPr>
          <w:p w14:paraId="7B71FEDD" w14:textId="77777777" w:rsidR="004A6712" w:rsidRDefault="004A6712" w:rsidP="004A671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on “Two Queens by Beccy Owen</w:t>
            </w:r>
          </w:p>
        </w:tc>
        <w:tc>
          <w:tcPr>
            <w:tcW w:w="1924" w:type="dxa"/>
          </w:tcPr>
          <w:p w14:paraId="5F4B532D" w14:textId="77777777" w:rsidR="004A6712" w:rsidRDefault="004A6712" w:rsidP="004A671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on “Two Queens by Beccy Owen</w:t>
            </w:r>
          </w:p>
        </w:tc>
        <w:tc>
          <w:tcPr>
            <w:tcW w:w="1918" w:type="dxa"/>
          </w:tcPr>
          <w:p w14:paraId="67C2DEF4" w14:textId="77777777" w:rsidR="004A6712" w:rsidRDefault="004A6712" w:rsidP="004A6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‘Song of the Street Children’ from </w:t>
            </w:r>
            <w:proofErr w:type="spellStart"/>
            <w:r>
              <w:rPr>
                <w:sz w:val="20"/>
                <w:szCs w:val="20"/>
              </w:rPr>
              <w:t>Sparkyard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39F02F47" w14:textId="77777777" w:rsidR="004A6712" w:rsidRDefault="004A6712" w:rsidP="004A6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p w14:paraId="4E527B34" w14:textId="77777777" w:rsidR="004A6712" w:rsidRDefault="004A6712" w:rsidP="004A6712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Working on “Two Queens by Beccy Owen</w:t>
            </w:r>
          </w:p>
        </w:tc>
        <w:tc>
          <w:tcPr>
            <w:tcW w:w="2060" w:type="dxa"/>
          </w:tcPr>
          <w:p w14:paraId="4D4D4D83" w14:textId="77777777" w:rsidR="004A6712" w:rsidRDefault="004A6712" w:rsidP="004A6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Classroom Jazz 1- Charanga (in ‘Primary KS2 Units of work’</w:t>
            </w:r>
          </w:p>
          <w:p w14:paraId="29A36957" w14:textId="77777777" w:rsidR="004A6712" w:rsidRDefault="004A6712" w:rsidP="004A6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“Three Note Bossa”</w:t>
            </w:r>
          </w:p>
        </w:tc>
        <w:tc>
          <w:tcPr>
            <w:tcW w:w="2010" w:type="dxa"/>
          </w:tcPr>
          <w:p w14:paraId="7D0D04C5" w14:textId="77777777" w:rsidR="004A6712" w:rsidRDefault="004A6712" w:rsidP="004A6712">
            <w:pPr>
              <w:widowControl w:val="0"/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proofErr w:type="spellStart"/>
            <w:r>
              <w:rPr>
                <w:sz w:val="20"/>
                <w:szCs w:val="20"/>
              </w:rPr>
              <w:t>Desafinado</w:t>
            </w:r>
            <w:proofErr w:type="spellEnd"/>
            <w:r>
              <w:rPr>
                <w:sz w:val="20"/>
                <w:szCs w:val="20"/>
              </w:rPr>
              <w:t>’ by Stan Getz.</w:t>
            </w:r>
          </w:p>
          <w:p w14:paraId="777CF56B" w14:textId="77777777" w:rsidR="004A6712" w:rsidRDefault="004A6712" w:rsidP="004A6712">
            <w:pPr>
              <w:widowControl w:val="0"/>
              <w:spacing w:before="240" w:after="2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“Five Note Swing” - learn and perform.</w:t>
            </w:r>
          </w:p>
        </w:tc>
        <w:tc>
          <w:tcPr>
            <w:tcW w:w="1936" w:type="dxa"/>
          </w:tcPr>
          <w:p w14:paraId="0FE013D1" w14:textId="77777777" w:rsidR="004A6712" w:rsidRDefault="004A6712" w:rsidP="004A6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 of the Bells – Orff ensemble arrangement. https://www.youtube.com/watch?v=YBJc4XO-How</w:t>
            </w:r>
          </w:p>
        </w:tc>
        <w:tc>
          <w:tcPr>
            <w:tcW w:w="1799" w:type="dxa"/>
          </w:tcPr>
          <w:p w14:paraId="2264FBD7" w14:textId="77777777" w:rsidR="004A6712" w:rsidRDefault="004A6712" w:rsidP="004A6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Christmas </w:t>
            </w:r>
            <w:proofErr w:type="spellStart"/>
            <w:r>
              <w:rPr>
                <w:sz w:val="20"/>
                <w:szCs w:val="20"/>
              </w:rPr>
              <w:t>boomwhacker</w:t>
            </w:r>
            <w:proofErr w:type="spellEnd"/>
            <w:r>
              <w:rPr>
                <w:sz w:val="20"/>
                <w:szCs w:val="20"/>
              </w:rPr>
              <w:t>/ untuned percussion activities.</w:t>
            </w:r>
          </w:p>
        </w:tc>
      </w:tr>
      <w:tr w:rsidR="004A6712" w14:paraId="3AC960AA" w14:textId="77777777" w:rsidTr="070744E4">
        <w:trPr>
          <w:trHeight w:val="220"/>
        </w:trPr>
        <w:tc>
          <w:tcPr>
            <w:tcW w:w="2405" w:type="dxa"/>
            <w:vMerge w:val="restart"/>
          </w:tcPr>
          <w:p w14:paraId="7A1C6A38" w14:textId="77777777" w:rsidR="004A6712" w:rsidRDefault="004A6712" w:rsidP="004A6712">
            <w:pPr>
              <w:rPr>
                <w:b/>
              </w:rPr>
            </w:pPr>
            <w:r>
              <w:rPr>
                <w:b/>
              </w:rPr>
              <w:t xml:space="preserve">                    PE</w:t>
            </w:r>
          </w:p>
          <w:p w14:paraId="2F23DB62" w14:textId="77777777" w:rsidR="004A6712" w:rsidRDefault="004A6712" w:rsidP="004A671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1AED3F6" wp14:editId="6B065776">
                  <wp:extent cx="795697" cy="737642"/>
                  <wp:effectExtent l="0" t="0" r="0" b="0"/>
                  <wp:docPr id="85" name="image19.png" descr="Real PE – St. Matthew's Primary School, Lut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Real PE – St. Matthew's Primary School, Luton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97" cy="7376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DA40DF4" w14:textId="77777777" w:rsidR="004A6712" w:rsidRDefault="004A6712" w:rsidP="004A6712"/>
          <w:p w14:paraId="69B80AD3" w14:textId="77777777" w:rsidR="004A6712" w:rsidRDefault="004A6712" w:rsidP="004A6712"/>
        </w:tc>
        <w:tc>
          <w:tcPr>
            <w:tcW w:w="13472" w:type="dxa"/>
            <w:gridSpan w:val="7"/>
          </w:tcPr>
          <w:p w14:paraId="548441E7" w14:textId="77777777" w:rsidR="004A6712" w:rsidRDefault="004A6712" w:rsidP="004A6712">
            <w:r>
              <w:t>Core real PE Unit 2</w:t>
            </w:r>
          </w:p>
          <w:p w14:paraId="70E1216B" w14:textId="77777777" w:rsidR="004A6712" w:rsidRDefault="004A6712" w:rsidP="004A6712">
            <w:r>
              <w:t>Dynamic Balance to Agility: Jumping and Landing (FUNS Station 6)</w:t>
            </w:r>
          </w:p>
          <w:p w14:paraId="07CBF24C" w14:textId="77777777" w:rsidR="004A6712" w:rsidRDefault="004A6712" w:rsidP="004A6712">
            <w:r>
              <w:t>Static Balance: Seated (FUNS Station 2)</w:t>
            </w:r>
          </w:p>
          <w:p w14:paraId="361AFACB" w14:textId="77777777" w:rsidR="004A6712" w:rsidRDefault="004A6712" w:rsidP="004A6712"/>
          <w:p w14:paraId="44140587" w14:textId="77777777" w:rsidR="004A6712" w:rsidRDefault="004A6712" w:rsidP="004A6712">
            <w:r>
              <w:rPr>
                <w:b/>
                <w:color w:val="FF0000"/>
              </w:rPr>
              <w:t>Social Cog</w:t>
            </w:r>
            <w:r>
              <w:t xml:space="preserve"> </w:t>
            </w:r>
          </w:p>
          <w:p w14:paraId="4F24E655" w14:textId="77777777" w:rsidR="004A6712" w:rsidRDefault="004A6712" w:rsidP="004A6712"/>
          <w:p w14:paraId="55A51FFF" w14:textId="77777777" w:rsidR="004A6712" w:rsidRDefault="00C475DA" w:rsidP="004A6712">
            <w:r>
              <w:rPr>
                <w:b/>
              </w:rPr>
              <w:pict w14:anchorId="6D5634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5pt;height:25.5pt">
                  <v:imagedata r:id="rId21" o:title="download (1)"/>
                </v:shape>
              </w:pict>
            </w:r>
          </w:p>
        </w:tc>
      </w:tr>
      <w:tr w:rsidR="004A6712" w14:paraId="31F56A58" w14:textId="77777777" w:rsidTr="070744E4">
        <w:trPr>
          <w:trHeight w:val="220"/>
        </w:trPr>
        <w:tc>
          <w:tcPr>
            <w:tcW w:w="2405" w:type="dxa"/>
            <w:vMerge/>
          </w:tcPr>
          <w:p w14:paraId="5A8E2A3B" w14:textId="77777777" w:rsidR="004A6712" w:rsidRDefault="004A6712" w:rsidP="004A67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472" w:type="dxa"/>
            <w:gridSpan w:val="7"/>
          </w:tcPr>
          <w:p w14:paraId="1AF6F66C" w14:textId="77777777" w:rsidR="004A6712" w:rsidRDefault="004A6712" w:rsidP="004A6712"/>
          <w:p w14:paraId="0F5850AC" w14:textId="77777777" w:rsidR="004A6712" w:rsidRDefault="004A6712" w:rsidP="004A6712"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Session</w:t>
            </w:r>
          </w:p>
          <w:p w14:paraId="4A1B9C3E" w14:textId="77777777" w:rsidR="004A6712" w:rsidRDefault="004A6712" w:rsidP="004A6712">
            <w:r>
              <w:t>Real Dance with Gaz</w:t>
            </w:r>
          </w:p>
          <w:p w14:paraId="2045D47C" w14:textId="77777777" w:rsidR="004A6712" w:rsidRDefault="004A6712" w:rsidP="004A6712"/>
        </w:tc>
      </w:tr>
      <w:tr w:rsidR="004A6712" w14:paraId="079289B9" w14:textId="77777777" w:rsidTr="070744E4">
        <w:trPr>
          <w:trHeight w:val="220"/>
        </w:trPr>
        <w:tc>
          <w:tcPr>
            <w:tcW w:w="2405" w:type="dxa"/>
          </w:tcPr>
          <w:p w14:paraId="2EFD8EE2" w14:textId="77777777" w:rsidR="004A6712" w:rsidRDefault="004A6712" w:rsidP="004A6712">
            <w:pPr>
              <w:jc w:val="center"/>
              <w:rPr>
                <w:b/>
              </w:rPr>
            </w:pPr>
            <w:r>
              <w:rPr>
                <w:b/>
              </w:rPr>
              <w:t>PSHE</w:t>
            </w:r>
          </w:p>
          <w:p w14:paraId="505F3091" w14:textId="77777777" w:rsidR="004A6712" w:rsidRDefault="004A6712" w:rsidP="004A6712">
            <w:pPr>
              <w:jc w:val="center"/>
              <w:rPr>
                <w:b/>
              </w:rPr>
            </w:pPr>
          </w:p>
          <w:p w14:paraId="6ED71AEA" w14:textId="77777777" w:rsidR="004A6712" w:rsidRDefault="004A6712" w:rsidP="004A671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F2B6B54" wp14:editId="5FC14876">
                  <wp:extent cx="1352751" cy="611518"/>
                  <wp:effectExtent l="0" t="0" r="0" b="0"/>
                  <wp:docPr id="8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51" cy="6115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D3086F5" w14:textId="77777777" w:rsidR="004A6712" w:rsidRDefault="004A6712" w:rsidP="004A6712">
            <w:pPr>
              <w:jc w:val="center"/>
              <w:rPr>
                <w:b/>
              </w:rPr>
            </w:pPr>
          </w:p>
          <w:p w14:paraId="59B639E5" w14:textId="77777777" w:rsidR="004A6712" w:rsidRDefault="004A6712" w:rsidP="004A6712">
            <w:pPr>
              <w:jc w:val="center"/>
              <w:rPr>
                <w:b/>
              </w:rPr>
            </w:pPr>
          </w:p>
        </w:tc>
        <w:tc>
          <w:tcPr>
            <w:tcW w:w="1825" w:type="dxa"/>
            <w:shd w:val="clear" w:color="auto" w:fill="BDD7EE"/>
          </w:tcPr>
          <w:p w14:paraId="3ED7FEAD" w14:textId="77777777" w:rsidR="004A6712" w:rsidRDefault="004A6712" w:rsidP="004A6712"/>
        </w:tc>
        <w:tc>
          <w:tcPr>
            <w:tcW w:w="3842" w:type="dxa"/>
            <w:gridSpan w:val="2"/>
          </w:tcPr>
          <w:p w14:paraId="7F520FAE" w14:textId="77777777" w:rsidR="004A6712" w:rsidRDefault="004A6712" w:rsidP="004A6712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Lesson 1:</w:t>
            </w:r>
          </w:p>
          <w:p w14:paraId="0A308871" w14:textId="77777777" w:rsidR="004A6712" w:rsidRDefault="004A6712" w:rsidP="004A671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Pupils learn about Britain as a democratic society</w:t>
            </w:r>
          </w:p>
          <w:p w14:paraId="02EEFED7" w14:textId="77777777" w:rsidR="004A6712" w:rsidRDefault="004A6712" w:rsidP="004A6712">
            <w:pPr>
              <w:ind w:left="227" w:hanging="227"/>
              <w:rPr>
                <w:b/>
              </w:rPr>
            </w:pPr>
            <w:r>
              <w:rPr>
                <w:b/>
              </w:rPr>
              <w:t>Pupils</w:t>
            </w:r>
          </w:p>
          <w:p w14:paraId="25B342E4" w14:textId="77777777" w:rsidR="004A6712" w:rsidRDefault="004A6712" w:rsidP="004A6712">
            <w:pPr>
              <w:numPr>
                <w:ilvl w:val="0"/>
                <w:numId w:val="4"/>
              </w:numPr>
              <w:rPr>
                <w:b/>
              </w:rPr>
            </w:pPr>
            <w:r>
              <w:t>understand that Britain is a democratic society and what this means</w:t>
            </w:r>
          </w:p>
          <w:p w14:paraId="6919F4ED" w14:textId="77777777" w:rsidR="004A6712" w:rsidRDefault="004A6712" w:rsidP="004A6712">
            <w:pPr>
              <w:numPr>
                <w:ilvl w:val="0"/>
                <w:numId w:val="4"/>
              </w:numPr>
            </w:pPr>
            <w:r>
              <w:t>know that there are different political parties who differ in their views understand that people have opportunities to influence decisions by voting in elections</w:t>
            </w:r>
          </w:p>
          <w:p w14:paraId="23D61F9C" w14:textId="77777777" w:rsidR="004A6712" w:rsidRDefault="004A6712" w:rsidP="004A6712">
            <w:pPr>
              <w:rPr>
                <w:color w:val="000000"/>
              </w:rPr>
            </w:pPr>
          </w:p>
        </w:tc>
        <w:tc>
          <w:tcPr>
            <w:tcW w:w="4070" w:type="dxa"/>
            <w:gridSpan w:val="2"/>
          </w:tcPr>
          <w:p w14:paraId="688772A5" w14:textId="77777777" w:rsidR="004A6712" w:rsidRDefault="004A6712" w:rsidP="004A671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Lesson 2:</w:t>
            </w:r>
          </w:p>
          <w:p w14:paraId="2F460F04" w14:textId="77777777" w:rsidR="004A6712" w:rsidRDefault="004A6712" w:rsidP="004A671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Pupils learn about how laws are made</w:t>
            </w:r>
          </w:p>
          <w:p w14:paraId="2DBAD596" w14:textId="77777777" w:rsidR="004A6712" w:rsidRDefault="004A6712" w:rsidP="004A6712">
            <w:pPr>
              <w:ind w:left="227" w:hanging="227"/>
              <w:rPr>
                <w:b/>
              </w:rPr>
            </w:pPr>
          </w:p>
          <w:p w14:paraId="73A099C1" w14:textId="77777777" w:rsidR="004A6712" w:rsidRDefault="004A6712" w:rsidP="004A6712">
            <w:pPr>
              <w:ind w:left="227" w:hanging="227"/>
              <w:rPr>
                <w:b/>
              </w:rPr>
            </w:pPr>
            <w:r>
              <w:rPr>
                <w:b/>
              </w:rPr>
              <w:t>Pupils</w:t>
            </w:r>
          </w:p>
          <w:p w14:paraId="73377F24" w14:textId="77777777" w:rsidR="004A6712" w:rsidRDefault="004A6712" w:rsidP="004A6712">
            <w:pPr>
              <w:numPr>
                <w:ilvl w:val="0"/>
                <w:numId w:val="5"/>
              </w:numPr>
              <w:rPr>
                <w:b/>
              </w:rPr>
            </w:pPr>
            <w:r>
              <w:t>know how laws are made and the importance of following them</w:t>
            </w:r>
          </w:p>
          <w:p w14:paraId="33157600" w14:textId="77777777" w:rsidR="004A6712" w:rsidRDefault="004A6712" w:rsidP="004A6712">
            <w:pPr>
              <w:numPr>
                <w:ilvl w:val="0"/>
                <w:numId w:val="5"/>
              </w:numPr>
              <w:ind w:left="720"/>
            </w:pPr>
            <w:r>
              <w:t>understand the contribution and influence that individuals and organisations can have on social and environmental change recognise that laws help to keep people safe</w:t>
            </w:r>
          </w:p>
          <w:p w14:paraId="595CA375" w14:textId="77777777" w:rsidR="004A6712" w:rsidRDefault="004A6712" w:rsidP="004A6712">
            <w:pPr>
              <w:rPr>
                <w:color w:val="000000"/>
              </w:rPr>
            </w:pPr>
          </w:p>
        </w:tc>
        <w:tc>
          <w:tcPr>
            <w:tcW w:w="3735" w:type="dxa"/>
            <w:gridSpan w:val="2"/>
          </w:tcPr>
          <w:p w14:paraId="51F7A7F4" w14:textId="77777777" w:rsidR="004A6712" w:rsidRDefault="004A6712" w:rsidP="004A671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Lesson 3:</w:t>
            </w:r>
          </w:p>
          <w:p w14:paraId="24F31D6D" w14:textId="77777777" w:rsidR="004A6712" w:rsidRDefault="004A6712" w:rsidP="004A671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Pupils learn about the local council</w:t>
            </w:r>
          </w:p>
          <w:p w14:paraId="1DBC93A6" w14:textId="77777777" w:rsidR="004A6712" w:rsidRDefault="004A6712" w:rsidP="004A6712">
            <w:pPr>
              <w:ind w:left="227" w:hanging="227"/>
              <w:rPr>
                <w:b/>
              </w:rPr>
            </w:pPr>
          </w:p>
          <w:p w14:paraId="667911DB" w14:textId="77777777" w:rsidR="004A6712" w:rsidRDefault="004A6712" w:rsidP="004A6712">
            <w:pPr>
              <w:ind w:left="227" w:hanging="227"/>
              <w:rPr>
                <w:b/>
              </w:rPr>
            </w:pPr>
            <w:r>
              <w:rPr>
                <w:b/>
              </w:rPr>
              <w:t>Pupils</w:t>
            </w:r>
          </w:p>
          <w:p w14:paraId="4DAEF47F" w14:textId="77777777" w:rsidR="004A6712" w:rsidRDefault="004A6712" w:rsidP="004A6712">
            <w:pPr>
              <w:numPr>
                <w:ilvl w:val="0"/>
                <w:numId w:val="6"/>
              </w:numPr>
              <w:rPr>
                <w:b/>
              </w:rPr>
            </w:pPr>
            <w:r>
              <w:t>understand that the local council organises services under the guidance of the central government</w:t>
            </w:r>
          </w:p>
          <w:p w14:paraId="4BE6823B" w14:textId="77777777" w:rsidR="004A6712" w:rsidRDefault="004A6712" w:rsidP="004A6712">
            <w:pPr>
              <w:numPr>
                <w:ilvl w:val="0"/>
                <w:numId w:val="6"/>
              </w:numPr>
            </w:pPr>
            <w:r>
              <w:t>recognise there are limited resources for the needs of the community</w:t>
            </w:r>
          </w:p>
          <w:p w14:paraId="651EDFF5" w14:textId="77777777" w:rsidR="004A6712" w:rsidRDefault="004A6712" w:rsidP="004A6712">
            <w:pPr>
              <w:rPr>
                <w:color w:val="000000"/>
              </w:rPr>
            </w:pPr>
            <w:r>
              <w:t>know that people may have different views about how council money should be spent</w:t>
            </w:r>
          </w:p>
          <w:p w14:paraId="6C82A1A1" w14:textId="77777777" w:rsidR="004A6712" w:rsidRDefault="004A6712" w:rsidP="004A6712"/>
          <w:p w14:paraId="6A7F7F58" w14:textId="77777777" w:rsidR="004A6712" w:rsidRDefault="004A6712" w:rsidP="004A6712">
            <w:pPr>
              <w:rPr>
                <w:color w:val="000000"/>
              </w:rPr>
            </w:pPr>
          </w:p>
          <w:p w14:paraId="38453580" w14:textId="77777777" w:rsidR="004A6712" w:rsidRDefault="004A6712" w:rsidP="004A6712">
            <w:pPr>
              <w:rPr>
                <w:color w:val="000000"/>
              </w:rPr>
            </w:pPr>
          </w:p>
          <w:p w14:paraId="522243DE" w14:textId="77777777" w:rsidR="004A6712" w:rsidRDefault="004A6712" w:rsidP="004A6712">
            <w:pPr>
              <w:rPr>
                <w:color w:val="000000"/>
              </w:rPr>
            </w:pPr>
          </w:p>
        </w:tc>
      </w:tr>
      <w:tr w:rsidR="004A6712" w14:paraId="2E10B93D" w14:textId="77777777" w:rsidTr="070744E4">
        <w:tc>
          <w:tcPr>
            <w:tcW w:w="2405" w:type="dxa"/>
          </w:tcPr>
          <w:p w14:paraId="1BBA2B2B" w14:textId="77777777" w:rsidR="004A6712" w:rsidRDefault="004A6712" w:rsidP="004A6712">
            <w:pPr>
              <w:jc w:val="center"/>
              <w:rPr>
                <w:b/>
              </w:rPr>
            </w:pPr>
            <w:r>
              <w:rPr>
                <w:b/>
              </w:rPr>
              <w:t>MINDMATE</w:t>
            </w:r>
          </w:p>
          <w:p w14:paraId="5016C37F" w14:textId="77777777" w:rsidR="004A6712" w:rsidRDefault="004A6712" w:rsidP="004A671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505B3A2" wp14:editId="16C8FC63">
                  <wp:extent cx="1382361" cy="563184"/>
                  <wp:effectExtent l="0" t="0" r="0" b="0"/>
                  <wp:docPr id="87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361" cy="56318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456C5CB" w14:textId="77777777" w:rsidR="004A6712" w:rsidRDefault="004A6712" w:rsidP="004A6712">
            <w:pPr>
              <w:jc w:val="center"/>
              <w:rPr>
                <w:b/>
              </w:rPr>
            </w:pPr>
          </w:p>
          <w:p w14:paraId="5FEEAA60" w14:textId="77777777" w:rsidR="004A6712" w:rsidRDefault="004A6712" w:rsidP="004A6712">
            <w:pPr>
              <w:jc w:val="center"/>
              <w:rPr>
                <w:b/>
              </w:rPr>
            </w:pPr>
          </w:p>
          <w:p w14:paraId="620B1677" w14:textId="77777777" w:rsidR="004A6712" w:rsidRDefault="004A6712" w:rsidP="004A6712">
            <w:pPr>
              <w:rPr>
                <w:b/>
              </w:rPr>
            </w:pPr>
          </w:p>
        </w:tc>
        <w:tc>
          <w:tcPr>
            <w:tcW w:w="1825" w:type="dxa"/>
            <w:shd w:val="clear" w:color="auto" w:fill="auto"/>
          </w:tcPr>
          <w:p w14:paraId="5E69BB28" w14:textId="77777777" w:rsidR="004A6712" w:rsidRDefault="004A6712" w:rsidP="004A671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FRIENDS AND FAMILY</w:t>
            </w:r>
          </w:p>
          <w:p w14:paraId="193DC4E6" w14:textId="77777777" w:rsidR="004A6712" w:rsidRDefault="004A6712" w:rsidP="004A6712">
            <w:pPr>
              <w:rPr>
                <w:i/>
              </w:rPr>
            </w:pPr>
            <w:r>
              <w:rPr>
                <w:b/>
              </w:rPr>
              <w:t xml:space="preserve"> </w:t>
            </w:r>
            <w:r>
              <w:rPr>
                <w:i/>
              </w:rPr>
              <w:t xml:space="preserve">I can describe a healthy relationship.      </w:t>
            </w:r>
          </w:p>
          <w:p w14:paraId="71B77D73" w14:textId="77777777" w:rsidR="004A6712" w:rsidRDefault="004A6712" w:rsidP="004A6712">
            <w:pPr>
              <w:rPr>
                <w:i/>
              </w:rPr>
            </w:pPr>
          </w:p>
          <w:p w14:paraId="27549313" w14:textId="77777777" w:rsidR="004A6712" w:rsidRDefault="004A6712" w:rsidP="004A67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I can recognise what makes a positive, healthy relationship.        </w:t>
            </w:r>
          </w:p>
          <w:p w14:paraId="729B01C3" w14:textId="77777777" w:rsidR="004A6712" w:rsidRDefault="004A6712" w:rsidP="004A67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I can develop the skills to form and maintain positive and healthy relationships.</w:t>
            </w:r>
          </w:p>
          <w:p w14:paraId="3F9F8914" w14:textId="77777777" w:rsidR="004A6712" w:rsidRDefault="004A6712" w:rsidP="004A67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 can name a wide range of attributes that contribute to a healthy relationship.</w:t>
            </w:r>
          </w:p>
          <w:p w14:paraId="665AAC30" w14:textId="77777777" w:rsidR="004A6712" w:rsidRDefault="004A6712" w:rsidP="004A67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I can identify some of these attributes in myself.</w:t>
            </w:r>
          </w:p>
          <w:p w14:paraId="3F8CAB2B" w14:textId="77777777" w:rsidR="004A6712" w:rsidRDefault="004A6712" w:rsidP="004A671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>I can recognise that we don’t all like the same things and show that this is ok</w:t>
            </w:r>
          </w:p>
          <w:p w14:paraId="128F6285" w14:textId="77777777" w:rsidR="004A6712" w:rsidRDefault="004A6712" w:rsidP="004A6712"/>
        </w:tc>
        <w:tc>
          <w:tcPr>
            <w:tcW w:w="1924" w:type="dxa"/>
            <w:shd w:val="clear" w:color="auto" w:fill="BDD7EE"/>
          </w:tcPr>
          <w:p w14:paraId="21C35040" w14:textId="77777777" w:rsidR="004A6712" w:rsidRDefault="004A6712" w:rsidP="004A6712"/>
        </w:tc>
        <w:tc>
          <w:tcPr>
            <w:tcW w:w="1918" w:type="dxa"/>
            <w:shd w:val="clear" w:color="auto" w:fill="BDD7EE"/>
          </w:tcPr>
          <w:p w14:paraId="5CEA691C" w14:textId="77777777" w:rsidR="004A6712" w:rsidRDefault="004A6712" w:rsidP="004A6712"/>
        </w:tc>
        <w:tc>
          <w:tcPr>
            <w:tcW w:w="2060" w:type="dxa"/>
            <w:shd w:val="clear" w:color="auto" w:fill="BDD7EE"/>
          </w:tcPr>
          <w:p w14:paraId="27CF4A6A" w14:textId="77777777" w:rsidR="004A6712" w:rsidRDefault="004A6712" w:rsidP="004A6712"/>
        </w:tc>
        <w:tc>
          <w:tcPr>
            <w:tcW w:w="2010" w:type="dxa"/>
            <w:shd w:val="clear" w:color="auto" w:fill="BDD7EE"/>
          </w:tcPr>
          <w:p w14:paraId="566685EB" w14:textId="77777777" w:rsidR="004A6712" w:rsidRDefault="004A6712" w:rsidP="004A6712"/>
        </w:tc>
        <w:tc>
          <w:tcPr>
            <w:tcW w:w="1936" w:type="dxa"/>
            <w:shd w:val="clear" w:color="auto" w:fill="BDD7EE"/>
          </w:tcPr>
          <w:p w14:paraId="362C782A" w14:textId="77777777" w:rsidR="004A6712" w:rsidRDefault="004A6712" w:rsidP="004A6712"/>
        </w:tc>
        <w:tc>
          <w:tcPr>
            <w:tcW w:w="1799" w:type="dxa"/>
            <w:shd w:val="clear" w:color="auto" w:fill="BDD7EE"/>
          </w:tcPr>
          <w:p w14:paraId="630ABD65" w14:textId="77777777" w:rsidR="004A6712" w:rsidRDefault="004A6712" w:rsidP="004A6712"/>
        </w:tc>
      </w:tr>
      <w:tr w:rsidR="004A6712" w14:paraId="3677F48B" w14:textId="77777777" w:rsidTr="070744E4">
        <w:tc>
          <w:tcPr>
            <w:tcW w:w="2405" w:type="dxa"/>
          </w:tcPr>
          <w:p w14:paraId="529F2211" w14:textId="77777777" w:rsidR="004A6712" w:rsidRDefault="004A6712" w:rsidP="004A6712">
            <w:pPr>
              <w:rPr>
                <w:b/>
              </w:rPr>
            </w:pPr>
            <w:r>
              <w:rPr>
                <w:b/>
              </w:rPr>
              <w:t xml:space="preserve">              ART/DT</w:t>
            </w:r>
          </w:p>
          <w:p w14:paraId="3DEAB5E6" w14:textId="77777777" w:rsidR="004A6712" w:rsidRDefault="004A6712" w:rsidP="004A671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7870DB9" wp14:editId="53264F0B">
                  <wp:extent cx="530278" cy="290515"/>
                  <wp:effectExtent l="0" t="0" r="0" b="0"/>
                  <wp:docPr id="88" name="image13.png" descr="Image result for art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Image result for art clipart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78" cy="290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7FB334DB" wp14:editId="18FFA9ED">
                  <wp:extent cx="775066" cy="494499"/>
                  <wp:effectExtent l="0" t="0" r="0" b="0"/>
                  <wp:docPr id="8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66" cy="4944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0511C95" w14:textId="77777777" w:rsidR="004A6712" w:rsidRDefault="004A6712" w:rsidP="004A6712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72C26CC6" w14:textId="77777777" w:rsidR="004A6712" w:rsidRDefault="004A6712" w:rsidP="004A6712">
            <w:pPr>
              <w:rPr>
                <w:b/>
              </w:rPr>
            </w:pPr>
            <w:r>
              <w:rPr>
                <w:b/>
              </w:rPr>
              <w:t>INCLUDING ARTISTS</w:t>
            </w:r>
          </w:p>
          <w:p w14:paraId="27D3D075" w14:textId="77777777" w:rsidR="004A6712" w:rsidRDefault="004A6712" w:rsidP="004A6712">
            <w:pPr>
              <w:rPr>
                <w:b/>
              </w:rPr>
            </w:pPr>
            <w:r>
              <w:rPr>
                <w:b/>
              </w:rPr>
              <w:t xml:space="preserve">WHERE APPROPRIATE </w:t>
            </w:r>
          </w:p>
          <w:p w14:paraId="03F0DAF8" w14:textId="77777777" w:rsidR="004A6712" w:rsidRDefault="004A6712" w:rsidP="004A6712">
            <w:pPr>
              <w:rPr>
                <w:b/>
              </w:rPr>
            </w:pPr>
          </w:p>
        </w:tc>
        <w:tc>
          <w:tcPr>
            <w:tcW w:w="1825" w:type="dxa"/>
          </w:tcPr>
          <w:p w14:paraId="4A0D13FD" w14:textId="77777777" w:rsidR="004A6712" w:rsidRDefault="004A6712" w:rsidP="004A6712">
            <w:r>
              <w:t xml:space="preserve">DESIGN AND MAKE A PRODUCT CONTAINING AN ELECTRICAL CIRCUIT. </w:t>
            </w:r>
            <w:r>
              <w:rPr>
                <w:i/>
              </w:rPr>
              <w:t>(Link to science unit – electricity)</w:t>
            </w:r>
            <w:r>
              <w:t xml:space="preserve"> – Illuminated Christmas Sign.</w:t>
            </w:r>
          </w:p>
          <w:p w14:paraId="72C4BE14" w14:textId="77777777" w:rsidR="004A6712" w:rsidRDefault="004A6712" w:rsidP="004A6712">
            <w:r>
              <w:t>Research use of electricity in signs.</w:t>
            </w:r>
          </w:p>
        </w:tc>
        <w:tc>
          <w:tcPr>
            <w:tcW w:w="1924" w:type="dxa"/>
          </w:tcPr>
          <w:p w14:paraId="00BCF80F" w14:textId="77777777" w:rsidR="004A6712" w:rsidRDefault="004A6712" w:rsidP="004A6712">
            <w:r>
              <w:t>Design a sign for our forthcoming performance.</w:t>
            </w:r>
          </w:p>
        </w:tc>
        <w:tc>
          <w:tcPr>
            <w:tcW w:w="1918" w:type="dxa"/>
          </w:tcPr>
          <w:p w14:paraId="6C85156A" w14:textId="77777777" w:rsidR="004A6712" w:rsidRDefault="004A6712" w:rsidP="004A6712">
            <w:r>
              <w:t>Plan how it will be made and what materials and equipment will be needed.</w:t>
            </w:r>
          </w:p>
        </w:tc>
        <w:tc>
          <w:tcPr>
            <w:tcW w:w="2060" w:type="dxa"/>
          </w:tcPr>
          <w:p w14:paraId="489365AA" w14:textId="77777777" w:rsidR="004A6712" w:rsidRDefault="004A6712" w:rsidP="004A6712">
            <w:r>
              <w:t>Make the sign, following the design and plan.</w:t>
            </w:r>
          </w:p>
        </w:tc>
        <w:tc>
          <w:tcPr>
            <w:tcW w:w="2010" w:type="dxa"/>
          </w:tcPr>
          <w:p w14:paraId="59B00E30" w14:textId="77777777" w:rsidR="004A6712" w:rsidRDefault="004A6712" w:rsidP="004A6712">
            <w:r>
              <w:t>Evaluate the sign, against initial brief.</w:t>
            </w:r>
          </w:p>
        </w:tc>
        <w:tc>
          <w:tcPr>
            <w:tcW w:w="1936" w:type="dxa"/>
          </w:tcPr>
          <w:p w14:paraId="521D22B3" w14:textId="77777777" w:rsidR="004A6712" w:rsidRDefault="004A6712" w:rsidP="004A6712">
            <w:r>
              <w:t>Preparation for Christmas performance.</w:t>
            </w:r>
          </w:p>
        </w:tc>
        <w:tc>
          <w:tcPr>
            <w:tcW w:w="1799" w:type="dxa"/>
          </w:tcPr>
          <w:p w14:paraId="42C91002" w14:textId="77777777" w:rsidR="004A6712" w:rsidRDefault="004A6712" w:rsidP="004A6712">
            <w:r>
              <w:t>End of term activities.</w:t>
            </w:r>
          </w:p>
        </w:tc>
      </w:tr>
    </w:tbl>
    <w:p w14:paraId="32ED4DD7" w14:textId="77777777" w:rsidR="004D2A84" w:rsidRDefault="004D2A84"/>
    <w:p w14:paraId="54D006AC" w14:textId="77777777" w:rsidR="004D2A84" w:rsidRDefault="004D2A84"/>
    <w:p w14:paraId="4B9CDEF5" w14:textId="77777777" w:rsidR="004D2A84" w:rsidRDefault="004D2A84"/>
    <w:sectPr w:rsidR="004D2A84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851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21E09" w14:textId="77777777" w:rsidR="00466B2D" w:rsidRDefault="00466B2D">
      <w:pPr>
        <w:spacing w:after="0" w:line="240" w:lineRule="auto"/>
      </w:pPr>
      <w:r>
        <w:separator/>
      </w:r>
    </w:p>
  </w:endnote>
  <w:endnote w:type="continuationSeparator" w:id="0">
    <w:p w14:paraId="4DAE5E76" w14:textId="77777777" w:rsidR="00466B2D" w:rsidRDefault="0046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ffy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2CAB" w14:textId="77777777" w:rsidR="004D2A84" w:rsidRDefault="004D2A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9B39A" w14:textId="77777777" w:rsidR="004D2A84" w:rsidRDefault="004D2A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438AB" w14:textId="77777777" w:rsidR="004D2A84" w:rsidRDefault="004D2A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385F9" w14:textId="77777777" w:rsidR="00466B2D" w:rsidRDefault="00466B2D">
      <w:pPr>
        <w:spacing w:after="0" w:line="240" w:lineRule="auto"/>
      </w:pPr>
      <w:r>
        <w:separator/>
      </w:r>
    </w:p>
  </w:footnote>
  <w:footnote w:type="continuationSeparator" w:id="0">
    <w:p w14:paraId="0C91D3BB" w14:textId="77777777" w:rsidR="00466B2D" w:rsidRDefault="0046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D3E50" w14:textId="77777777" w:rsidR="004D2A84" w:rsidRDefault="004D2A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76A97" w14:textId="77777777" w:rsidR="004D2A84" w:rsidRDefault="00CC23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b/>
        <w:color w:val="000000"/>
      </w:rPr>
    </w:pPr>
    <w:r>
      <w:rPr>
        <w:noProof/>
        <w:color w:val="000000"/>
      </w:rPr>
      <w:drawing>
        <wp:inline distT="0" distB="0" distL="0" distR="0" wp14:anchorId="2F11E028" wp14:editId="5BD1336C">
          <wp:extent cx="533047" cy="552084"/>
          <wp:effectExtent l="0" t="0" r="0" b="0"/>
          <wp:docPr id="9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047" cy="552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</w:rPr>
      <w:t xml:space="preserve">                                         </w:t>
    </w:r>
    <w:r>
      <w:rPr>
        <w:b/>
        <w:color w:val="000000"/>
        <w:sz w:val="32"/>
        <w:szCs w:val="32"/>
      </w:rPr>
      <w:t>STANNINGLEY PRIMARY SCHOOL MEDIUM TERM PLAN YEAR 4</w:t>
    </w:r>
    <w:r>
      <w:rPr>
        <w:b/>
        <w:color w:val="000000"/>
      </w:rPr>
      <w:t xml:space="preserve">                                      </w:t>
    </w:r>
    <w:r>
      <w:rPr>
        <w:noProof/>
        <w:color w:val="000000"/>
      </w:rPr>
      <w:drawing>
        <wp:inline distT="0" distB="0" distL="0" distR="0" wp14:anchorId="03AEAEB9" wp14:editId="5F71A5AE">
          <wp:extent cx="533047" cy="552084"/>
          <wp:effectExtent l="0" t="0" r="0" b="0"/>
          <wp:docPr id="7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047" cy="5520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5A8B8" w14:textId="77777777" w:rsidR="004D2A84" w:rsidRDefault="004D2A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36D6"/>
    <w:multiLevelType w:val="multilevel"/>
    <w:tmpl w:val="BD863A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C8002B"/>
    <w:multiLevelType w:val="multilevel"/>
    <w:tmpl w:val="35CAD98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975ED2"/>
    <w:multiLevelType w:val="multilevel"/>
    <w:tmpl w:val="F2065C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AE35FC2"/>
    <w:multiLevelType w:val="multilevel"/>
    <w:tmpl w:val="E3667A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0244D9"/>
    <w:multiLevelType w:val="multilevel"/>
    <w:tmpl w:val="037030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0D287D"/>
    <w:multiLevelType w:val="multilevel"/>
    <w:tmpl w:val="026C62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F94E96"/>
    <w:multiLevelType w:val="multilevel"/>
    <w:tmpl w:val="307C4B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453746E"/>
    <w:multiLevelType w:val="multilevel"/>
    <w:tmpl w:val="D6A285D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15968701">
    <w:abstractNumId w:val="4"/>
  </w:num>
  <w:num w:numId="2" w16cid:durableId="2035033064">
    <w:abstractNumId w:val="1"/>
  </w:num>
  <w:num w:numId="3" w16cid:durableId="280307288">
    <w:abstractNumId w:val="5"/>
  </w:num>
  <w:num w:numId="4" w16cid:durableId="846411286">
    <w:abstractNumId w:val="0"/>
  </w:num>
  <w:num w:numId="5" w16cid:durableId="1746564315">
    <w:abstractNumId w:val="3"/>
  </w:num>
  <w:num w:numId="6" w16cid:durableId="9724491">
    <w:abstractNumId w:val="7"/>
  </w:num>
  <w:num w:numId="7" w16cid:durableId="486940356">
    <w:abstractNumId w:val="6"/>
  </w:num>
  <w:num w:numId="8" w16cid:durableId="1332099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84"/>
    <w:rsid w:val="00466B2D"/>
    <w:rsid w:val="004A6712"/>
    <w:rsid w:val="004D2A84"/>
    <w:rsid w:val="007774DD"/>
    <w:rsid w:val="00C475DA"/>
    <w:rsid w:val="00CC2370"/>
    <w:rsid w:val="00F3615B"/>
    <w:rsid w:val="0707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A06E7"/>
  <w15:docId w15:val="{5E8330BF-A7E8-4A48-AAE5-4B15E3AE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93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54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3D"/>
  </w:style>
  <w:style w:type="paragraph" w:styleId="Footer">
    <w:name w:val="footer"/>
    <w:basedOn w:val="Normal"/>
    <w:link w:val="FooterChar"/>
    <w:uiPriority w:val="99"/>
    <w:unhideWhenUsed/>
    <w:rsid w:val="00354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3D"/>
  </w:style>
  <w:style w:type="table" w:styleId="TableGrid">
    <w:name w:val="Table Grid"/>
    <w:basedOn w:val="TableNormal"/>
    <w:uiPriority w:val="39"/>
    <w:rsid w:val="0035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56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21">
    <w:name w:val="Pa2+1"/>
    <w:basedOn w:val="Default"/>
    <w:next w:val="Default"/>
    <w:uiPriority w:val="99"/>
    <w:rsid w:val="007E56E3"/>
    <w:pPr>
      <w:spacing w:line="221" w:lineRule="atLeast"/>
    </w:pPr>
    <w:rPr>
      <w:rFonts w:ascii="Tuffy" w:hAnsi="Tuffy" w:cs="Times New Roman"/>
      <w:color w:val="auto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njVD83aYrnerFVwlMJlVT8/qw==">CgMxLjA4AHIhMUNrYmFJaHFIMlV1RzJ1QTdfTG1GalRRd2ItdVNXTVVa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1538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Brewer</dc:creator>
  <cp:lastModifiedBy>Sarah Davies</cp:lastModifiedBy>
  <cp:revision>2</cp:revision>
  <dcterms:created xsi:type="dcterms:W3CDTF">2024-11-03T13:48:00Z</dcterms:created>
  <dcterms:modified xsi:type="dcterms:W3CDTF">2024-11-03T13:48:00Z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0x0101004EA5CBFC2CA56A43AD997E61AFA8612B</vt:lpwstr>
  </property>
</Properties>
</file>