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4A947" w14:textId="77777777" w:rsidR="002859A3" w:rsidRDefault="002859A3" w:rsidP="00130839">
      <w:pPr>
        <w:rPr>
          <w:rFonts w:asciiTheme="majorHAnsi" w:hAnsiTheme="majorHAnsi"/>
        </w:rPr>
      </w:pPr>
      <w:bookmarkStart w:id="0" w:name="_GoBack"/>
      <w:bookmarkEnd w:id="0"/>
    </w:p>
    <w:p w14:paraId="63D15C8C" w14:textId="77777777" w:rsidR="00896F4B" w:rsidRDefault="00896F4B" w:rsidP="00130839">
      <w:pPr>
        <w:rPr>
          <w:rFonts w:asciiTheme="majorHAnsi" w:hAnsiTheme="majorHAnsi"/>
        </w:rPr>
      </w:pPr>
    </w:p>
    <w:p w14:paraId="71D865A3" w14:textId="11DEA7C2" w:rsidR="00896F4B" w:rsidRDefault="00896F4B" w:rsidP="00130839">
      <w:pPr>
        <w:rPr>
          <w:rFonts w:asciiTheme="majorHAnsi" w:hAnsiTheme="majorHAnsi"/>
        </w:rPr>
      </w:pPr>
      <w:r>
        <w:rPr>
          <w:rFonts w:asciiTheme="majorHAnsi" w:hAnsiTheme="majorHAnsi"/>
        </w:rPr>
        <w:br/>
      </w:r>
    </w:p>
    <w:tbl>
      <w:tblPr>
        <w:tblStyle w:val="TableGrid"/>
        <w:tblW w:w="5110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80" w:firstRow="0" w:lastRow="0" w:firstColumn="1" w:lastColumn="0" w:noHBand="0" w:noVBand="1"/>
      </w:tblPr>
      <w:tblGrid>
        <w:gridCol w:w="7036"/>
        <w:gridCol w:w="7037"/>
        <w:gridCol w:w="7033"/>
      </w:tblGrid>
      <w:tr w:rsidR="004F5071" w:rsidRPr="00A3060A" w14:paraId="74984ADE" w14:textId="77777777" w:rsidTr="00CB45BB">
        <w:trPr>
          <w:trHeight w:val="567"/>
        </w:trPr>
        <w:tc>
          <w:tcPr>
            <w:tcW w:w="5000" w:type="pct"/>
            <w:gridSpan w:val="3"/>
            <w:shd w:val="clear" w:color="auto" w:fill="A6A6A6" w:themeFill="background1" w:themeFillShade="A6"/>
            <w:vAlign w:val="center"/>
          </w:tcPr>
          <w:p w14:paraId="4B040749" w14:textId="6AA49DEC" w:rsidR="004F5071" w:rsidRPr="00E546D0" w:rsidRDefault="00CB45BB" w:rsidP="00CB45BB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hAnsi="Helvetica" w:cs="Arial"/>
                <w:b/>
                <w:color w:val="F2F2F2" w:themeColor="background1" w:themeShade="F2"/>
                <w:sz w:val="36"/>
                <w:szCs w:val="36"/>
              </w:rPr>
            </w:pPr>
            <w:r w:rsidRPr="00E546D0">
              <w:rPr>
                <w:rFonts w:ascii="Helvetica" w:hAnsi="Helvetica" w:cs="Arial"/>
                <w:b/>
                <w:color w:val="F2F2F2" w:themeColor="background1" w:themeShade="F2"/>
                <w:sz w:val="36"/>
                <w:szCs w:val="36"/>
              </w:rPr>
              <w:t>Year 1 - PSHE</w:t>
            </w:r>
          </w:p>
        </w:tc>
      </w:tr>
      <w:tr w:rsidR="004F5071" w:rsidRPr="00A3060A" w14:paraId="76E91011" w14:textId="77777777" w:rsidTr="00CB45BB">
        <w:trPr>
          <w:trHeight w:val="297"/>
        </w:trPr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6EEF3040" w14:textId="7C4694C0" w:rsidR="004F5071" w:rsidRPr="00E546D0" w:rsidRDefault="004F5071" w:rsidP="00CB45BB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Autumn 1</w:t>
            </w:r>
          </w:p>
        </w:tc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691B03DB" w14:textId="77777777" w:rsidR="004F5071" w:rsidRPr="00E546D0" w:rsidRDefault="004F5071" w:rsidP="00CB45BB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Spring 1</w:t>
            </w:r>
          </w:p>
        </w:tc>
        <w:tc>
          <w:tcPr>
            <w:tcW w:w="1666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4C6FC518" w14:textId="77777777" w:rsidR="004F5071" w:rsidRPr="00E546D0" w:rsidRDefault="004F5071" w:rsidP="00CB45BB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Summer 1</w:t>
            </w:r>
          </w:p>
        </w:tc>
      </w:tr>
      <w:tr w:rsidR="004F5071" w:rsidRPr="00A3060A" w14:paraId="1FB8A289" w14:textId="77777777" w:rsidTr="00CB45BB">
        <w:trPr>
          <w:trHeight w:val="2236"/>
        </w:trPr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F97333A" w14:textId="54AE5B73" w:rsidR="0027350A" w:rsidRPr="00E546D0" w:rsidRDefault="00DE1ABC" w:rsidP="002D3069">
            <w:pPr>
              <w:spacing w:before="120" w:after="240"/>
              <w:rPr>
                <w:rFonts w:ascii="Helvetica" w:hAnsi="Helvetica" w:cs="Arial"/>
                <w:b/>
                <w:color w:val="ED8B00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t>Physical</w:t>
            </w:r>
            <w:r w:rsidR="002D3069" w:rsidRPr="00E546D0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t xml:space="preserve"> health and wellbeing</w:t>
            </w:r>
            <w:r w:rsidR="0027350A" w:rsidRPr="00E546D0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t xml:space="preserve">: </w:t>
            </w:r>
            <w:r w:rsidR="002D3069" w:rsidRPr="00E546D0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br/>
            </w:r>
            <w:r w:rsidR="0027350A" w:rsidRPr="00E546D0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t>Fun times</w:t>
            </w:r>
          </w:p>
          <w:p w14:paraId="3694FC08" w14:textId="77777777" w:rsidR="0027350A" w:rsidRPr="00E546D0" w:rsidRDefault="0027350A" w:rsidP="002D3069">
            <w:pPr>
              <w:spacing w:after="12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67151E1F" w14:textId="67DB977E" w:rsidR="00DE1ABC" w:rsidRPr="00E546D0" w:rsidRDefault="00DE1ABC" w:rsidP="005E3CEF">
            <w:pPr>
              <w:pStyle w:val="ListParagraph"/>
              <w:numPr>
                <w:ilvl w:val="0"/>
                <w:numId w:val="14"/>
              </w:numPr>
              <w:spacing w:after="120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food that is associated with special times, in different cultures</w:t>
            </w:r>
          </w:p>
          <w:p w14:paraId="372303FA" w14:textId="77777777" w:rsidR="00DE1ABC" w:rsidRPr="00E546D0" w:rsidRDefault="00DE1ABC" w:rsidP="005E3CEF">
            <w:pPr>
              <w:pStyle w:val="ListParagraph"/>
              <w:numPr>
                <w:ilvl w:val="0"/>
                <w:numId w:val="14"/>
              </w:numPr>
              <w:spacing w:after="120"/>
              <w:ind w:left="227" w:hanging="227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about active playground games from around the world</w:t>
            </w:r>
          </w:p>
          <w:p w14:paraId="555C6111" w14:textId="77777777" w:rsidR="00DE1ABC" w:rsidRPr="00E546D0" w:rsidRDefault="00DE1ABC" w:rsidP="005E3CEF">
            <w:pPr>
              <w:pStyle w:val="ListParagraph"/>
              <w:numPr>
                <w:ilvl w:val="0"/>
                <w:numId w:val="14"/>
              </w:numPr>
              <w:spacing w:after="120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sun-safety</w:t>
            </w:r>
          </w:p>
          <w:p w14:paraId="4248A1F4" w14:textId="37313588" w:rsidR="004F5071" w:rsidRPr="00E546D0" w:rsidRDefault="004F5071" w:rsidP="00CB45BB">
            <w:pPr>
              <w:pStyle w:val="ListParagraph"/>
              <w:spacing w:after="60" w:line="276" w:lineRule="auto"/>
              <w:ind w:left="227"/>
              <w:rPr>
                <w:rFonts w:ascii="Helvetica" w:hAnsi="Helvetica" w:cs="Arial"/>
                <w:sz w:val="30"/>
                <w:szCs w:val="30"/>
              </w:rPr>
            </w:pPr>
          </w:p>
        </w:tc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C504EF8" w14:textId="32E8A083" w:rsidR="0027350A" w:rsidRPr="00E546D0" w:rsidRDefault="0027350A" w:rsidP="002D3069">
            <w:pPr>
              <w:spacing w:before="120" w:after="240"/>
              <w:rPr>
                <w:rFonts w:ascii="Helvetica" w:hAnsi="Helvetica" w:cs="Arial"/>
                <w:b/>
                <w:color w:val="0085CA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t xml:space="preserve">Identity, society and equality: </w:t>
            </w:r>
            <w:r w:rsidR="002D3069" w:rsidRPr="00E546D0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br/>
            </w:r>
            <w:r w:rsidRPr="00E546D0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t>Me and others</w:t>
            </w:r>
          </w:p>
          <w:p w14:paraId="2FF282FF" w14:textId="77777777" w:rsidR="0027350A" w:rsidRPr="00E546D0" w:rsidRDefault="0027350A" w:rsidP="002D3069">
            <w:pPr>
              <w:spacing w:after="12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78B2D62A" w14:textId="77777777" w:rsidR="00DE1ABC" w:rsidRPr="00E546D0" w:rsidRDefault="00DE1ABC" w:rsidP="005E3CEF">
            <w:pPr>
              <w:pStyle w:val="ListParagraph"/>
              <w:numPr>
                <w:ilvl w:val="0"/>
                <w:numId w:val="15"/>
              </w:numPr>
              <w:spacing w:after="120"/>
              <w:ind w:left="227" w:hanging="227"/>
              <w:contextualSpacing w:val="0"/>
              <w:rPr>
                <w:rFonts w:ascii="Helvetica" w:hAnsi="Helvetica" w:cs="Arial"/>
                <w:color w:val="000000" w:themeColor="text1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color w:val="000000" w:themeColor="text1"/>
                <w:sz w:val="30"/>
                <w:szCs w:val="30"/>
              </w:rPr>
              <w:t>about what makes themselves and others special</w:t>
            </w:r>
          </w:p>
          <w:p w14:paraId="7FCF12D3" w14:textId="77777777" w:rsidR="00DE1ABC" w:rsidRPr="00E546D0" w:rsidRDefault="00DE1ABC" w:rsidP="005E3CEF">
            <w:pPr>
              <w:pStyle w:val="ListParagraph"/>
              <w:numPr>
                <w:ilvl w:val="0"/>
                <w:numId w:val="15"/>
              </w:numPr>
              <w:spacing w:after="120"/>
              <w:ind w:left="227" w:hanging="227"/>
              <w:contextualSpacing w:val="0"/>
              <w:rPr>
                <w:rFonts w:ascii="Helvetica" w:hAnsi="Helvetica" w:cs="Arial"/>
                <w:color w:val="000000" w:themeColor="text1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color w:val="000000" w:themeColor="text1"/>
                <w:sz w:val="30"/>
                <w:szCs w:val="30"/>
              </w:rPr>
              <w:t xml:space="preserve">about roles and responsibilities at home and school </w:t>
            </w:r>
          </w:p>
          <w:p w14:paraId="5495B8C3" w14:textId="3ECACCEE" w:rsidR="0027350A" w:rsidRPr="00E546D0" w:rsidRDefault="00DE1ABC" w:rsidP="005E3CEF">
            <w:pPr>
              <w:pStyle w:val="ListParagraph"/>
              <w:numPr>
                <w:ilvl w:val="0"/>
                <w:numId w:val="15"/>
              </w:numPr>
              <w:spacing w:after="120"/>
              <w:ind w:left="227" w:hanging="227"/>
              <w:contextualSpacing w:val="0"/>
              <w:rPr>
                <w:rFonts w:ascii="Helvetica" w:hAnsi="Helvetica" w:cs="Arial"/>
                <w:b/>
                <w:color w:val="000000" w:themeColor="text1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color w:val="000000" w:themeColor="text1"/>
                <w:sz w:val="30"/>
                <w:szCs w:val="30"/>
              </w:rPr>
              <w:t>about being co-operative with others</w:t>
            </w:r>
            <w:r w:rsidRPr="00E546D0">
              <w:rPr>
                <w:rFonts w:ascii="Helvetica" w:hAnsi="Helvetica" w:cs="Arial"/>
                <w:b/>
                <w:color w:val="000000" w:themeColor="text1"/>
                <w:sz w:val="30"/>
                <w:szCs w:val="30"/>
              </w:rPr>
              <w:t xml:space="preserve"> </w:t>
            </w:r>
          </w:p>
          <w:p w14:paraId="299EA5A6" w14:textId="2293CA2F" w:rsidR="004F5071" w:rsidRPr="00E546D0" w:rsidRDefault="004F5071" w:rsidP="00CB45BB">
            <w:pPr>
              <w:spacing w:after="60" w:line="276" w:lineRule="auto"/>
              <w:rPr>
                <w:rFonts w:ascii="Helvetica" w:hAnsi="Helvetica" w:cs="Arial"/>
                <w:sz w:val="30"/>
                <w:szCs w:val="30"/>
              </w:rPr>
            </w:pPr>
          </w:p>
        </w:tc>
        <w:tc>
          <w:tcPr>
            <w:tcW w:w="1666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1CBF06C" w14:textId="77777777" w:rsidR="00DE1ABC" w:rsidRPr="00E546D0" w:rsidRDefault="00DE1ABC" w:rsidP="002D3069">
            <w:pPr>
              <w:spacing w:before="120" w:after="240"/>
              <w:rPr>
                <w:rFonts w:ascii="Helvetica" w:hAnsi="Helvetica" w:cs="Arial"/>
                <w:b/>
                <w:color w:val="960051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960051"/>
                <w:sz w:val="30"/>
                <w:szCs w:val="30"/>
              </w:rPr>
              <w:t>Mental health and emotional wellbeing: Feelings</w:t>
            </w:r>
          </w:p>
          <w:p w14:paraId="67D350D3" w14:textId="77777777" w:rsidR="00DE1ABC" w:rsidRPr="00E546D0" w:rsidRDefault="00DE1ABC" w:rsidP="00731DAC">
            <w:pPr>
              <w:spacing w:after="12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30D09694" w14:textId="77777777" w:rsidR="00DE1ABC" w:rsidRPr="00E546D0" w:rsidRDefault="00DE1ABC" w:rsidP="005E3CEF">
            <w:pPr>
              <w:numPr>
                <w:ilvl w:val="0"/>
                <w:numId w:val="19"/>
              </w:numPr>
              <w:spacing w:after="120"/>
              <w:ind w:left="227" w:hanging="227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 xml:space="preserve">about different types of feelings </w:t>
            </w:r>
          </w:p>
          <w:p w14:paraId="4D2D8322" w14:textId="77777777" w:rsidR="00DE1ABC" w:rsidRPr="00E546D0" w:rsidRDefault="00DE1ABC" w:rsidP="005E3CEF">
            <w:pPr>
              <w:numPr>
                <w:ilvl w:val="0"/>
                <w:numId w:val="19"/>
              </w:numPr>
              <w:spacing w:after="120"/>
              <w:ind w:left="227" w:hanging="227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managing different feelings</w:t>
            </w:r>
          </w:p>
          <w:p w14:paraId="3D34FF10" w14:textId="08C73C2F" w:rsidR="004F5071" w:rsidRPr="00E546D0" w:rsidRDefault="00DE1ABC" w:rsidP="005E3CEF">
            <w:pPr>
              <w:numPr>
                <w:ilvl w:val="0"/>
                <w:numId w:val="19"/>
              </w:numPr>
              <w:spacing w:after="120"/>
              <w:ind w:left="227" w:hanging="227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about change or loss and how this can feel </w:t>
            </w:r>
          </w:p>
          <w:p w14:paraId="3529CD60" w14:textId="77777777" w:rsidR="004F5071" w:rsidRPr="00E546D0" w:rsidRDefault="004F5071" w:rsidP="00CB45BB">
            <w:pPr>
              <w:spacing w:after="60"/>
              <w:rPr>
                <w:rFonts w:ascii="Helvetica" w:hAnsi="Helvetica" w:cs="Arial"/>
                <w:sz w:val="30"/>
                <w:szCs w:val="30"/>
              </w:rPr>
            </w:pPr>
          </w:p>
        </w:tc>
      </w:tr>
      <w:tr w:rsidR="004F5071" w:rsidRPr="00A3060A" w14:paraId="73EDAB5F" w14:textId="77777777" w:rsidTr="00CB45BB">
        <w:trPr>
          <w:trHeight w:val="277"/>
        </w:trPr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09402043" w14:textId="77777777" w:rsidR="004F5071" w:rsidRPr="00E546D0" w:rsidRDefault="004F5071" w:rsidP="00CB45BB">
            <w:pPr>
              <w:spacing w:after="60"/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Autumn 2</w:t>
            </w:r>
          </w:p>
        </w:tc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7C22708B" w14:textId="77777777" w:rsidR="004F5071" w:rsidRPr="00E546D0" w:rsidRDefault="004F5071" w:rsidP="00CB45BB">
            <w:pPr>
              <w:spacing w:after="60"/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Spring 2</w:t>
            </w:r>
          </w:p>
        </w:tc>
        <w:tc>
          <w:tcPr>
            <w:tcW w:w="1666" w:type="pct"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70C5EBA2" w14:textId="3AC59737" w:rsidR="004F5071" w:rsidRPr="00E546D0" w:rsidRDefault="004F5071" w:rsidP="00CB45BB">
            <w:pPr>
              <w:spacing w:after="60"/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Summer 2</w:t>
            </w:r>
          </w:p>
        </w:tc>
      </w:tr>
      <w:tr w:rsidR="004F5071" w:rsidRPr="00A3060A" w14:paraId="4A9F43B6" w14:textId="77777777" w:rsidTr="00CB45BB">
        <w:trPr>
          <w:trHeight w:val="2246"/>
        </w:trPr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0D436FD" w14:textId="3852A745" w:rsidR="00DE1ABC" w:rsidRPr="00E546D0" w:rsidRDefault="00DE1ABC" w:rsidP="002D3069">
            <w:pPr>
              <w:spacing w:before="120" w:after="240"/>
              <w:rPr>
                <w:rFonts w:ascii="Helvetica" w:hAnsi="Helvetica" w:cs="Arial"/>
                <w:b/>
                <w:color w:val="78BE20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t xml:space="preserve">Keeping safe and managing risk: </w:t>
            </w:r>
            <w:r w:rsidR="002D3069" w:rsidRPr="00E546D0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br/>
            </w:r>
            <w:r w:rsidRPr="00E546D0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t>Feeling safe</w:t>
            </w:r>
          </w:p>
          <w:p w14:paraId="584E46B3" w14:textId="77777777" w:rsidR="00DE1ABC" w:rsidRPr="00E546D0" w:rsidRDefault="00DE1ABC" w:rsidP="002D3069">
            <w:pPr>
              <w:spacing w:after="12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4AFF8BF3" w14:textId="77777777" w:rsidR="00DE1ABC" w:rsidRPr="00E546D0" w:rsidRDefault="00DE1ABC" w:rsidP="005E3CEF">
            <w:pPr>
              <w:pStyle w:val="ListParagraph"/>
              <w:numPr>
                <w:ilvl w:val="0"/>
                <w:numId w:val="16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safety in familiar situations  </w:t>
            </w:r>
          </w:p>
          <w:p w14:paraId="48A8BB40" w14:textId="77777777" w:rsidR="00DE1ABC" w:rsidRPr="00E546D0" w:rsidRDefault="00DE1ABC" w:rsidP="005E3CEF">
            <w:pPr>
              <w:pStyle w:val="ListParagraph"/>
              <w:numPr>
                <w:ilvl w:val="0"/>
                <w:numId w:val="16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personal safety</w:t>
            </w:r>
          </w:p>
          <w:p w14:paraId="0C245527" w14:textId="04DA325F" w:rsidR="00DE1ABC" w:rsidRPr="00E546D0" w:rsidRDefault="00DE1ABC" w:rsidP="005E3CEF">
            <w:pPr>
              <w:pStyle w:val="ListParagraph"/>
              <w:numPr>
                <w:ilvl w:val="0"/>
                <w:numId w:val="16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people who help keep them safe outside the home</w:t>
            </w:r>
          </w:p>
          <w:p w14:paraId="226D8BB0" w14:textId="610F988A" w:rsidR="004F5071" w:rsidRPr="00E546D0" w:rsidRDefault="00B93697" w:rsidP="00CB45BB">
            <w:pPr>
              <w:spacing w:after="6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noProof/>
                <w:sz w:val="30"/>
                <w:szCs w:val="30"/>
              </w:rPr>
              <w:drawing>
                <wp:anchor distT="0" distB="0" distL="114300" distR="114300" simplePos="0" relativeHeight="251696128" behindDoc="0" locked="0" layoutInCell="1" allowOverlap="1" wp14:anchorId="0E706655" wp14:editId="2E5BC571">
                  <wp:simplePos x="0" y="0"/>
                  <wp:positionH relativeFrom="column">
                    <wp:posOffset>3976370</wp:posOffset>
                  </wp:positionH>
                  <wp:positionV relativeFrom="paragraph">
                    <wp:posOffset>416560</wp:posOffset>
                  </wp:positionV>
                  <wp:extent cx="202565" cy="194310"/>
                  <wp:effectExtent l="0" t="0" r="6985" b="0"/>
                  <wp:wrapTight wrapText="bothSides">
                    <wp:wrapPolygon edited="0">
                      <wp:start x="0" y="0"/>
                      <wp:lineTo x="0" y="8471"/>
                      <wp:lineTo x="2031" y="19059"/>
                      <wp:lineTo x="12188" y="19059"/>
                      <wp:lineTo x="20313" y="10588"/>
                      <wp:lineTo x="20313" y="0"/>
                      <wp:lineTo x="0" y="0"/>
                    </wp:wrapPolygon>
                  </wp:wrapTight>
                  <wp:docPr id="20" name="Picture 20" descr="C:\Users\sally martin\AppData\Local\Microsoft\Windows\Temporary Internet Files\Content.IE5\2WFAUCLP\red-308663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lly martin\AppData\Local\Microsoft\Windows\Temporary Internet Files\Content.IE5\2WFAUCLP\red-308663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A489A1D" w14:textId="3516BB89" w:rsidR="004F5071" w:rsidRPr="00E546D0" w:rsidRDefault="004F5071" w:rsidP="002D3069">
            <w:pPr>
              <w:spacing w:before="120" w:after="240"/>
              <w:rPr>
                <w:rFonts w:ascii="Helvetica" w:hAnsi="Helvetica" w:cs="Arial"/>
                <w:b/>
                <w:color w:val="330072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330072"/>
                <w:sz w:val="30"/>
                <w:szCs w:val="30"/>
              </w:rPr>
              <w:t xml:space="preserve">Drug, alcohol and tobacco education: </w:t>
            </w:r>
            <w:r w:rsidR="002D3069" w:rsidRPr="00E546D0">
              <w:rPr>
                <w:rFonts w:ascii="Helvetica" w:hAnsi="Helvetica" w:cs="Arial"/>
                <w:b/>
                <w:color w:val="330072"/>
                <w:sz w:val="30"/>
                <w:szCs w:val="30"/>
              </w:rPr>
              <w:br/>
            </w:r>
            <w:r w:rsidRPr="00E546D0">
              <w:rPr>
                <w:rFonts w:ascii="Helvetica" w:hAnsi="Helvetica" w:cs="Arial"/>
                <w:b/>
                <w:color w:val="330072"/>
                <w:sz w:val="30"/>
                <w:szCs w:val="30"/>
              </w:rPr>
              <w:t xml:space="preserve">What </w:t>
            </w:r>
            <w:r w:rsidR="009157E7">
              <w:rPr>
                <w:rFonts w:ascii="Helvetica" w:hAnsi="Helvetica" w:cs="Arial"/>
                <w:b/>
                <w:color w:val="330072"/>
                <w:sz w:val="30"/>
                <w:szCs w:val="30"/>
              </w:rPr>
              <w:t xml:space="preserve">do we put </w:t>
            </w:r>
            <w:r w:rsidRPr="00E546D0">
              <w:rPr>
                <w:rFonts w:ascii="Helvetica" w:hAnsi="Helvetica" w:cs="Arial"/>
                <w:b/>
                <w:color w:val="330072"/>
                <w:sz w:val="30"/>
                <w:szCs w:val="30"/>
              </w:rPr>
              <w:t>into and on to bodies?</w:t>
            </w:r>
          </w:p>
          <w:p w14:paraId="530B8AEE" w14:textId="3C1D0801" w:rsidR="004F5071" w:rsidRPr="00E546D0" w:rsidRDefault="004F5071" w:rsidP="002D3069">
            <w:pPr>
              <w:spacing w:after="12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607DAFE8" w14:textId="0120E448" w:rsidR="004F5071" w:rsidRPr="00E546D0" w:rsidRDefault="004F5071" w:rsidP="005E3CEF">
            <w:pPr>
              <w:pStyle w:val="ListParagraph"/>
              <w:numPr>
                <w:ilvl w:val="0"/>
                <w:numId w:val="17"/>
              </w:numPr>
              <w:spacing w:after="120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what can go into bodies and how it can make people feel</w:t>
            </w:r>
          </w:p>
          <w:p w14:paraId="50D248A6" w14:textId="310FCDFD" w:rsidR="004F5071" w:rsidRPr="00E546D0" w:rsidRDefault="004F5071" w:rsidP="005E3CEF">
            <w:pPr>
              <w:pStyle w:val="ListParagraph"/>
              <w:numPr>
                <w:ilvl w:val="0"/>
                <w:numId w:val="17"/>
              </w:numPr>
              <w:spacing w:after="120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what can</w:t>
            </w:r>
            <w:r w:rsidR="00F542F3">
              <w:rPr>
                <w:rFonts w:ascii="Helvetica" w:hAnsi="Helvetica" w:cs="Arial"/>
                <w:sz w:val="30"/>
                <w:szCs w:val="30"/>
              </w:rPr>
              <w:t xml:space="preserve"> go</w:t>
            </w: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 on to bodies and how it can make people feel</w:t>
            </w:r>
          </w:p>
          <w:p w14:paraId="2E39DB54" w14:textId="4E10E0FD" w:rsidR="004F5071" w:rsidRPr="00E546D0" w:rsidRDefault="00E537CE" w:rsidP="00CB45BB">
            <w:pPr>
              <w:spacing w:after="60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noProof/>
                <w:sz w:val="30"/>
                <w:szCs w:val="30"/>
              </w:rPr>
              <w:drawing>
                <wp:anchor distT="0" distB="0" distL="114300" distR="114300" simplePos="0" relativeHeight="251698176" behindDoc="0" locked="0" layoutInCell="1" allowOverlap="1" wp14:anchorId="7D2FAAD1" wp14:editId="78943295">
                  <wp:simplePos x="0" y="0"/>
                  <wp:positionH relativeFrom="column">
                    <wp:posOffset>4030345</wp:posOffset>
                  </wp:positionH>
                  <wp:positionV relativeFrom="paragraph">
                    <wp:posOffset>389255</wp:posOffset>
                  </wp:positionV>
                  <wp:extent cx="208915" cy="200660"/>
                  <wp:effectExtent l="0" t="0" r="635" b="8890"/>
                  <wp:wrapTight wrapText="bothSides">
                    <wp:wrapPolygon edited="0">
                      <wp:start x="0" y="0"/>
                      <wp:lineTo x="0" y="8203"/>
                      <wp:lineTo x="1970" y="20506"/>
                      <wp:lineTo x="11818" y="20506"/>
                      <wp:lineTo x="19696" y="10253"/>
                      <wp:lineTo x="19696" y="0"/>
                      <wp:lineTo x="0" y="0"/>
                    </wp:wrapPolygon>
                  </wp:wrapTight>
                  <wp:docPr id="21" name="Picture 21" descr="C:\Users\sally martin\AppData\Local\Microsoft\Windows\Temporary Internet Files\Content.IE5\2WFAUCLP\red-308663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lly martin\AppData\Local\Microsoft\Windows\Temporary Internet Files\Content.IE5\2WFAUCLP\red-308663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9FE2E1" w14:textId="6F8EA305" w:rsidR="004F5071" w:rsidRPr="00E546D0" w:rsidRDefault="004F5071" w:rsidP="00CB45BB">
            <w:pPr>
              <w:spacing w:after="60"/>
              <w:rPr>
                <w:rFonts w:ascii="Helvetica" w:hAnsi="Helvetica" w:cs="Arial"/>
                <w:sz w:val="30"/>
                <w:szCs w:val="30"/>
              </w:rPr>
            </w:pPr>
          </w:p>
        </w:tc>
        <w:tc>
          <w:tcPr>
            <w:tcW w:w="1666" w:type="pct"/>
            <w:shd w:val="clear" w:color="auto" w:fill="auto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B8C0312" w14:textId="4795506B" w:rsidR="004F5071" w:rsidRPr="00E546D0" w:rsidRDefault="00DE1ABC" w:rsidP="00731DAC">
            <w:pPr>
              <w:spacing w:before="120" w:after="240"/>
              <w:rPr>
                <w:rFonts w:ascii="Helvetica" w:hAnsi="Helvetica" w:cs="Arial"/>
                <w:b/>
                <w:color w:val="006747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006747"/>
                <w:sz w:val="30"/>
                <w:szCs w:val="30"/>
              </w:rPr>
              <w:t>Careers, f</w:t>
            </w:r>
            <w:r w:rsidR="004F5071" w:rsidRPr="00E546D0">
              <w:rPr>
                <w:rFonts w:ascii="Helvetica" w:hAnsi="Helvetica" w:cs="Arial"/>
                <w:b/>
                <w:color w:val="006747"/>
                <w:sz w:val="30"/>
                <w:szCs w:val="30"/>
              </w:rPr>
              <w:t>inancial capability and economic wellbeing: M</w:t>
            </w:r>
            <w:r w:rsidR="005D2BCA">
              <w:rPr>
                <w:rFonts w:ascii="Helvetica" w:hAnsi="Helvetica" w:cs="Arial"/>
                <w:b/>
                <w:color w:val="006747"/>
                <w:sz w:val="30"/>
                <w:szCs w:val="30"/>
              </w:rPr>
              <w:t>y m</w:t>
            </w:r>
            <w:r w:rsidR="004F5071" w:rsidRPr="00E546D0">
              <w:rPr>
                <w:rFonts w:ascii="Helvetica" w:hAnsi="Helvetica" w:cs="Arial"/>
                <w:b/>
                <w:color w:val="006747"/>
                <w:sz w:val="30"/>
                <w:szCs w:val="30"/>
              </w:rPr>
              <w:t>oney</w:t>
            </w:r>
          </w:p>
          <w:p w14:paraId="76A98035" w14:textId="6EEEF291" w:rsidR="004F5071" w:rsidRPr="00E546D0" w:rsidRDefault="004F5071" w:rsidP="00CB45BB">
            <w:pPr>
              <w:spacing w:after="6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4D2FE27F" w14:textId="77777777" w:rsidR="00DE1ABC" w:rsidRPr="00E546D0" w:rsidRDefault="00DE1ABC" w:rsidP="005E3CEF">
            <w:pPr>
              <w:pStyle w:val="ListParagraph"/>
              <w:numPr>
                <w:ilvl w:val="0"/>
                <w:numId w:val="18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where money comes from and making choices when spending money</w:t>
            </w:r>
          </w:p>
          <w:p w14:paraId="4111100F" w14:textId="77777777" w:rsidR="00DE1ABC" w:rsidRPr="00E546D0" w:rsidRDefault="00DE1ABC" w:rsidP="005E3CEF">
            <w:pPr>
              <w:pStyle w:val="ListParagraph"/>
              <w:numPr>
                <w:ilvl w:val="0"/>
                <w:numId w:val="18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saving money  and how to keep it safe</w:t>
            </w:r>
          </w:p>
          <w:p w14:paraId="27538843" w14:textId="496ED0DC" w:rsidR="004F5071" w:rsidRPr="00E546D0" w:rsidRDefault="00DE1ABC" w:rsidP="005E3CEF">
            <w:pPr>
              <w:pStyle w:val="ListParagraph"/>
              <w:numPr>
                <w:ilvl w:val="0"/>
                <w:numId w:val="18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about the different jobs people do </w:t>
            </w:r>
          </w:p>
        </w:tc>
      </w:tr>
    </w:tbl>
    <w:p w14:paraId="39043160" w14:textId="22AAC8C5" w:rsidR="00FD2677" w:rsidRDefault="00FD2677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tbl>
      <w:tblPr>
        <w:tblStyle w:val="TableGrid"/>
        <w:tblpPr w:leftFromText="180" w:rightFromText="180" w:tblpY="1118"/>
        <w:tblW w:w="5110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113"/>
        <w:gridCol w:w="7112"/>
        <w:gridCol w:w="7108"/>
      </w:tblGrid>
      <w:tr w:rsidR="002859A3" w:rsidRPr="00A3060A" w14:paraId="3A757EB3" w14:textId="77777777" w:rsidTr="003C4B6A">
        <w:trPr>
          <w:trHeight w:val="567"/>
        </w:trPr>
        <w:tc>
          <w:tcPr>
            <w:tcW w:w="5000" w:type="pct"/>
            <w:gridSpan w:val="3"/>
            <w:shd w:val="clear" w:color="auto" w:fill="A6A6A6" w:themeFill="background1" w:themeFillShade="A6"/>
            <w:vAlign w:val="center"/>
          </w:tcPr>
          <w:p w14:paraId="6AAAEDE6" w14:textId="483BBD09" w:rsidR="002859A3" w:rsidRPr="00EA52B3" w:rsidRDefault="002859A3" w:rsidP="002859A3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hAnsi="Helvetica" w:cs="Arial"/>
                <w:b/>
                <w:color w:val="F2F2F2" w:themeColor="background1" w:themeShade="F2"/>
                <w:sz w:val="36"/>
                <w:szCs w:val="36"/>
              </w:rPr>
            </w:pPr>
            <w:r w:rsidRPr="00EA52B3">
              <w:rPr>
                <w:rFonts w:ascii="Helvetica" w:hAnsi="Helvetica" w:cs="Arial"/>
                <w:b/>
                <w:color w:val="F2F2F2" w:themeColor="background1" w:themeShade="F2"/>
                <w:sz w:val="36"/>
                <w:szCs w:val="36"/>
              </w:rPr>
              <w:lastRenderedPageBreak/>
              <w:t>Year 2 - PSHE</w:t>
            </w:r>
          </w:p>
        </w:tc>
      </w:tr>
      <w:tr w:rsidR="002859A3" w:rsidRPr="00A3060A" w14:paraId="1362CB28" w14:textId="77777777" w:rsidTr="003C4B6A">
        <w:trPr>
          <w:trHeight w:val="297"/>
        </w:trPr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488A7351" w14:textId="77777777" w:rsidR="002859A3" w:rsidRPr="00731DAC" w:rsidRDefault="002859A3" w:rsidP="003C4B6A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731DAC">
              <w:rPr>
                <w:rFonts w:ascii="Helvetica" w:hAnsi="Helvetica" w:cs="Arial"/>
                <w:b/>
                <w:sz w:val="30"/>
                <w:szCs w:val="30"/>
              </w:rPr>
              <w:t>Autumn 1</w:t>
            </w:r>
          </w:p>
        </w:tc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276BF8C" w14:textId="512ADEF5" w:rsidR="002859A3" w:rsidRPr="00731DAC" w:rsidRDefault="002859A3" w:rsidP="003C4B6A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731DAC">
              <w:rPr>
                <w:rFonts w:ascii="Helvetica" w:hAnsi="Helvetica" w:cs="Arial"/>
                <w:b/>
                <w:sz w:val="30"/>
                <w:szCs w:val="30"/>
              </w:rPr>
              <w:t>Spring 1</w:t>
            </w:r>
            <w:r w:rsidR="00DE1ABC" w:rsidRPr="00731DAC">
              <w:rPr>
                <w:rFonts w:ascii="Helvetica" w:hAnsi="Helvetica" w:cs="Arial"/>
                <w:b/>
                <w:sz w:val="30"/>
                <w:szCs w:val="30"/>
              </w:rPr>
              <w:t xml:space="preserve"> and 2</w:t>
            </w:r>
          </w:p>
        </w:tc>
        <w:tc>
          <w:tcPr>
            <w:tcW w:w="1666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209F1E86" w14:textId="77777777" w:rsidR="002859A3" w:rsidRPr="00731DAC" w:rsidRDefault="002859A3" w:rsidP="003C4B6A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731DAC">
              <w:rPr>
                <w:rFonts w:ascii="Helvetica" w:hAnsi="Helvetica" w:cs="Arial"/>
                <w:b/>
                <w:sz w:val="30"/>
                <w:szCs w:val="30"/>
              </w:rPr>
              <w:t>Summer 1</w:t>
            </w:r>
          </w:p>
        </w:tc>
      </w:tr>
      <w:tr w:rsidR="00DE1ABC" w:rsidRPr="00A3060A" w14:paraId="7A5A2FC5" w14:textId="77777777" w:rsidTr="003C4B6A">
        <w:trPr>
          <w:trHeight w:val="2236"/>
        </w:trPr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9614FDE" w14:textId="3D12BD30" w:rsidR="00DE1ABC" w:rsidRPr="00731DAC" w:rsidRDefault="00DE1ABC" w:rsidP="00731DAC">
            <w:pPr>
              <w:spacing w:before="120" w:after="240"/>
              <w:rPr>
                <w:rFonts w:ascii="Helvetica" w:hAnsi="Helvetica" w:cs="Arial"/>
                <w:b/>
                <w:color w:val="ED8B00"/>
                <w:sz w:val="30"/>
                <w:szCs w:val="30"/>
              </w:rPr>
            </w:pPr>
            <w:r w:rsidRPr="00731DAC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t xml:space="preserve">Physical health and wellbeing: </w:t>
            </w:r>
            <w:r w:rsidR="00731DAC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br/>
            </w:r>
            <w:r w:rsidRPr="00731DAC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t>What keeps me healthy?</w:t>
            </w:r>
          </w:p>
          <w:p w14:paraId="7541B71C" w14:textId="77777777" w:rsidR="00DE1ABC" w:rsidRPr="00731DAC" w:rsidRDefault="00DE1ABC" w:rsidP="00DE1ABC">
            <w:pPr>
              <w:spacing w:after="60"/>
              <w:rPr>
                <w:rFonts w:ascii="Helvetica" w:hAnsi="Helvetica" w:cs="Arial"/>
                <w:b/>
                <w:sz w:val="30"/>
                <w:szCs w:val="30"/>
              </w:rPr>
            </w:pPr>
            <w:r w:rsidRPr="00731DAC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751AA79A" w14:textId="77777777" w:rsidR="00DE1ABC" w:rsidRPr="00731DAC" w:rsidRDefault="00DE1ABC" w:rsidP="005E3CEF">
            <w:pPr>
              <w:pStyle w:val="ListParagraph"/>
              <w:numPr>
                <w:ilvl w:val="0"/>
                <w:numId w:val="20"/>
              </w:numPr>
              <w:spacing w:after="120"/>
              <w:ind w:left="227" w:hanging="227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731DAC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 xml:space="preserve">about eating well </w:t>
            </w:r>
          </w:p>
          <w:p w14:paraId="74C15A8D" w14:textId="77777777" w:rsidR="00DE1ABC" w:rsidRPr="00731DAC" w:rsidRDefault="00DE1ABC" w:rsidP="005E3CEF">
            <w:pPr>
              <w:pStyle w:val="ListParagraph"/>
              <w:numPr>
                <w:ilvl w:val="0"/>
                <w:numId w:val="20"/>
              </w:numPr>
              <w:spacing w:after="120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731DAC">
              <w:rPr>
                <w:rFonts w:ascii="Helvetica" w:hAnsi="Helvetica" w:cs="Arial"/>
                <w:sz w:val="30"/>
                <w:szCs w:val="30"/>
              </w:rPr>
              <w:t>about the importance of physical activity, sleep and rest</w:t>
            </w:r>
          </w:p>
          <w:p w14:paraId="3AA05768" w14:textId="38BBBDFF" w:rsidR="00DE1ABC" w:rsidRPr="00731DAC" w:rsidRDefault="00DE1ABC" w:rsidP="005E3CEF">
            <w:pPr>
              <w:pStyle w:val="ListParagraph"/>
              <w:numPr>
                <w:ilvl w:val="0"/>
                <w:numId w:val="20"/>
              </w:numPr>
              <w:spacing w:after="120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731DAC">
              <w:rPr>
                <w:rFonts w:ascii="Helvetica" w:hAnsi="Helvetica" w:cs="Arial"/>
                <w:sz w:val="30"/>
                <w:szCs w:val="30"/>
              </w:rPr>
              <w:t>about people who help us to stay healthy and well and about basic health and hygiene routines</w:t>
            </w:r>
          </w:p>
        </w:tc>
        <w:tc>
          <w:tcPr>
            <w:tcW w:w="1667" w:type="pct"/>
            <w:vMerge w:val="restar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0916418" w14:textId="12F0B0FC" w:rsidR="00DE1ABC" w:rsidRPr="00731DAC" w:rsidRDefault="00DE1ABC" w:rsidP="00731DAC">
            <w:pPr>
              <w:spacing w:before="120" w:after="240"/>
              <w:rPr>
                <w:rFonts w:ascii="Helvetica" w:hAnsi="Helvetica" w:cs="Arial"/>
                <w:b/>
                <w:color w:val="00A4AD"/>
                <w:sz w:val="30"/>
                <w:szCs w:val="30"/>
              </w:rPr>
            </w:pPr>
            <w:r w:rsidRPr="00731DAC">
              <w:rPr>
                <w:rFonts w:ascii="Helvetica" w:hAnsi="Helvetica" w:cs="Arial"/>
                <w:b/>
                <w:color w:val="00A4AD"/>
                <w:sz w:val="30"/>
                <w:szCs w:val="30"/>
              </w:rPr>
              <w:t xml:space="preserve">Sex and relationship education: </w:t>
            </w:r>
            <w:r w:rsidR="00731DAC">
              <w:rPr>
                <w:rFonts w:ascii="Helvetica" w:hAnsi="Helvetica" w:cs="Arial"/>
                <w:b/>
                <w:color w:val="00A4AD"/>
                <w:sz w:val="30"/>
                <w:szCs w:val="30"/>
              </w:rPr>
              <w:br/>
            </w:r>
            <w:r w:rsidRPr="00731DAC">
              <w:rPr>
                <w:rFonts w:ascii="Helvetica" w:hAnsi="Helvetica" w:cs="Arial"/>
                <w:b/>
                <w:color w:val="00A4AD"/>
                <w:sz w:val="30"/>
                <w:szCs w:val="30"/>
              </w:rPr>
              <w:t>Boys and girls, families</w:t>
            </w:r>
          </w:p>
          <w:p w14:paraId="24B9BA1F" w14:textId="77777777" w:rsidR="00DE1ABC" w:rsidRPr="00731DAC" w:rsidRDefault="00DE1ABC" w:rsidP="00565853">
            <w:pPr>
              <w:spacing w:after="6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731DAC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04260318" w14:textId="77777777" w:rsidR="00DE1ABC" w:rsidRPr="00731DAC" w:rsidRDefault="00DE1ABC" w:rsidP="005E3CEF">
            <w:pPr>
              <w:numPr>
                <w:ilvl w:val="0"/>
                <w:numId w:val="22"/>
              </w:numPr>
              <w:spacing w:after="12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731DAC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to understand and respect the differences and similarities between people</w:t>
            </w:r>
          </w:p>
          <w:p w14:paraId="41515C4D" w14:textId="77777777" w:rsidR="00DE1ABC" w:rsidRPr="00731DAC" w:rsidRDefault="00DE1ABC" w:rsidP="005E3CEF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731DAC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about the biological differences between male and female animals and their role in the life cycle</w:t>
            </w:r>
          </w:p>
          <w:p w14:paraId="694ED2BB" w14:textId="77777777" w:rsidR="00DE1ABC" w:rsidRPr="00731DAC" w:rsidRDefault="00DE1ABC" w:rsidP="005E3CEF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731DAC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the biological differences between male and female children</w:t>
            </w:r>
          </w:p>
          <w:p w14:paraId="0FF74B32" w14:textId="77777777" w:rsidR="00DE1ABC" w:rsidRPr="00731DAC" w:rsidRDefault="00DE1ABC" w:rsidP="005E3CEF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731DAC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about growing from young to old and that they are growing and changing</w:t>
            </w:r>
          </w:p>
          <w:p w14:paraId="1D0C68ED" w14:textId="77777777" w:rsidR="00DE1ABC" w:rsidRPr="00731DAC" w:rsidRDefault="00DE1ABC" w:rsidP="005E3CEF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731DAC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that everybody needs to be cared for and ways in which they care for others</w:t>
            </w:r>
          </w:p>
          <w:p w14:paraId="00220293" w14:textId="0F19C70C" w:rsidR="00DE1ABC" w:rsidRPr="00731DAC" w:rsidRDefault="00DE1ABC" w:rsidP="005E3CEF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731DAC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about different types of family and how their home-life is special</w:t>
            </w:r>
          </w:p>
          <w:p w14:paraId="31BE855D" w14:textId="4CD8CD03" w:rsidR="00DE1ABC" w:rsidRPr="00731DAC" w:rsidRDefault="00B93697" w:rsidP="00565853">
            <w:pPr>
              <w:pStyle w:val="ListParagraph"/>
              <w:spacing w:after="60"/>
              <w:ind w:left="454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731DAC">
              <w:rPr>
                <w:rFonts w:ascii="Arial" w:hAnsi="Arial" w:cs="Arial"/>
                <w:noProof/>
                <w:sz w:val="30"/>
                <w:szCs w:val="30"/>
              </w:rPr>
              <w:drawing>
                <wp:anchor distT="0" distB="0" distL="114300" distR="114300" simplePos="0" relativeHeight="251700224" behindDoc="0" locked="0" layoutInCell="1" allowOverlap="1" wp14:anchorId="31659975" wp14:editId="343DD511">
                  <wp:simplePos x="0" y="0"/>
                  <wp:positionH relativeFrom="column">
                    <wp:posOffset>3964940</wp:posOffset>
                  </wp:positionH>
                  <wp:positionV relativeFrom="paragraph">
                    <wp:posOffset>1026795</wp:posOffset>
                  </wp:positionV>
                  <wp:extent cx="202565" cy="194310"/>
                  <wp:effectExtent l="0" t="0" r="6985" b="0"/>
                  <wp:wrapTight wrapText="bothSides">
                    <wp:wrapPolygon edited="0">
                      <wp:start x="0" y="0"/>
                      <wp:lineTo x="0" y="8471"/>
                      <wp:lineTo x="2031" y="19059"/>
                      <wp:lineTo x="12188" y="19059"/>
                      <wp:lineTo x="20313" y="10588"/>
                      <wp:lineTo x="20313" y="0"/>
                      <wp:lineTo x="0" y="0"/>
                    </wp:wrapPolygon>
                  </wp:wrapTight>
                  <wp:docPr id="22" name="Picture 22" descr="C:\Users\sally martin\AppData\Local\Microsoft\Windows\Temporary Internet Files\Content.IE5\2WFAUCLP\red-308663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lly martin\AppData\Local\Microsoft\Windows\Temporary Internet Files\Content.IE5\2WFAUCLP\red-308663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66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F1A0EB4" w14:textId="36C25F28" w:rsidR="00565853" w:rsidRPr="00731DAC" w:rsidRDefault="00565853" w:rsidP="00731DAC">
            <w:pPr>
              <w:spacing w:before="120" w:after="240"/>
              <w:rPr>
                <w:rFonts w:ascii="Helvetica" w:hAnsi="Helvetica" w:cs="Arial"/>
                <w:b/>
                <w:color w:val="78BE20"/>
                <w:sz w:val="30"/>
                <w:szCs w:val="30"/>
              </w:rPr>
            </w:pPr>
            <w:r w:rsidRPr="00731DAC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t xml:space="preserve">Keeping safe and managing risk: </w:t>
            </w:r>
            <w:r w:rsidR="00731DAC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br/>
            </w:r>
            <w:r w:rsidRPr="00731DAC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t>Indoors and outdoors</w:t>
            </w:r>
          </w:p>
          <w:p w14:paraId="25B2F991" w14:textId="77777777" w:rsidR="00565853" w:rsidRPr="00731DAC" w:rsidRDefault="00565853" w:rsidP="00565853">
            <w:pPr>
              <w:spacing w:after="6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731DAC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5E1CF1FC" w14:textId="77777777" w:rsidR="00565853" w:rsidRPr="00731DAC" w:rsidRDefault="00565853" w:rsidP="007866A0">
            <w:pPr>
              <w:pStyle w:val="ListParagraph"/>
              <w:numPr>
                <w:ilvl w:val="0"/>
                <w:numId w:val="1"/>
              </w:numPr>
              <w:spacing w:after="120"/>
              <w:ind w:left="227" w:hanging="227"/>
              <w:contextualSpacing w:val="0"/>
              <w:rPr>
                <w:rFonts w:ascii="Arial" w:hAnsi="Arial" w:cs="Arial"/>
                <w:sz w:val="30"/>
                <w:szCs w:val="30"/>
              </w:rPr>
            </w:pPr>
            <w:r w:rsidRPr="00731DAC">
              <w:rPr>
                <w:rFonts w:ascii="Arial" w:hAnsi="Arial" w:cs="Arial"/>
                <w:sz w:val="30"/>
                <w:szCs w:val="30"/>
              </w:rPr>
              <w:t>about keeping safe in the home, including fire safety</w:t>
            </w:r>
          </w:p>
          <w:p w14:paraId="177C473C" w14:textId="77777777" w:rsidR="00565853" w:rsidRPr="00731DAC" w:rsidRDefault="00565853" w:rsidP="007866A0">
            <w:pPr>
              <w:pStyle w:val="ListParagraph"/>
              <w:numPr>
                <w:ilvl w:val="0"/>
                <w:numId w:val="1"/>
              </w:numPr>
              <w:spacing w:after="120"/>
              <w:ind w:left="227" w:hanging="227"/>
              <w:contextualSpacing w:val="0"/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  <w:r w:rsidRPr="00731DAC">
              <w:rPr>
                <w:rFonts w:ascii="Arial" w:eastAsia="Calibri" w:hAnsi="Arial" w:cs="Arial"/>
                <w:sz w:val="30"/>
                <w:szCs w:val="30"/>
                <w:lang w:eastAsia="en-US"/>
              </w:rPr>
              <w:t xml:space="preserve">about keeping safe outside </w:t>
            </w:r>
          </w:p>
          <w:p w14:paraId="3DEB2288" w14:textId="15C597D9" w:rsidR="00DE1ABC" w:rsidRPr="00731DAC" w:rsidRDefault="00565853" w:rsidP="007866A0">
            <w:pPr>
              <w:pStyle w:val="ListParagraph"/>
              <w:numPr>
                <w:ilvl w:val="0"/>
                <w:numId w:val="1"/>
              </w:numPr>
              <w:spacing w:after="120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731DAC">
              <w:rPr>
                <w:rFonts w:ascii="Helvetica" w:hAnsi="Helvetica" w:cs="Arial"/>
                <w:sz w:val="30"/>
                <w:szCs w:val="30"/>
              </w:rPr>
              <w:t xml:space="preserve">about road safety  </w:t>
            </w:r>
          </w:p>
          <w:p w14:paraId="0098A0B7" w14:textId="037D5B23" w:rsidR="00DE1ABC" w:rsidRPr="00731DAC" w:rsidRDefault="00B93697" w:rsidP="003C4B6A">
            <w:pPr>
              <w:spacing w:after="60"/>
              <w:rPr>
                <w:rFonts w:ascii="Helvetica" w:hAnsi="Helvetica" w:cs="Arial"/>
                <w:sz w:val="30"/>
                <w:szCs w:val="30"/>
              </w:rPr>
            </w:pPr>
            <w:r w:rsidRPr="00731DAC">
              <w:rPr>
                <w:rFonts w:ascii="Arial" w:hAnsi="Arial" w:cs="Arial"/>
                <w:noProof/>
                <w:sz w:val="30"/>
                <w:szCs w:val="30"/>
              </w:rPr>
              <w:drawing>
                <wp:anchor distT="0" distB="0" distL="114300" distR="114300" simplePos="0" relativeHeight="251702272" behindDoc="0" locked="0" layoutInCell="1" allowOverlap="1" wp14:anchorId="7B1E0FA7" wp14:editId="1B7C680E">
                  <wp:simplePos x="0" y="0"/>
                  <wp:positionH relativeFrom="column">
                    <wp:posOffset>4015105</wp:posOffset>
                  </wp:positionH>
                  <wp:positionV relativeFrom="paragraph">
                    <wp:posOffset>728345</wp:posOffset>
                  </wp:positionV>
                  <wp:extent cx="208915" cy="200660"/>
                  <wp:effectExtent l="0" t="0" r="635" b="8890"/>
                  <wp:wrapTight wrapText="bothSides">
                    <wp:wrapPolygon edited="0">
                      <wp:start x="0" y="0"/>
                      <wp:lineTo x="0" y="8203"/>
                      <wp:lineTo x="1970" y="20506"/>
                      <wp:lineTo x="11818" y="20506"/>
                      <wp:lineTo x="19696" y="10253"/>
                      <wp:lineTo x="19696" y="0"/>
                      <wp:lineTo x="0" y="0"/>
                    </wp:wrapPolygon>
                  </wp:wrapTight>
                  <wp:docPr id="23" name="Picture 23" descr="C:\Users\sally martin\AppData\Local\Microsoft\Windows\Temporary Internet Files\Content.IE5\2WFAUCLP\red-308663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lly martin\AppData\Local\Microsoft\Windows\Temporary Internet Files\Content.IE5\2WFAUCLP\red-308663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E1ABC" w:rsidRPr="00A3060A" w14:paraId="0386F420" w14:textId="77777777" w:rsidTr="003C4B6A">
        <w:trPr>
          <w:trHeight w:val="277"/>
        </w:trPr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70E7879C" w14:textId="77777777" w:rsidR="00DE1ABC" w:rsidRPr="00731DAC" w:rsidRDefault="00DE1ABC" w:rsidP="003C4B6A">
            <w:pPr>
              <w:spacing w:after="60"/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731DAC">
              <w:rPr>
                <w:rFonts w:ascii="Helvetica" w:hAnsi="Helvetica" w:cs="Arial"/>
                <w:b/>
                <w:sz w:val="30"/>
                <w:szCs w:val="30"/>
              </w:rPr>
              <w:t>Autumn 2</w:t>
            </w:r>
          </w:p>
        </w:tc>
        <w:tc>
          <w:tcPr>
            <w:tcW w:w="1667" w:type="pct"/>
            <w:vMerge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7D4A5864" w14:textId="77777777" w:rsidR="00DE1ABC" w:rsidRPr="00731DAC" w:rsidRDefault="00DE1ABC" w:rsidP="00DE1ABC">
            <w:pPr>
              <w:spacing w:after="60"/>
              <w:rPr>
                <w:rFonts w:ascii="Helvetica" w:hAnsi="Helvetica" w:cs="Arial"/>
                <w:b/>
                <w:sz w:val="30"/>
                <w:szCs w:val="30"/>
              </w:rPr>
            </w:pPr>
          </w:p>
        </w:tc>
        <w:tc>
          <w:tcPr>
            <w:tcW w:w="1666" w:type="pct"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282DE3C0" w14:textId="77777777" w:rsidR="00DE1ABC" w:rsidRPr="00731DAC" w:rsidRDefault="00DE1ABC" w:rsidP="003C4B6A">
            <w:pPr>
              <w:spacing w:after="60"/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731DAC">
              <w:rPr>
                <w:rFonts w:ascii="Helvetica" w:hAnsi="Helvetica" w:cs="Arial"/>
                <w:b/>
                <w:sz w:val="30"/>
                <w:szCs w:val="30"/>
              </w:rPr>
              <w:t>Summer 2</w:t>
            </w:r>
          </w:p>
        </w:tc>
      </w:tr>
      <w:tr w:rsidR="00DE1ABC" w:rsidRPr="00A3060A" w14:paraId="488D550A" w14:textId="77777777" w:rsidTr="003C4B6A">
        <w:trPr>
          <w:trHeight w:val="2246"/>
        </w:trPr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DAFBF99" w14:textId="77777777" w:rsidR="00565853" w:rsidRPr="00731DAC" w:rsidRDefault="00565853" w:rsidP="00731DAC">
            <w:pPr>
              <w:spacing w:before="120" w:after="240"/>
              <w:rPr>
                <w:rFonts w:ascii="Helvetica" w:hAnsi="Helvetica" w:cs="Arial"/>
                <w:b/>
                <w:color w:val="960051"/>
                <w:sz w:val="30"/>
                <w:szCs w:val="30"/>
              </w:rPr>
            </w:pPr>
            <w:r w:rsidRPr="00731DAC">
              <w:rPr>
                <w:rFonts w:ascii="Helvetica" w:hAnsi="Helvetica" w:cs="Arial"/>
                <w:b/>
                <w:color w:val="960051"/>
                <w:sz w:val="30"/>
                <w:szCs w:val="30"/>
              </w:rPr>
              <w:t>Mental health and emotional wellbeing: Friendship</w:t>
            </w:r>
          </w:p>
          <w:p w14:paraId="0A5642C7" w14:textId="77777777" w:rsidR="00565853" w:rsidRPr="00731DAC" w:rsidRDefault="00565853" w:rsidP="00731DAC">
            <w:pPr>
              <w:spacing w:after="12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731DAC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2A4C78E1" w14:textId="77777777" w:rsidR="00565853" w:rsidRPr="00731DAC" w:rsidRDefault="00565853" w:rsidP="005E3CEF">
            <w:pPr>
              <w:pStyle w:val="ListParagraph"/>
              <w:numPr>
                <w:ilvl w:val="0"/>
                <w:numId w:val="21"/>
              </w:numPr>
              <w:spacing w:after="120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731DAC">
              <w:rPr>
                <w:rFonts w:ascii="Helvetica" w:hAnsi="Helvetica" w:cs="Arial"/>
                <w:sz w:val="30"/>
                <w:szCs w:val="30"/>
              </w:rPr>
              <w:t>about the importance of special people in their lives</w:t>
            </w:r>
          </w:p>
          <w:p w14:paraId="52C60623" w14:textId="77777777" w:rsidR="00565853" w:rsidRPr="00731DAC" w:rsidRDefault="00565853" w:rsidP="005E3CEF">
            <w:pPr>
              <w:pStyle w:val="ListParagraph"/>
              <w:numPr>
                <w:ilvl w:val="0"/>
                <w:numId w:val="21"/>
              </w:numPr>
              <w:spacing w:after="120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731DAC">
              <w:rPr>
                <w:rFonts w:ascii="Helvetica" w:hAnsi="Helvetica" w:cs="Arial"/>
                <w:sz w:val="30"/>
                <w:szCs w:val="30"/>
              </w:rPr>
              <w:t>about making friends and who can help with friendships</w:t>
            </w:r>
          </w:p>
          <w:p w14:paraId="11E6419D" w14:textId="77777777" w:rsidR="00565853" w:rsidRPr="00731DAC" w:rsidRDefault="00565853" w:rsidP="005E3CEF">
            <w:pPr>
              <w:pStyle w:val="ListParagraph"/>
              <w:numPr>
                <w:ilvl w:val="0"/>
                <w:numId w:val="21"/>
              </w:numPr>
              <w:spacing w:after="120"/>
              <w:ind w:left="227" w:hanging="227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731DAC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about solving problems that might arise with friendships</w:t>
            </w:r>
          </w:p>
          <w:p w14:paraId="5E2DD398" w14:textId="77777777" w:rsidR="00DE1ABC" w:rsidRPr="00731DAC" w:rsidRDefault="00DE1ABC" w:rsidP="003C4B6A">
            <w:pPr>
              <w:spacing w:after="60"/>
              <w:rPr>
                <w:rFonts w:ascii="Helvetica" w:hAnsi="Helvetica" w:cs="Arial"/>
                <w:sz w:val="30"/>
                <w:szCs w:val="30"/>
              </w:rPr>
            </w:pPr>
          </w:p>
          <w:p w14:paraId="1F1B600A" w14:textId="77777777" w:rsidR="00DE1ABC" w:rsidRPr="00731DAC" w:rsidRDefault="00DE1ABC" w:rsidP="003C4B6A">
            <w:pPr>
              <w:spacing w:after="60"/>
              <w:rPr>
                <w:rFonts w:ascii="Helvetica" w:hAnsi="Helvetica" w:cs="Arial"/>
                <w:sz w:val="30"/>
                <w:szCs w:val="30"/>
              </w:rPr>
            </w:pPr>
          </w:p>
        </w:tc>
        <w:tc>
          <w:tcPr>
            <w:tcW w:w="1667" w:type="pct"/>
            <w:vMerge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110C357" w14:textId="77777777" w:rsidR="00DE1ABC" w:rsidRPr="00731DAC" w:rsidRDefault="00DE1ABC" w:rsidP="003C4B6A">
            <w:pPr>
              <w:spacing w:after="60"/>
              <w:rPr>
                <w:rFonts w:ascii="Helvetica" w:hAnsi="Helvetica" w:cs="Arial"/>
                <w:sz w:val="30"/>
                <w:szCs w:val="30"/>
              </w:rPr>
            </w:pPr>
          </w:p>
        </w:tc>
        <w:tc>
          <w:tcPr>
            <w:tcW w:w="1666" w:type="pct"/>
            <w:shd w:val="clear" w:color="auto" w:fill="auto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BBF2040" w14:textId="77777777" w:rsidR="00565853" w:rsidRPr="00731DAC" w:rsidRDefault="00565853" w:rsidP="00731DAC">
            <w:pPr>
              <w:spacing w:before="120" w:after="240"/>
              <w:rPr>
                <w:rFonts w:ascii="Helvetica" w:hAnsi="Helvetica" w:cs="Arial"/>
                <w:b/>
                <w:color w:val="330072"/>
                <w:sz w:val="30"/>
                <w:szCs w:val="30"/>
              </w:rPr>
            </w:pPr>
            <w:r w:rsidRPr="00731DAC">
              <w:rPr>
                <w:rFonts w:ascii="Helvetica" w:hAnsi="Helvetica" w:cs="Arial"/>
                <w:b/>
                <w:color w:val="330072"/>
                <w:sz w:val="30"/>
                <w:szCs w:val="30"/>
              </w:rPr>
              <w:t>Drug, alcohol and tobacco education: Medicines and me</w:t>
            </w:r>
          </w:p>
          <w:p w14:paraId="2E44FB10" w14:textId="77777777" w:rsidR="00565853" w:rsidRPr="00731DAC" w:rsidRDefault="00565853" w:rsidP="00565853">
            <w:pPr>
              <w:spacing w:after="60"/>
              <w:rPr>
                <w:rFonts w:ascii="Helvetica" w:hAnsi="Helvetica" w:cs="Arial"/>
                <w:b/>
                <w:sz w:val="30"/>
                <w:szCs w:val="30"/>
              </w:rPr>
            </w:pPr>
            <w:r w:rsidRPr="00731DAC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2760570D" w14:textId="77777777" w:rsidR="00565853" w:rsidRPr="00731DAC" w:rsidRDefault="00565853" w:rsidP="005E3CEF">
            <w:pPr>
              <w:pStyle w:val="ListParagraph"/>
              <w:numPr>
                <w:ilvl w:val="0"/>
                <w:numId w:val="23"/>
              </w:numPr>
              <w:spacing w:after="120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731DAC">
              <w:rPr>
                <w:rFonts w:ascii="Helvetica" w:hAnsi="Helvetica" w:cs="Arial"/>
                <w:sz w:val="30"/>
                <w:szCs w:val="30"/>
              </w:rPr>
              <w:t>why medicines are taken</w:t>
            </w:r>
          </w:p>
          <w:p w14:paraId="35F85714" w14:textId="77777777" w:rsidR="00565853" w:rsidRPr="00731DAC" w:rsidRDefault="00565853" w:rsidP="005E3CEF">
            <w:pPr>
              <w:pStyle w:val="ListParagraph"/>
              <w:numPr>
                <w:ilvl w:val="0"/>
                <w:numId w:val="23"/>
              </w:numPr>
              <w:spacing w:after="120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731DAC">
              <w:rPr>
                <w:rFonts w:ascii="Helvetica" w:hAnsi="Helvetica" w:cs="Arial"/>
                <w:sz w:val="30"/>
                <w:szCs w:val="30"/>
              </w:rPr>
              <w:t>where medicines come from</w:t>
            </w:r>
          </w:p>
          <w:p w14:paraId="13316D70" w14:textId="77777777" w:rsidR="00565853" w:rsidRPr="00731DAC" w:rsidRDefault="00565853" w:rsidP="005E3CEF">
            <w:pPr>
              <w:pStyle w:val="ListParagraph"/>
              <w:numPr>
                <w:ilvl w:val="0"/>
                <w:numId w:val="23"/>
              </w:numPr>
              <w:spacing w:after="240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731DAC">
              <w:rPr>
                <w:rFonts w:ascii="Helvetica" w:hAnsi="Helvetica" w:cs="Arial"/>
                <w:sz w:val="30"/>
                <w:szCs w:val="30"/>
              </w:rPr>
              <w:t>about keeping themselves safe around medicines</w:t>
            </w:r>
          </w:p>
          <w:p w14:paraId="6A402CFD" w14:textId="77777777" w:rsidR="00565853" w:rsidRPr="00731DAC" w:rsidRDefault="00565853" w:rsidP="00565853">
            <w:pPr>
              <w:spacing w:after="60" w:line="276" w:lineRule="auto"/>
              <w:rPr>
                <w:rFonts w:ascii="Arial" w:hAnsi="Arial" w:cs="Arial"/>
                <w:b/>
                <w:sz w:val="30"/>
                <w:szCs w:val="30"/>
              </w:rPr>
            </w:pPr>
            <w:r w:rsidRPr="00731DAC">
              <w:rPr>
                <w:rFonts w:ascii="Arial" w:hAnsi="Arial" w:cs="Arial"/>
                <w:b/>
                <w:sz w:val="30"/>
                <w:szCs w:val="30"/>
              </w:rPr>
              <w:t>Asthma lesson for Year 2, 3 or 4</w:t>
            </w:r>
          </w:p>
          <w:p w14:paraId="63582B98" w14:textId="5879C5DF" w:rsidR="00DE1ABC" w:rsidRPr="00731DAC" w:rsidRDefault="00B93697" w:rsidP="007866A0">
            <w:pPr>
              <w:pStyle w:val="ListParagraph"/>
              <w:numPr>
                <w:ilvl w:val="0"/>
                <w:numId w:val="2"/>
              </w:numPr>
              <w:spacing w:after="120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731DAC">
              <w:rPr>
                <w:rFonts w:ascii="Arial" w:hAnsi="Arial" w:cs="Arial"/>
                <w:noProof/>
                <w:sz w:val="30"/>
                <w:szCs w:val="30"/>
              </w:rPr>
              <w:drawing>
                <wp:anchor distT="0" distB="0" distL="114300" distR="114300" simplePos="0" relativeHeight="251704320" behindDoc="0" locked="0" layoutInCell="1" allowOverlap="1" wp14:anchorId="2FD8FE81" wp14:editId="413A370F">
                  <wp:simplePos x="0" y="0"/>
                  <wp:positionH relativeFrom="column">
                    <wp:posOffset>4022090</wp:posOffset>
                  </wp:positionH>
                  <wp:positionV relativeFrom="paragraph">
                    <wp:posOffset>526415</wp:posOffset>
                  </wp:positionV>
                  <wp:extent cx="208915" cy="200660"/>
                  <wp:effectExtent l="0" t="0" r="635" b="8890"/>
                  <wp:wrapTight wrapText="bothSides">
                    <wp:wrapPolygon edited="0">
                      <wp:start x="0" y="0"/>
                      <wp:lineTo x="0" y="8203"/>
                      <wp:lineTo x="1970" y="20506"/>
                      <wp:lineTo x="11818" y="20506"/>
                      <wp:lineTo x="19696" y="10253"/>
                      <wp:lineTo x="19696" y="0"/>
                      <wp:lineTo x="0" y="0"/>
                    </wp:wrapPolygon>
                  </wp:wrapTight>
                  <wp:docPr id="24" name="Picture 24" descr="C:\Users\sally martin\AppData\Local\Microsoft\Windows\Temporary Internet Files\Content.IE5\2WFAUCLP\red-308663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lly martin\AppData\Local\Microsoft\Windows\Temporary Internet Files\Content.IE5\2WFAUCLP\red-308663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65853" w:rsidRPr="00731DAC">
              <w:rPr>
                <w:rFonts w:ascii="Helvetica" w:hAnsi="Helvetica" w:cs="Arial"/>
                <w:sz w:val="30"/>
                <w:szCs w:val="30"/>
              </w:rPr>
              <w:t>that medici</w:t>
            </w:r>
            <w:r w:rsidR="00220ED9">
              <w:rPr>
                <w:rFonts w:ascii="Helvetica" w:hAnsi="Helvetica" w:cs="Arial"/>
                <w:sz w:val="30"/>
                <w:szCs w:val="30"/>
              </w:rPr>
              <w:t xml:space="preserve">nes can be used to manage and </w:t>
            </w:r>
            <w:r w:rsidR="00565853" w:rsidRPr="00731DAC">
              <w:rPr>
                <w:rFonts w:ascii="Helvetica" w:hAnsi="Helvetica" w:cs="Arial"/>
                <w:sz w:val="30"/>
                <w:szCs w:val="30"/>
              </w:rPr>
              <w:t>treat medical conditions such as asthma, and that it is important to follow instructions for their use</w:t>
            </w:r>
          </w:p>
        </w:tc>
      </w:tr>
    </w:tbl>
    <w:p w14:paraId="1C940AF0" w14:textId="77777777" w:rsidR="002859A3" w:rsidRDefault="002859A3">
      <w:r>
        <w:br w:type="page"/>
      </w:r>
    </w:p>
    <w:tbl>
      <w:tblPr>
        <w:tblStyle w:val="TableGrid"/>
        <w:tblpPr w:leftFromText="180" w:rightFromText="180" w:tblpY="1118"/>
        <w:tblW w:w="5110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113"/>
        <w:gridCol w:w="7112"/>
        <w:gridCol w:w="7108"/>
      </w:tblGrid>
      <w:tr w:rsidR="002859A3" w:rsidRPr="00A3060A" w14:paraId="6737E138" w14:textId="77777777" w:rsidTr="00EA52B3">
        <w:trPr>
          <w:trHeight w:val="567"/>
        </w:trPr>
        <w:tc>
          <w:tcPr>
            <w:tcW w:w="5000" w:type="pct"/>
            <w:gridSpan w:val="3"/>
            <w:shd w:val="clear" w:color="auto" w:fill="A6A6A6" w:themeFill="background1" w:themeFillShade="A6"/>
            <w:vAlign w:val="center"/>
          </w:tcPr>
          <w:p w14:paraId="76745042" w14:textId="6E489016" w:rsidR="002859A3" w:rsidRPr="00E546D0" w:rsidRDefault="002859A3" w:rsidP="002859A3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hAnsi="Helvetica" w:cs="Arial"/>
                <w:b/>
                <w:color w:val="F2F2F2" w:themeColor="background1" w:themeShade="F2"/>
                <w:sz w:val="36"/>
                <w:szCs w:val="36"/>
              </w:rPr>
            </w:pPr>
            <w:r w:rsidRPr="00E546D0">
              <w:rPr>
                <w:rFonts w:ascii="Helvetica" w:hAnsi="Helvetica" w:cs="Arial"/>
                <w:b/>
                <w:color w:val="F2F2F2" w:themeColor="background1" w:themeShade="F2"/>
                <w:sz w:val="36"/>
                <w:szCs w:val="36"/>
              </w:rPr>
              <w:lastRenderedPageBreak/>
              <w:t>Year 3 - PSHE</w:t>
            </w:r>
          </w:p>
        </w:tc>
      </w:tr>
      <w:tr w:rsidR="002859A3" w:rsidRPr="00A3060A" w14:paraId="4EA4F24D" w14:textId="77777777" w:rsidTr="003C4B6A">
        <w:trPr>
          <w:trHeight w:val="297"/>
        </w:trPr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65C81B40" w14:textId="77777777" w:rsidR="002859A3" w:rsidRPr="00E546D0" w:rsidRDefault="002859A3" w:rsidP="003C4B6A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Autumn 1</w:t>
            </w:r>
          </w:p>
        </w:tc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48CA5465" w14:textId="77777777" w:rsidR="002859A3" w:rsidRPr="00E546D0" w:rsidRDefault="002859A3" w:rsidP="003C4B6A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Spring 1</w:t>
            </w:r>
          </w:p>
        </w:tc>
        <w:tc>
          <w:tcPr>
            <w:tcW w:w="1666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151480FC" w14:textId="77777777" w:rsidR="002859A3" w:rsidRPr="00E546D0" w:rsidRDefault="002859A3" w:rsidP="003C4B6A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Summer 1</w:t>
            </w:r>
          </w:p>
        </w:tc>
      </w:tr>
      <w:tr w:rsidR="00941D25" w:rsidRPr="00A3060A" w14:paraId="6C669673" w14:textId="77777777" w:rsidTr="003C4B6A">
        <w:trPr>
          <w:trHeight w:val="2236"/>
        </w:trPr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1E1AC24" w14:textId="77777777" w:rsidR="00941D25" w:rsidRPr="00E546D0" w:rsidRDefault="00941D25" w:rsidP="00EA52B3">
            <w:pPr>
              <w:spacing w:before="120" w:after="240"/>
              <w:rPr>
                <w:rFonts w:ascii="Helvetica" w:hAnsi="Helvetica" w:cs="Arial"/>
                <w:b/>
                <w:color w:val="330072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330072"/>
                <w:sz w:val="30"/>
                <w:szCs w:val="30"/>
              </w:rPr>
              <w:t>Drug, alcohol and tobacco education: Tobacco is a drug</w:t>
            </w:r>
          </w:p>
          <w:p w14:paraId="5995BD50" w14:textId="77777777" w:rsidR="00941D25" w:rsidRPr="00E546D0" w:rsidRDefault="00941D25" w:rsidP="00941D25">
            <w:pPr>
              <w:spacing w:after="60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608C96E7" w14:textId="77777777" w:rsidR="00941D25" w:rsidRPr="00E546D0" w:rsidRDefault="00941D25" w:rsidP="007866A0">
            <w:pPr>
              <w:pStyle w:val="ListParagraph"/>
              <w:numPr>
                <w:ilvl w:val="0"/>
                <w:numId w:val="6"/>
              </w:numPr>
              <w:spacing w:after="6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the definition of a drug and that drugs (including medicines) can be harmful to people</w:t>
            </w:r>
          </w:p>
          <w:p w14:paraId="0C860AE4" w14:textId="77777777" w:rsidR="00941D25" w:rsidRPr="00E546D0" w:rsidRDefault="00941D25" w:rsidP="007866A0">
            <w:pPr>
              <w:pStyle w:val="ListParagraph"/>
              <w:numPr>
                <w:ilvl w:val="0"/>
                <w:numId w:val="6"/>
              </w:numPr>
              <w:spacing w:after="6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the effects and risks of smoking tobacco and secondhand smoke</w:t>
            </w:r>
          </w:p>
          <w:p w14:paraId="0D5C80AF" w14:textId="4F24C779" w:rsidR="00941D25" w:rsidRPr="00E546D0" w:rsidRDefault="00941D25" w:rsidP="007866A0">
            <w:pPr>
              <w:pStyle w:val="ListParagraph"/>
              <w:numPr>
                <w:ilvl w:val="0"/>
                <w:numId w:val="6"/>
              </w:numPr>
              <w:spacing w:after="24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the help available for peo</w:t>
            </w:r>
            <w:r w:rsidR="00E65B55">
              <w:rPr>
                <w:rFonts w:ascii="Helvetica" w:hAnsi="Helvetica" w:cs="Arial"/>
                <w:sz w:val="30"/>
                <w:szCs w:val="30"/>
              </w:rPr>
              <w:t>ple to remain smoke free or stop</w:t>
            </w: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 smoking </w:t>
            </w:r>
          </w:p>
          <w:p w14:paraId="30C1615D" w14:textId="77777777" w:rsidR="00941D25" w:rsidRPr="00E546D0" w:rsidRDefault="00941D25" w:rsidP="00941D25">
            <w:pPr>
              <w:spacing w:line="276" w:lineRule="auto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Asthma lesson for Year 2, 3 or 4</w:t>
            </w:r>
          </w:p>
          <w:p w14:paraId="28F05B00" w14:textId="52A8D507" w:rsidR="00941D25" w:rsidRPr="00E546D0" w:rsidRDefault="00941D25" w:rsidP="007866A0">
            <w:pPr>
              <w:pStyle w:val="ListParagraph"/>
              <w:numPr>
                <w:ilvl w:val="0"/>
                <w:numId w:val="5"/>
              </w:numPr>
              <w:spacing w:after="60" w:line="276" w:lineRule="auto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that medici</w:t>
            </w:r>
            <w:r w:rsidR="00E65B55">
              <w:rPr>
                <w:rFonts w:ascii="Helvetica" w:hAnsi="Helvetica" w:cs="Arial"/>
                <w:sz w:val="30"/>
                <w:szCs w:val="30"/>
              </w:rPr>
              <w:t xml:space="preserve">nes can be used to manage and </w:t>
            </w:r>
            <w:r w:rsidRPr="00E546D0">
              <w:rPr>
                <w:rFonts w:ascii="Helvetica" w:hAnsi="Helvetica" w:cs="Arial"/>
                <w:sz w:val="30"/>
                <w:szCs w:val="30"/>
              </w:rPr>
              <w:t>treat medical conditions such as asthma, and that it is important to follow instructions for their use</w:t>
            </w:r>
          </w:p>
        </w:tc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25CA539" w14:textId="77777777" w:rsidR="00941D25" w:rsidRPr="00E546D0" w:rsidRDefault="00941D25" w:rsidP="00EA52B3">
            <w:pPr>
              <w:spacing w:before="120" w:after="240"/>
              <w:rPr>
                <w:rFonts w:ascii="Helvetica" w:hAnsi="Helvetica" w:cs="Arial"/>
                <w:b/>
                <w:color w:val="960051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960051"/>
                <w:sz w:val="30"/>
                <w:szCs w:val="30"/>
              </w:rPr>
              <w:t>Mental health and emotional wellbeing: Strengths and challenges</w:t>
            </w:r>
          </w:p>
          <w:p w14:paraId="173B53C0" w14:textId="77777777" w:rsidR="00941D25" w:rsidRPr="00E546D0" w:rsidRDefault="00941D25" w:rsidP="00941D25">
            <w:pPr>
              <w:spacing w:after="6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5A08B0A2" w14:textId="77777777" w:rsidR="00941D25" w:rsidRPr="00E546D0" w:rsidRDefault="00941D25" w:rsidP="007866A0">
            <w:pPr>
              <w:pStyle w:val="ListParagraph"/>
              <w:numPr>
                <w:ilvl w:val="0"/>
                <w:numId w:val="3"/>
              </w:numPr>
              <w:spacing w:after="60"/>
              <w:ind w:left="227" w:hanging="227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 xml:space="preserve">about celebrating achievements and setting personal goals </w:t>
            </w:r>
          </w:p>
          <w:p w14:paraId="1A6D266C" w14:textId="77777777" w:rsidR="00941D25" w:rsidRPr="00E546D0" w:rsidRDefault="00941D25" w:rsidP="007866A0">
            <w:pPr>
              <w:pStyle w:val="ListParagraph"/>
              <w:numPr>
                <w:ilvl w:val="0"/>
                <w:numId w:val="3"/>
              </w:numPr>
              <w:spacing w:after="60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dealing with put-downs</w:t>
            </w:r>
          </w:p>
          <w:p w14:paraId="6867C277" w14:textId="77777777" w:rsidR="00941D25" w:rsidRPr="00E546D0" w:rsidRDefault="00941D25" w:rsidP="007866A0">
            <w:pPr>
              <w:pStyle w:val="ListParagraph"/>
              <w:numPr>
                <w:ilvl w:val="0"/>
                <w:numId w:val="3"/>
              </w:numPr>
              <w:spacing w:after="60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positive ways to deal with set-backs</w:t>
            </w:r>
          </w:p>
          <w:p w14:paraId="27DFDF7A" w14:textId="56003E23" w:rsidR="00941D25" w:rsidRPr="00E546D0" w:rsidRDefault="00941D25" w:rsidP="00941D25">
            <w:pPr>
              <w:pStyle w:val="BULLETEDLIST"/>
              <w:framePr w:hSpace="0" w:wrap="auto" w:yAlign="inline"/>
              <w:rPr>
                <w:sz w:val="30"/>
                <w:szCs w:val="30"/>
              </w:rPr>
            </w:pPr>
          </w:p>
        </w:tc>
        <w:tc>
          <w:tcPr>
            <w:tcW w:w="1666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F9C4923" w14:textId="77777777" w:rsidR="00941D25" w:rsidRPr="00E546D0" w:rsidRDefault="00941D25" w:rsidP="00EA52B3">
            <w:pPr>
              <w:spacing w:before="120" w:after="240"/>
              <w:rPr>
                <w:rFonts w:ascii="Helvetica" w:hAnsi="Helvetica" w:cs="Arial"/>
                <w:b/>
                <w:color w:val="006747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006747"/>
                <w:sz w:val="30"/>
                <w:szCs w:val="30"/>
              </w:rPr>
              <w:t>Careers, financial capability and economic wellbeing: Saving, spending and budgeting</w:t>
            </w:r>
          </w:p>
          <w:p w14:paraId="59AEB1DC" w14:textId="77777777" w:rsidR="00941D25" w:rsidRPr="00E546D0" w:rsidRDefault="00941D25" w:rsidP="00941D25">
            <w:pPr>
              <w:spacing w:after="6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1DEA1F5D" w14:textId="77777777" w:rsidR="00941D25" w:rsidRPr="00E546D0" w:rsidRDefault="00941D25" w:rsidP="007866A0">
            <w:pPr>
              <w:pStyle w:val="ListParagraph"/>
              <w:numPr>
                <w:ilvl w:val="0"/>
                <w:numId w:val="8"/>
              </w:numPr>
              <w:spacing w:after="6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what influences people’s choices about spending and saving money</w:t>
            </w:r>
          </w:p>
          <w:p w14:paraId="39C1EF7A" w14:textId="77777777" w:rsidR="00941D25" w:rsidRPr="00E546D0" w:rsidRDefault="00941D25" w:rsidP="007866A0">
            <w:pPr>
              <w:pStyle w:val="ListParagraph"/>
              <w:numPr>
                <w:ilvl w:val="0"/>
                <w:numId w:val="8"/>
              </w:numPr>
              <w:spacing w:after="6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how people can keep track of their money</w:t>
            </w:r>
          </w:p>
          <w:p w14:paraId="600CFA1A" w14:textId="77777777" w:rsidR="00941D25" w:rsidRPr="00E546D0" w:rsidRDefault="00941D25" w:rsidP="007866A0">
            <w:pPr>
              <w:pStyle w:val="ListParagraph"/>
              <w:numPr>
                <w:ilvl w:val="0"/>
                <w:numId w:val="8"/>
              </w:numPr>
              <w:spacing w:after="60" w:line="276" w:lineRule="auto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about the world of work</w:t>
            </w:r>
          </w:p>
          <w:p w14:paraId="0690645A" w14:textId="77777777" w:rsidR="00941D25" w:rsidRPr="00E546D0" w:rsidRDefault="00941D25" w:rsidP="00941D25">
            <w:pPr>
              <w:spacing w:after="60"/>
              <w:rPr>
                <w:rFonts w:ascii="Helvetica" w:hAnsi="Helvetica" w:cs="Arial"/>
                <w:sz w:val="30"/>
                <w:szCs w:val="30"/>
              </w:rPr>
            </w:pPr>
          </w:p>
        </w:tc>
      </w:tr>
      <w:tr w:rsidR="00941D25" w:rsidRPr="00A3060A" w14:paraId="488E0470" w14:textId="77777777" w:rsidTr="003C4B6A">
        <w:trPr>
          <w:trHeight w:val="277"/>
        </w:trPr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36A6BE1A" w14:textId="75BE9BD9" w:rsidR="00941D25" w:rsidRPr="00E546D0" w:rsidRDefault="00941D25" w:rsidP="00941D25">
            <w:pPr>
              <w:spacing w:after="60"/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Autumn 2</w:t>
            </w:r>
          </w:p>
        </w:tc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35D7BCE5" w14:textId="08A65A79" w:rsidR="00941D25" w:rsidRPr="00E546D0" w:rsidRDefault="00941D25" w:rsidP="00941D25">
            <w:pPr>
              <w:spacing w:after="60"/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Spring 2</w:t>
            </w:r>
          </w:p>
        </w:tc>
        <w:tc>
          <w:tcPr>
            <w:tcW w:w="1666" w:type="pct"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307661AD" w14:textId="4B818D89" w:rsidR="00941D25" w:rsidRPr="00E546D0" w:rsidRDefault="00941D25" w:rsidP="00941D25">
            <w:pPr>
              <w:spacing w:after="60"/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Summer 2</w:t>
            </w:r>
          </w:p>
        </w:tc>
      </w:tr>
      <w:tr w:rsidR="00941D25" w:rsidRPr="00A3060A" w14:paraId="1DEFE5FB" w14:textId="77777777" w:rsidTr="003C4B6A">
        <w:trPr>
          <w:trHeight w:val="2246"/>
        </w:trPr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E49C404" w14:textId="63EB505E" w:rsidR="00941D25" w:rsidRPr="00E546D0" w:rsidRDefault="00941D25" w:rsidP="00EA52B3">
            <w:pPr>
              <w:spacing w:before="120" w:after="240"/>
              <w:rPr>
                <w:rFonts w:ascii="Helvetica" w:hAnsi="Helvetica" w:cs="Arial"/>
                <w:b/>
                <w:color w:val="78BE20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t xml:space="preserve">Keeping safe and managing risk: </w:t>
            </w:r>
            <w:r w:rsidR="00EA52B3" w:rsidRPr="00E546D0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br/>
            </w:r>
            <w:r w:rsidRPr="00E546D0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t>Bullying – see it, say it, stop it</w:t>
            </w:r>
          </w:p>
          <w:p w14:paraId="3EF18606" w14:textId="77777777" w:rsidR="00941D25" w:rsidRPr="00E546D0" w:rsidRDefault="00941D25" w:rsidP="00941D25">
            <w:pPr>
              <w:spacing w:after="6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52AF7356" w14:textId="77777777" w:rsidR="00941D25" w:rsidRPr="00E546D0" w:rsidRDefault="00941D25" w:rsidP="007866A0">
            <w:pPr>
              <w:pStyle w:val="ListParagraph"/>
              <w:numPr>
                <w:ilvl w:val="0"/>
                <w:numId w:val="4"/>
              </w:numPr>
              <w:spacing w:after="6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to recognise bullying and how it can make people feel</w:t>
            </w:r>
          </w:p>
          <w:p w14:paraId="2FE89E4F" w14:textId="77777777" w:rsidR="00941D25" w:rsidRPr="00E546D0" w:rsidRDefault="00941D25" w:rsidP="007866A0">
            <w:pPr>
              <w:pStyle w:val="ListParagraph"/>
              <w:numPr>
                <w:ilvl w:val="0"/>
                <w:numId w:val="4"/>
              </w:numPr>
              <w:spacing w:after="60"/>
              <w:contextualSpacing w:val="0"/>
              <w:jc w:val="both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about different types of bullying and how to respond to incidents of bullying</w:t>
            </w:r>
          </w:p>
          <w:p w14:paraId="0A0DFE0A" w14:textId="21EF1070" w:rsidR="00941D25" w:rsidRPr="00E546D0" w:rsidRDefault="00E537CE" w:rsidP="007866A0">
            <w:pPr>
              <w:pStyle w:val="ListParagraph"/>
              <w:numPr>
                <w:ilvl w:val="0"/>
                <w:numId w:val="4"/>
              </w:numPr>
              <w:spacing w:after="60"/>
              <w:contextualSpacing w:val="0"/>
              <w:jc w:val="both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noProof/>
                <w:sz w:val="30"/>
                <w:szCs w:val="30"/>
              </w:rPr>
              <w:drawing>
                <wp:anchor distT="0" distB="0" distL="114300" distR="114300" simplePos="0" relativeHeight="251706368" behindDoc="0" locked="0" layoutInCell="1" allowOverlap="1" wp14:anchorId="670A7305" wp14:editId="6B5657DA">
                  <wp:simplePos x="0" y="0"/>
                  <wp:positionH relativeFrom="column">
                    <wp:posOffset>3942080</wp:posOffset>
                  </wp:positionH>
                  <wp:positionV relativeFrom="paragraph">
                    <wp:posOffset>504825</wp:posOffset>
                  </wp:positionV>
                  <wp:extent cx="208915" cy="200660"/>
                  <wp:effectExtent l="0" t="0" r="635" b="8890"/>
                  <wp:wrapTight wrapText="bothSides">
                    <wp:wrapPolygon edited="0">
                      <wp:start x="0" y="0"/>
                      <wp:lineTo x="0" y="8203"/>
                      <wp:lineTo x="1970" y="20506"/>
                      <wp:lineTo x="11818" y="20506"/>
                      <wp:lineTo x="19696" y="10253"/>
                      <wp:lineTo x="19696" y="0"/>
                      <wp:lineTo x="0" y="0"/>
                    </wp:wrapPolygon>
                  </wp:wrapTight>
                  <wp:docPr id="25" name="Picture 25" descr="C:\Users\sally martin\AppData\Local\Microsoft\Windows\Temporary Internet Files\Content.IE5\2WFAUCLP\red-308663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lly martin\AppData\Local\Microsoft\Windows\Temporary Internet Files\Content.IE5\2WFAUCLP\red-308663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41D25" w:rsidRPr="00E546D0">
              <w:rPr>
                <w:rFonts w:ascii="Helvetica" w:hAnsi="Helvetica" w:cs="Arial"/>
                <w:sz w:val="30"/>
                <w:szCs w:val="30"/>
              </w:rPr>
              <w:t>about what to do if they witness bullying</w:t>
            </w:r>
          </w:p>
          <w:p w14:paraId="251E84F8" w14:textId="780CE661" w:rsidR="00941D25" w:rsidRPr="00E546D0" w:rsidRDefault="00941D25" w:rsidP="00941D25">
            <w:pPr>
              <w:spacing w:after="60"/>
              <w:rPr>
                <w:rFonts w:ascii="Helvetica" w:hAnsi="Helvetica" w:cs="Arial"/>
                <w:sz w:val="30"/>
                <w:szCs w:val="30"/>
              </w:rPr>
            </w:pPr>
          </w:p>
        </w:tc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620B45B" w14:textId="7F5D44DA" w:rsidR="00941D25" w:rsidRPr="00E546D0" w:rsidRDefault="00941D25" w:rsidP="00EA52B3">
            <w:pPr>
              <w:spacing w:before="120" w:after="240"/>
              <w:rPr>
                <w:rFonts w:ascii="Helvetica" w:hAnsi="Helvetica" w:cs="Arial"/>
                <w:b/>
                <w:color w:val="0085CA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t xml:space="preserve">Identity, society and equality: </w:t>
            </w:r>
            <w:r w:rsidR="00EA52B3" w:rsidRPr="00E546D0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br/>
            </w:r>
            <w:r w:rsidRPr="00E546D0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t>Celebrating difference</w:t>
            </w:r>
          </w:p>
          <w:p w14:paraId="0FB3E938" w14:textId="77777777" w:rsidR="00941D25" w:rsidRPr="00E546D0" w:rsidRDefault="00941D25" w:rsidP="00941D25">
            <w:pPr>
              <w:spacing w:after="6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0406BAE0" w14:textId="77777777" w:rsidR="00941D25" w:rsidRPr="00E546D0" w:rsidRDefault="00941D25" w:rsidP="007866A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Pupils learn about valuing the similarities and differences between themselves and others</w:t>
            </w:r>
          </w:p>
          <w:p w14:paraId="113BD954" w14:textId="77777777" w:rsidR="00941D25" w:rsidRPr="00E546D0" w:rsidRDefault="00941D25" w:rsidP="007866A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Pupils learn about what is meant by community </w:t>
            </w:r>
          </w:p>
          <w:p w14:paraId="400D169A" w14:textId="77777777" w:rsidR="00941D25" w:rsidRPr="00E546D0" w:rsidRDefault="00941D25" w:rsidP="007866A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Pupils learn about belonging to groups</w:t>
            </w:r>
          </w:p>
          <w:p w14:paraId="10098B14" w14:textId="77777777" w:rsidR="00941D25" w:rsidRPr="00E546D0" w:rsidRDefault="00941D25" w:rsidP="00941D25">
            <w:pPr>
              <w:spacing w:after="60"/>
              <w:rPr>
                <w:rFonts w:ascii="Helvetica" w:hAnsi="Helvetica" w:cs="Arial"/>
                <w:sz w:val="30"/>
                <w:szCs w:val="30"/>
              </w:rPr>
            </w:pPr>
          </w:p>
        </w:tc>
        <w:tc>
          <w:tcPr>
            <w:tcW w:w="1666" w:type="pct"/>
            <w:shd w:val="clear" w:color="auto" w:fill="auto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6B7148D" w14:textId="38276086" w:rsidR="00941D25" w:rsidRPr="00E546D0" w:rsidRDefault="00941D25" w:rsidP="00EA52B3">
            <w:pPr>
              <w:spacing w:before="120" w:after="240"/>
              <w:rPr>
                <w:rFonts w:ascii="Helvetica" w:hAnsi="Helvetica" w:cs="Arial"/>
                <w:b/>
                <w:color w:val="ED8B00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t xml:space="preserve">Physical health and wellbeing: </w:t>
            </w:r>
            <w:r w:rsidR="00EA52B3" w:rsidRPr="00E546D0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br/>
            </w:r>
            <w:r w:rsidRPr="00E546D0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t>What helps me choose?</w:t>
            </w:r>
          </w:p>
          <w:p w14:paraId="589C2FDA" w14:textId="77777777" w:rsidR="00941D25" w:rsidRPr="00E546D0" w:rsidRDefault="00941D25" w:rsidP="00941D25">
            <w:pPr>
              <w:spacing w:after="60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7AE494BC" w14:textId="77777777" w:rsidR="00941D25" w:rsidRPr="00E546D0" w:rsidRDefault="00941D25" w:rsidP="007866A0">
            <w:pPr>
              <w:pStyle w:val="ListParagraph"/>
              <w:numPr>
                <w:ilvl w:val="0"/>
                <w:numId w:val="9"/>
              </w:numPr>
              <w:spacing w:after="60" w:line="276" w:lineRule="auto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about making healthy choices about food and drinks</w:t>
            </w:r>
          </w:p>
          <w:p w14:paraId="2E2AE8A2" w14:textId="25A55EE8" w:rsidR="00941D25" w:rsidRPr="00E546D0" w:rsidRDefault="00941D25" w:rsidP="007866A0">
            <w:pPr>
              <w:pStyle w:val="ListParagraph"/>
              <w:numPr>
                <w:ilvl w:val="0"/>
                <w:numId w:val="9"/>
              </w:numPr>
              <w:spacing w:after="6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about how </w:t>
            </w:r>
            <w:r w:rsidR="00EF26FE">
              <w:rPr>
                <w:rFonts w:ascii="Helvetica" w:hAnsi="Helvetica" w:cs="Arial"/>
                <w:sz w:val="30"/>
                <w:szCs w:val="30"/>
              </w:rPr>
              <w:t>branding can affect what foods people</w:t>
            </w: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 choose to buy</w:t>
            </w:r>
          </w:p>
          <w:p w14:paraId="3F2B5DE7" w14:textId="77777777" w:rsidR="00941D25" w:rsidRPr="00E546D0" w:rsidRDefault="00941D25" w:rsidP="007866A0">
            <w:pPr>
              <w:pStyle w:val="ListParagraph"/>
              <w:numPr>
                <w:ilvl w:val="0"/>
                <w:numId w:val="9"/>
              </w:numPr>
              <w:spacing w:after="60" w:line="276" w:lineRule="auto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about keeping active and some of the challenges of this</w:t>
            </w:r>
          </w:p>
          <w:p w14:paraId="7DBE3298" w14:textId="77777777" w:rsidR="00941D25" w:rsidRPr="00E546D0" w:rsidRDefault="00941D25" w:rsidP="00941D25">
            <w:pPr>
              <w:pStyle w:val="ListParagraph"/>
              <w:spacing w:after="60"/>
              <w:ind w:left="227"/>
              <w:rPr>
                <w:rFonts w:ascii="Helvetica" w:hAnsi="Helvetica" w:cs="Arial"/>
                <w:sz w:val="30"/>
                <w:szCs w:val="30"/>
              </w:rPr>
            </w:pPr>
          </w:p>
          <w:p w14:paraId="59293C01" w14:textId="77777777" w:rsidR="00941D25" w:rsidRPr="00E546D0" w:rsidRDefault="00941D25" w:rsidP="00941D25">
            <w:pPr>
              <w:spacing w:after="60"/>
              <w:rPr>
                <w:rFonts w:ascii="Helvetica" w:hAnsi="Helvetica" w:cs="Arial"/>
                <w:sz w:val="30"/>
                <w:szCs w:val="30"/>
              </w:rPr>
            </w:pPr>
          </w:p>
        </w:tc>
      </w:tr>
    </w:tbl>
    <w:p w14:paraId="65A4189D" w14:textId="77777777" w:rsidR="002859A3" w:rsidRDefault="002859A3">
      <w:r>
        <w:br w:type="page"/>
      </w:r>
    </w:p>
    <w:tbl>
      <w:tblPr>
        <w:tblStyle w:val="TableGrid"/>
        <w:tblpPr w:leftFromText="180" w:rightFromText="180" w:tblpY="1118"/>
        <w:tblW w:w="5110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113"/>
        <w:gridCol w:w="7112"/>
        <w:gridCol w:w="7108"/>
      </w:tblGrid>
      <w:tr w:rsidR="002859A3" w:rsidRPr="00A3060A" w14:paraId="3C4A977C" w14:textId="77777777" w:rsidTr="003C4B6A">
        <w:trPr>
          <w:trHeight w:val="567"/>
        </w:trPr>
        <w:tc>
          <w:tcPr>
            <w:tcW w:w="5000" w:type="pct"/>
            <w:gridSpan w:val="3"/>
            <w:shd w:val="clear" w:color="auto" w:fill="A6A6A6" w:themeFill="background1" w:themeFillShade="A6"/>
            <w:vAlign w:val="center"/>
          </w:tcPr>
          <w:p w14:paraId="63512D7A" w14:textId="22EB19DF" w:rsidR="002859A3" w:rsidRPr="00EA52B3" w:rsidRDefault="002859A3" w:rsidP="002859A3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hAnsi="Helvetica" w:cs="Arial"/>
                <w:b/>
                <w:color w:val="F2F2F2" w:themeColor="background1" w:themeShade="F2"/>
                <w:sz w:val="36"/>
                <w:szCs w:val="36"/>
              </w:rPr>
            </w:pPr>
            <w:r w:rsidRPr="00EA52B3">
              <w:rPr>
                <w:rFonts w:ascii="Helvetica" w:hAnsi="Helvetica" w:cs="Arial"/>
                <w:b/>
                <w:color w:val="F2F2F2" w:themeColor="background1" w:themeShade="F2"/>
                <w:sz w:val="36"/>
                <w:szCs w:val="36"/>
              </w:rPr>
              <w:lastRenderedPageBreak/>
              <w:t>Year 4 - PSHE</w:t>
            </w:r>
          </w:p>
        </w:tc>
      </w:tr>
      <w:tr w:rsidR="002859A3" w:rsidRPr="00A3060A" w14:paraId="6BCE5BA6" w14:textId="77777777" w:rsidTr="003C4B6A">
        <w:trPr>
          <w:trHeight w:val="297"/>
        </w:trPr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14A234AF" w14:textId="77777777" w:rsidR="002859A3" w:rsidRPr="007866A0" w:rsidRDefault="002859A3" w:rsidP="003C4B6A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7866A0">
              <w:rPr>
                <w:rFonts w:ascii="Helvetica" w:hAnsi="Helvetica" w:cs="Arial"/>
                <w:b/>
                <w:sz w:val="30"/>
                <w:szCs w:val="30"/>
              </w:rPr>
              <w:t>Autumn 1</w:t>
            </w:r>
          </w:p>
        </w:tc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2DCBDFBD" w14:textId="77777777" w:rsidR="002859A3" w:rsidRPr="007866A0" w:rsidRDefault="002859A3" w:rsidP="003C4B6A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7866A0">
              <w:rPr>
                <w:rFonts w:ascii="Helvetica" w:hAnsi="Helvetica" w:cs="Arial"/>
                <w:b/>
                <w:sz w:val="30"/>
                <w:szCs w:val="30"/>
              </w:rPr>
              <w:t>Spring 1</w:t>
            </w:r>
          </w:p>
        </w:tc>
        <w:tc>
          <w:tcPr>
            <w:tcW w:w="1666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153180D" w14:textId="5963B663" w:rsidR="002859A3" w:rsidRPr="007866A0" w:rsidRDefault="002859A3" w:rsidP="003C4B6A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7866A0">
              <w:rPr>
                <w:rFonts w:ascii="Helvetica" w:hAnsi="Helvetica" w:cs="Arial"/>
                <w:b/>
                <w:sz w:val="30"/>
                <w:szCs w:val="30"/>
              </w:rPr>
              <w:t>Summer 1</w:t>
            </w:r>
            <w:r w:rsidR="008C4642" w:rsidRPr="007866A0">
              <w:rPr>
                <w:rFonts w:ascii="Helvetica" w:hAnsi="Helvetica" w:cs="Arial"/>
                <w:b/>
                <w:sz w:val="30"/>
                <w:szCs w:val="30"/>
              </w:rPr>
              <w:t xml:space="preserve"> and 2</w:t>
            </w:r>
          </w:p>
        </w:tc>
      </w:tr>
      <w:tr w:rsidR="008C4642" w:rsidRPr="00A3060A" w14:paraId="1093FAA1" w14:textId="77777777" w:rsidTr="003C4B6A">
        <w:trPr>
          <w:trHeight w:val="2236"/>
        </w:trPr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EB6E5B0" w14:textId="4D5590D1" w:rsidR="008C4642" w:rsidRPr="00EA52B3" w:rsidRDefault="008C4642" w:rsidP="007866A0">
            <w:pPr>
              <w:spacing w:before="120" w:after="240"/>
              <w:rPr>
                <w:rFonts w:ascii="Helvetica" w:hAnsi="Helvetica" w:cs="Arial"/>
                <w:b/>
                <w:color w:val="0085CA"/>
                <w:sz w:val="30"/>
                <w:szCs w:val="30"/>
              </w:rPr>
            </w:pPr>
            <w:r w:rsidRPr="00EA52B3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t xml:space="preserve">Identity, society and equality: </w:t>
            </w:r>
            <w:r w:rsidR="007866A0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br/>
            </w:r>
            <w:r w:rsidRPr="00EA52B3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t>Democracy</w:t>
            </w:r>
          </w:p>
          <w:p w14:paraId="79968AD8" w14:textId="77777777" w:rsidR="008C4642" w:rsidRPr="00EA52B3" w:rsidRDefault="008C4642" w:rsidP="008C4642">
            <w:pPr>
              <w:spacing w:after="6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A52B3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1F596EB1" w14:textId="70ED7FC8" w:rsidR="008C4642" w:rsidRPr="00EA52B3" w:rsidRDefault="008C4642" w:rsidP="005E3CEF">
            <w:pPr>
              <w:pStyle w:val="ListParagraph"/>
              <w:numPr>
                <w:ilvl w:val="0"/>
                <w:numId w:val="24"/>
              </w:numPr>
              <w:spacing w:after="12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A52B3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 xml:space="preserve">about </w:t>
            </w:r>
            <w:r w:rsidR="005F0974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Britain as a democratic society</w:t>
            </w:r>
          </w:p>
          <w:p w14:paraId="44F83745" w14:textId="3FAA472F" w:rsidR="008C4642" w:rsidRPr="00EA52B3" w:rsidRDefault="005F0974" w:rsidP="005E3CEF">
            <w:pPr>
              <w:pStyle w:val="ListParagraph"/>
              <w:numPr>
                <w:ilvl w:val="0"/>
                <w:numId w:val="24"/>
              </w:numPr>
              <w:spacing w:after="12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about how laws are made</w:t>
            </w:r>
          </w:p>
          <w:p w14:paraId="016D2A09" w14:textId="07DF4171" w:rsidR="008C4642" w:rsidRPr="00EA52B3" w:rsidRDefault="005F0974" w:rsidP="005E3CEF">
            <w:pPr>
              <w:pStyle w:val="ListParagraph"/>
              <w:numPr>
                <w:ilvl w:val="0"/>
                <w:numId w:val="24"/>
              </w:numPr>
              <w:spacing w:after="12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>
              <w:rPr>
                <w:rFonts w:ascii="Helvetica" w:hAnsi="Helvetica" w:cs="Arial"/>
                <w:sz w:val="30"/>
                <w:szCs w:val="30"/>
              </w:rPr>
              <w:t>learn about the local council</w:t>
            </w:r>
          </w:p>
          <w:p w14:paraId="53F2582F" w14:textId="77777777" w:rsidR="008C4642" w:rsidRPr="00EA52B3" w:rsidRDefault="008C4642" w:rsidP="008C4642">
            <w:pPr>
              <w:spacing w:after="200" w:line="276" w:lineRule="auto"/>
              <w:ind w:left="360"/>
              <w:contextualSpacing/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  <w:p w14:paraId="669EE098" w14:textId="77777777" w:rsidR="008C4642" w:rsidRPr="00EA52B3" w:rsidRDefault="008C4642" w:rsidP="008C4642">
            <w:pPr>
              <w:pStyle w:val="ListParagraph"/>
              <w:spacing w:after="60" w:line="276" w:lineRule="auto"/>
              <w:ind w:left="227"/>
              <w:rPr>
                <w:rFonts w:ascii="Helvetica" w:hAnsi="Helvetica" w:cs="Arial"/>
                <w:sz w:val="30"/>
                <w:szCs w:val="30"/>
              </w:rPr>
            </w:pPr>
          </w:p>
        </w:tc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5608D86" w14:textId="66A191F1" w:rsidR="008C4642" w:rsidRPr="00EA52B3" w:rsidRDefault="008C4642" w:rsidP="007866A0">
            <w:pPr>
              <w:spacing w:before="120" w:after="240"/>
              <w:rPr>
                <w:rFonts w:ascii="Helvetica" w:hAnsi="Helvetica" w:cs="Arial"/>
                <w:b/>
                <w:color w:val="ED8B00"/>
                <w:sz w:val="30"/>
                <w:szCs w:val="30"/>
              </w:rPr>
            </w:pPr>
            <w:r w:rsidRPr="00EA52B3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t xml:space="preserve">Physical health and wellbeing: </w:t>
            </w:r>
            <w:r w:rsidR="007866A0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br/>
            </w:r>
            <w:r w:rsidRPr="00EA52B3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t>What is important to me?</w:t>
            </w:r>
          </w:p>
          <w:p w14:paraId="44224318" w14:textId="77777777" w:rsidR="008C4642" w:rsidRPr="00EA52B3" w:rsidRDefault="008C4642" w:rsidP="008C4642">
            <w:pPr>
              <w:spacing w:after="60"/>
              <w:rPr>
                <w:rFonts w:ascii="Helvetica" w:hAnsi="Helvetica" w:cs="Arial"/>
                <w:b/>
                <w:sz w:val="30"/>
                <w:szCs w:val="30"/>
              </w:rPr>
            </w:pPr>
            <w:r w:rsidRPr="00EA52B3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7174BB65" w14:textId="77777777" w:rsidR="008C4642" w:rsidRPr="00EA52B3" w:rsidRDefault="008C4642" w:rsidP="005E3CEF">
            <w:pPr>
              <w:pStyle w:val="ListParagraph"/>
              <w:numPr>
                <w:ilvl w:val="0"/>
                <w:numId w:val="25"/>
              </w:numPr>
              <w:spacing w:after="120" w:line="276" w:lineRule="auto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A52B3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why people may eat or avoid certain foods (religious, moral, cultural or health reasons)</w:t>
            </w:r>
          </w:p>
          <w:p w14:paraId="2645FD11" w14:textId="77777777" w:rsidR="008C4642" w:rsidRPr="00EA52B3" w:rsidRDefault="008C4642" w:rsidP="005E3CEF">
            <w:pPr>
              <w:pStyle w:val="ListParagraph"/>
              <w:numPr>
                <w:ilvl w:val="0"/>
                <w:numId w:val="25"/>
              </w:numPr>
              <w:spacing w:after="120" w:line="276" w:lineRule="auto"/>
              <w:rPr>
                <w:rFonts w:ascii="Helvetica" w:hAnsi="Helvetica" w:cs="Arial"/>
                <w:sz w:val="30"/>
                <w:szCs w:val="30"/>
              </w:rPr>
            </w:pPr>
            <w:r w:rsidRPr="00EA52B3">
              <w:rPr>
                <w:rFonts w:ascii="Helvetica" w:hAnsi="Helvetica" w:cs="Arial"/>
                <w:sz w:val="30"/>
                <w:szCs w:val="30"/>
              </w:rPr>
              <w:t>about other factors that contribute to people’s food choices (such as ethical farming, fair trade and seasonality)</w:t>
            </w:r>
          </w:p>
          <w:p w14:paraId="660A33E4" w14:textId="77777777" w:rsidR="008C4642" w:rsidRPr="00EA52B3" w:rsidRDefault="008C4642" w:rsidP="005E3CEF">
            <w:pPr>
              <w:pStyle w:val="ListParagraph"/>
              <w:numPr>
                <w:ilvl w:val="0"/>
                <w:numId w:val="25"/>
              </w:numPr>
              <w:spacing w:after="120" w:line="276" w:lineRule="auto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A52B3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about the importance of getting enough sleep</w:t>
            </w:r>
          </w:p>
          <w:p w14:paraId="781B252C" w14:textId="132DF6C5" w:rsidR="008C4642" w:rsidRPr="00EA52B3" w:rsidRDefault="008C4642" w:rsidP="008C4642">
            <w:pPr>
              <w:pStyle w:val="ListParagraph"/>
              <w:spacing w:after="60" w:line="276" w:lineRule="auto"/>
              <w:ind w:left="227"/>
              <w:rPr>
                <w:rFonts w:ascii="Helvetica" w:hAnsi="Helvetica" w:cs="Arial"/>
                <w:sz w:val="30"/>
                <w:szCs w:val="30"/>
              </w:rPr>
            </w:pPr>
          </w:p>
        </w:tc>
        <w:tc>
          <w:tcPr>
            <w:tcW w:w="1666" w:type="pct"/>
            <w:vMerge w:val="restar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B8CCA5D" w14:textId="5F68B998" w:rsidR="008C4642" w:rsidRPr="00EA52B3" w:rsidRDefault="008C4642" w:rsidP="007866A0">
            <w:pPr>
              <w:spacing w:before="120" w:after="240"/>
              <w:rPr>
                <w:rFonts w:ascii="Helvetica" w:hAnsi="Helvetica" w:cs="Arial"/>
                <w:b/>
                <w:color w:val="00A4AD"/>
                <w:sz w:val="30"/>
                <w:szCs w:val="30"/>
              </w:rPr>
            </w:pPr>
            <w:r w:rsidRPr="00EA52B3">
              <w:rPr>
                <w:rFonts w:ascii="Helvetica" w:hAnsi="Helvetica" w:cs="Arial"/>
                <w:b/>
                <w:color w:val="00A4AD"/>
                <w:sz w:val="30"/>
                <w:szCs w:val="30"/>
              </w:rPr>
              <w:t xml:space="preserve">Sex and relationship education: </w:t>
            </w:r>
            <w:r w:rsidR="007866A0">
              <w:rPr>
                <w:rFonts w:ascii="Helvetica" w:hAnsi="Helvetica" w:cs="Arial"/>
                <w:b/>
                <w:color w:val="00A4AD"/>
                <w:sz w:val="30"/>
                <w:szCs w:val="30"/>
              </w:rPr>
              <w:br/>
            </w:r>
            <w:r w:rsidRPr="00EA52B3">
              <w:rPr>
                <w:rFonts w:ascii="Helvetica" w:hAnsi="Helvetica" w:cs="Arial"/>
                <w:b/>
                <w:color w:val="00A4AD"/>
                <w:sz w:val="30"/>
                <w:szCs w:val="30"/>
              </w:rPr>
              <w:t>Growing up and changing</w:t>
            </w:r>
          </w:p>
          <w:p w14:paraId="233C33B8" w14:textId="77777777" w:rsidR="008C4642" w:rsidRPr="00EA52B3" w:rsidRDefault="008C4642" w:rsidP="008C4642">
            <w:pPr>
              <w:spacing w:after="6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A52B3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5798DCD4" w14:textId="77777777" w:rsidR="008C4642" w:rsidRPr="00EA52B3" w:rsidRDefault="008C4642" w:rsidP="005E3CEF">
            <w:pPr>
              <w:numPr>
                <w:ilvl w:val="0"/>
                <w:numId w:val="29"/>
              </w:numPr>
              <w:spacing w:after="12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A52B3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about the way we grow and change throughout the human lifecycle</w:t>
            </w:r>
          </w:p>
          <w:p w14:paraId="1E5C99B1" w14:textId="77777777" w:rsidR="008C4642" w:rsidRPr="00EA52B3" w:rsidRDefault="008C4642" w:rsidP="005E3CEF">
            <w:pPr>
              <w:numPr>
                <w:ilvl w:val="0"/>
                <w:numId w:val="29"/>
              </w:numPr>
              <w:spacing w:after="120"/>
              <w:rPr>
                <w:rFonts w:ascii="Helvetica" w:hAnsi="Helvetica" w:cs="Arial"/>
                <w:sz w:val="30"/>
                <w:szCs w:val="30"/>
              </w:rPr>
            </w:pPr>
            <w:r w:rsidRPr="00EA52B3">
              <w:rPr>
                <w:rFonts w:ascii="Helvetica" w:hAnsi="Helvetica" w:cs="Arial"/>
                <w:sz w:val="30"/>
                <w:szCs w:val="30"/>
              </w:rPr>
              <w:t>about the physical changes associated with puberty</w:t>
            </w:r>
          </w:p>
          <w:p w14:paraId="6180EB9F" w14:textId="77777777" w:rsidR="008C4642" w:rsidRPr="00EA52B3" w:rsidRDefault="008C4642" w:rsidP="005E3CEF">
            <w:pPr>
              <w:numPr>
                <w:ilvl w:val="0"/>
                <w:numId w:val="29"/>
              </w:numPr>
              <w:spacing w:after="120"/>
              <w:rPr>
                <w:rFonts w:ascii="Helvetica" w:hAnsi="Helvetica" w:cs="Arial"/>
                <w:sz w:val="30"/>
                <w:szCs w:val="30"/>
              </w:rPr>
            </w:pPr>
            <w:r w:rsidRPr="00EA52B3">
              <w:rPr>
                <w:rFonts w:ascii="Helvetica" w:hAnsi="Helvetica" w:cs="Arial"/>
                <w:sz w:val="30"/>
                <w:szCs w:val="30"/>
              </w:rPr>
              <w:t>about menstruation and wet dreams</w:t>
            </w:r>
          </w:p>
          <w:p w14:paraId="29DC282D" w14:textId="77777777" w:rsidR="008C4642" w:rsidRPr="00EA52B3" w:rsidRDefault="008C4642" w:rsidP="005E3CEF">
            <w:pPr>
              <w:numPr>
                <w:ilvl w:val="0"/>
                <w:numId w:val="29"/>
              </w:numPr>
              <w:spacing w:after="120"/>
              <w:rPr>
                <w:rFonts w:ascii="Helvetica" w:hAnsi="Helvetica" w:cs="Arial"/>
                <w:sz w:val="30"/>
                <w:szCs w:val="30"/>
              </w:rPr>
            </w:pPr>
            <w:r w:rsidRPr="00EA52B3">
              <w:rPr>
                <w:rFonts w:ascii="Helvetica" w:hAnsi="Helvetica" w:cs="Arial"/>
                <w:sz w:val="30"/>
                <w:szCs w:val="30"/>
              </w:rPr>
              <w:t>about the impact of puberty in physical hygiene and strategies for managing this</w:t>
            </w:r>
          </w:p>
          <w:p w14:paraId="7DFE1206" w14:textId="77777777" w:rsidR="008C4642" w:rsidRPr="00EA52B3" w:rsidRDefault="008C4642" w:rsidP="005E3CEF">
            <w:pPr>
              <w:numPr>
                <w:ilvl w:val="0"/>
                <w:numId w:val="29"/>
              </w:numPr>
              <w:spacing w:after="120"/>
              <w:rPr>
                <w:rFonts w:ascii="Helvetica" w:hAnsi="Helvetica" w:cs="Arial"/>
                <w:sz w:val="30"/>
                <w:szCs w:val="30"/>
              </w:rPr>
            </w:pPr>
            <w:r w:rsidRPr="00EA52B3">
              <w:rPr>
                <w:rFonts w:ascii="Helvetica" w:hAnsi="Helvetica" w:cs="Arial"/>
                <w:sz w:val="30"/>
                <w:szCs w:val="30"/>
              </w:rPr>
              <w:t>how puberty affects emotions and behaviour and strategies for dealing with the changes associated with puberty</w:t>
            </w:r>
          </w:p>
          <w:p w14:paraId="17065B8E" w14:textId="77777777" w:rsidR="008C4642" w:rsidRPr="00EA52B3" w:rsidRDefault="008C4642" w:rsidP="005E3CEF">
            <w:pPr>
              <w:numPr>
                <w:ilvl w:val="0"/>
                <w:numId w:val="29"/>
              </w:numPr>
              <w:spacing w:after="120"/>
              <w:rPr>
                <w:rFonts w:ascii="Helvetica" w:hAnsi="Helvetica" w:cs="Arial"/>
                <w:sz w:val="30"/>
                <w:szCs w:val="30"/>
              </w:rPr>
            </w:pPr>
            <w:r w:rsidRPr="00EA52B3">
              <w:rPr>
                <w:rFonts w:ascii="Helvetica" w:hAnsi="Helvetica" w:cs="Arial"/>
                <w:sz w:val="30"/>
                <w:szCs w:val="30"/>
              </w:rPr>
              <w:t>strategies to deal with feelings in the context of relationships</w:t>
            </w:r>
          </w:p>
          <w:p w14:paraId="69F3154C" w14:textId="77777777" w:rsidR="008C4642" w:rsidRPr="00EA52B3" w:rsidRDefault="008C4642" w:rsidP="005E3CEF">
            <w:pPr>
              <w:pStyle w:val="ListParagraph"/>
              <w:numPr>
                <w:ilvl w:val="0"/>
                <w:numId w:val="29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A52B3">
              <w:rPr>
                <w:rFonts w:ascii="Helvetica" w:hAnsi="Helvetica" w:cs="Arial"/>
                <w:sz w:val="30"/>
                <w:szCs w:val="30"/>
              </w:rPr>
              <w:t>to answer each other’s questions about puberty with confidence, to seek support and advice when they need it</w:t>
            </w:r>
          </w:p>
          <w:p w14:paraId="446DEFC9" w14:textId="5BCA5F61" w:rsidR="008C4642" w:rsidRPr="00EA52B3" w:rsidRDefault="008C4642" w:rsidP="008C4642">
            <w:pPr>
              <w:pStyle w:val="ListParagraph"/>
              <w:spacing w:after="60"/>
              <w:ind w:left="0"/>
              <w:rPr>
                <w:rFonts w:ascii="Helvetica" w:hAnsi="Helvetica" w:cs="Arial"/>
                <w:sz w:val="30"/>
                <w:szCs w:val="30"/>
              </w:rPr>
            </w:pPr>
          </w:p>
          <w:p w14:paraId="4894D3F3" w14:textId="7DB9EDB7" w:rsidR="008C4642" w:rsidRPr="00EA52B3" w:rsidRDefault="00E537CE" w:rsidP="008C4642">
            <w:pPr>
              <w:spacing w:after="60"/>
              <w:jc w:val="center"/>
              <w:rPr>
                <w:rFonts w:ascii="Helvetica" w:hAnsi="Helvetica" w:cs="Arial"/>
                <w:sz w:val="30"/>
                <w:szCs w:val="30"/>
              </w:rPr>
            </w:pPr>
            <w:r w:rsidRPr="00EA52B3">
              <w:rPr>
                <w:rFonts w:ascii="Arial" w:hAnsi="Arial" w:cs="Arial"/>
                <w:noProof/>
                <w:sz w:val="30"/>
                <w:szCs w:val="30"/>
              </w:rPr>
              <w:drawing>
                <wp:anchor distT="0" distB="0" distL="114300" distR="114300" simplePos="0" relativeHeight="251712512" behindDoc="0" locked="0" layoutInCell="1" allowOverlap="1" wp14:anchorId="57BA33EE" wp14:editId="60E191BF">
                  <wp:simplePos x="0" y="0"/>
                  <wp:positionH relativeFrom="column">
                    <wp:posOffset>3940175</wp:posOffset>
                  </wp:positionH>
                  <wp:positionV relativeFrom="paragraph">
                    <wp:posOffset>38100</wp:posOffset>
                  </wp:positionV>
                  <wp:extent cx="208915" cy="200660"/>
                  <wp:effectExtent l="0" t="0" r="635" b="8890"/>
                  <wp:wrapTight wrapText="bothSides">
                    <wp:wrapPolygon edited="0">
                      <wp:start x="0" y="0"/>
                      <wp:lineTo x="0" y="8203"/>
                      <wp:lineTo x="1970" y="20506"/>
                      <wp:lineTo x="11818" y="20506"/>
                      <wp:lineTo x="19696" y="10253"/>
                      <wp:lineTo x="19696" y="0"/>
                      <wp:lineTo x="0" y="0"/>
                    </wp:wrapPolygon>
                  </wp:wrapTight>
                  <wp:docPr id="28" name="Picture 28" descr="C:\Users\sally martin\AppData\Local\Microsoft\Windows\Temporary Internet Files\Content.IE5\2WFAUCLP\red-308663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lly martin\AppData\Local\Microsoft\Windows\Temporary Internet Files\Content.IE5\2WFAUCLP\red-308663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C4642" w:rsidRPr="00A3060A" w14:paraId="4B7E7992" w14:textId="77777777" w:rsidTr="003C4B6A">
        <w:trPr>
          <w:trHeight w:val="277"/>
        </w:trPr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1802B4CD" w14:textId="28ACCE99" w:rsidR="008C4642" w:rsidRPr="00E546D0" w:rsidRDefault="008C4642" w:rsidP="008C4642">
            <w:pPr>
              <w:spacing w:after="60"/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Autumn 2</w:t>
            </w:r>
          </w:p>
        </w:tc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3ADEECCC" w14:textId="7798E162" w:rsidR="008C4642" w:rsidRPr="00E546D0" w:rsidRDefault="008C4642" w:rsidP="008C4642">
            <w:pPr>
              <w:spacing w:after="60"/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Spring 2</w:t>
            </w:r>
          </w:p>
        </w:tc>
        <w:tc>
          <w:tcPr>
            <w:tcW w:w="1666" w:type="pct"/>
            <w:vMerge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152F1D29" w14:textId="11A308B8" w:rsidR="008C4642" w:rsidRPr="004F5071" w:rsidRDefault="008C4642" w:rsidP="008C4642">
            <w:pPr>
              <w:spacing w:after="60"/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</w:tr>
      <w:tr w:rsidR="008C4642" w:rsidRPr="00A3060A" w14:paraId="4FD12C69" w14:textId="77777777" w:rsidTr="003C4B6A">
        <w:trPr>
          <w:trHeight w:val="2246"/>
        </w:trPr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F0B6F94" w14:textId="4FA4DD66" w:rsidR="008C4642" w:rsidRPr="00E546D0" w:rsidRDefault="008C4642" w:rsidP="007866A0">
            <w:pPr>
              <w:spacing w:before="120" w:after="240"/>
              <w:rPr>
                <w:rFonts w:ascii="Helvetica" w:hAnsi="Helvetica" w:cs="Arial"/>
                <w:b/>
                <w:color w:val="330072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330072"/>
                <w:sz w:val="30"/>
                <w:szCs w:val="30"/>
              </w:rPr>
              <w:t xml:space="preserve">Drug, alcohol and tobacco education: </w:t>
            </w:r>
            <w:r w:rsidR="007866A0" w:rsidRPr="00E546D0">
              <w:rPr>
                <w:rFonts w:ascii="Helvetica" w:hAnsi="Helvetica" w:cs="Arial"/>
                <w:b/>
                <w:color w:val="330072"/>
                <w:sz w:val="30"/>
                <w:szCs w:val="30"/>
              </w:rPr>
              <w:br/>
            </w:r>
            <w:r w:rsidRPr="00E546D0">
              <w:rPr>
                <w:rFonts w:ascii="Helvetica" w:hAnsi="Helvetica" w:cs="Arial"/>
                <w:b/>
                <w:color w:val="330072"/>
                <w:sz w:val="30"/>
                <w:szCs w:val="30"/>
              </w:rPr>
              <w:t>Making choices</w:t>
            </w:r>
          </w:p>
          <w:p w14:paraId="34C447B9" w14:textId="77777777" w:rsidR="008C4642" w:rsidRPr="00E546D0" w:rsidRDefault="008C4642" w:rsidP="007866A0">
            <w:pPr>
              <w:spacing w:after="12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69005E92" w14:textId="77777777" w:rsidR="008C4642" w:rsidRPr="00E546D0" w:rsidRDefault="008C4642" w:rsidP="005E3CEF">
            <w:pPr>
              <w:pStyle w:val="ListParagraph"/>
              <w:numPr>
                <w:ilvl w:val="0"/>
                <w:numId w:val="27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that there are drugs (other than medicines) that are common in everyday life, and why people choose to use them </w:t>
            </w:r>
          </w:p>
          <w:p w14:paraId="4E38E320" w14:textId="77777777" w:rsidR="008C4642" w:rsidRPr="00E546D0" w:rsidRDefault="008C4642" w:rsidP="005E3CEF">
            <w:pPr>
              <w:pStyle w:val="ListParagraph"/>
              <w:numPr>
                <w:ilvl w:val="0"/>
                <w:numId w:val="27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about the effects and risks of drinking alcohol </w:t>
            </w:r>
          </w:p>
          <w:p w14:paraId="776E2587" w14:textId="77777777" w:rsidR="008C4642" w:rsidRPr="00E546D0" w:rsidRDefault="008C4642" w:rsidP="005E3CEF">
            <w:pPr>
              <w:pStyle w:val="ListParagraph"/>
              <w:numPr>
                <w:ilvl w:val="0"/>
                <w:numId w:val="27"/>
              </w:numPr>
              <w:spacing w:after="24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different patterns of behaviour that are related to drug use</w:t>
            </w:r>
          </w:p>
          <w:p w14:paraId="57A2A341" w14:textId="77777777" w:rsidR="008C4642" w:rsidRPr="00E546D0" w:rsidRDefault="008C4642" w:rsidP="005E3CEF">
            <w:pPr>
              <w:spacing w:after="120" w:line="276" w:lineRule="auto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Asthma lesson for Year 2, 3 or 4</w:t>
            </w:r>
          </w:p>
          <w:p w14:paraId="0DAABE27" w14:textId="145C89E0" w:rsidR="008C4642" w:rsidRPr="00E546D0" w:rsidRDefault="00B93697" w:rsidP="000C7DBD">
            <w:pPr>
              <w:pStyle w:val="ListParagraph"/>
              <w:numPr>
                <w:ilvl w:val="0"/>
                <w:numId w:val="28"/>
              </w:numPr>
              <w:spacing w:after="6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noProof/>
                <w:sz w:val="30"/>
                <w:szCs w:val="30"/>
              </w:rPr>
              <w:drawing>
                <wp:anchor distT="0" distB="0" distL="114300" distR="114300" simplePos="0" relativeHeight="251708416" behindDoc="0" locked="0" layoutInCell="1" allowOverlap="1" wp14:anchorId="358A1513" wp14:editId="1864474F">
                  <wp:simplePos x="0" y="0"/>
                  <wp:positionH relativeFrom="column">
                    <wp:posOffset>4002405</wp:posOffset>
                  </wp:positionH>
                  <wp:positionV relativeFrom="paragraph">
                    <wp:posOffset>514350</wp:posOffset>
                  </wp:positionV>
                  <wp:extent cx="208915" cy="200660"/>
                  <wp:effectExtent l="0" t="0" r="635" b="8890"/>
                  <wp:wrapTight wrapText="bothSides">
                    <wp:wrapPolygon edited="0">
                      <wp:start x="0" y="0"/>
                      <wp:lineTo x="0" y="8203"/>
                      <wp:lineTo x="1970" y="20506"/>
                      <wp:lineTo x="11818" y="20506"/>
                      <wp:lineTo x="19696" y="10253"/>
                      <wp:lineTo x="19696" y="0"/>
                      <wp:lineTo x="0" y="0"/>
                    </wp:wrapPolygon>
                  </wp:wrapTight>
                  <wp:docPr id="26" name="Picture 26" descr="C:\Users\sally martin\AppData\Local\Microsoft\Windows\Temporary Internet Files\Content.IE5\2WFAUCLP\red-308663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lly martin\AppData\Local\Microsoft\Windows\Temporary Internet Files\Content.IE5\2WFAUCLP\red-308663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C4642" w:rsidRPr="00E546D0">
              <w:rPr>
                <w:rFonts w:ascii="Helvetica" w:hAnsi="Helvetica" w:cs="Arial"/>
                <w:sz w:val="30"/>
                <w:szCs w:val="30"/>
              </w:rPr>
              <w:t>that medici</w:t>
            </w:r>
            <w:r w:rsidR="000C7DBD">
              <w:rPr>
                <w:rFonts w:ascii="Helvetica" w:hAnsi="Helvetica" w:cs="Arial"/>
                <w:sz w:val="30"/>
                <w:szCs w:val="30"/>
              </w:rPr>
              <w:t xml:space="preserve">nes can be used to manage and </w:t>
            </w:r>
            <w:r w:rsidR="008C4642" w:rsidRPr="00E546D0">
              <w:rPr>
                <w:rFonts w:ascii="Helvetica" w:hAnsi="Helvetica" w:cs="Arial"/>
                <w:sz w:val="30"/>
                <w:szCs w:val="30"/>
              </w:rPr>
              <w:t>treat medical conditions such as asthma, and that it is important to follow instructions for their use</w:t>
            </w:r>
          </w:p>
        </w:tc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6B7A30F" w14:textId="02CE8274" w:rsidR="008C4642" w:rsidRPr="00E546D0" w:rsidRDefault="008C4642" w:rsidP="007866A0">
            <w:pPr>
              <w:spacing w:before="120" w:after="240"/>
              <w:rPr>
                <w:rFonts w:ascii="Helvetica" w:hAnsi="Helvetica" w:cs="Arial"/>
                <w:b/>
                <w:color w:val="78BE20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t xml:space="preserve">Keeping safe and managing risk: </w:t>
            </w:r>
            <w:r w:rsidR="007866A0" w:rsidRPr="00E546D0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br/>
            </w:r>
            <w:r w:rsidRPr="00E546D0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t>Playing safe</w:t>
            </w:r>
          </w:p>
          <w:p w14:paraId="1DF729ED" w14:textId="77777777" w:rsidR="008C4642" w:rsidRPr="00E546D0" w:rsidRDefault="008C4642" w:rsidP="007866A0">
            <w:pPr>
              <w:spacing w:after="12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2E103AC5" w14:textId="77777777" w:rsidR="008C4642" w:rsidRPr="00E546D0" w:rsidRDefault="008C4642" w:rsidP="005E3CEF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how to be safe in their computer gaming habits</w:t>
            </w:r>
          </w:p>
          <w:p w14:paraId="0E1AD110" w14:textId="77777777" w:rsidR="00191F7A" w:rsidRPr="00E546D0" w:rsidRDefault="008C4642" w:rsidP="005E3CEF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keeping safe near roads, rail, water, building sites and around fireworks</w:t>
            </w:r>
          </w:p>
          <w:p w14:paraId="3BFEC271" w14:textId="051B8086" w:rsidR="008C4642" w:rsidRPr="00E546D0" w:rsidRDefault="00B93697" w:rsidP="005E3CEF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noProof/>
                <w:sz w:val="30"/>
                <w:szCs w:val="30"/>
              </w:rPr>
              <w:drawing>
                <wp:anchor distT="0" distB="0" distL="114300" distR="114300" simplePos="0" relativeHeight="251710464" behindDoc="0" locked="0" layoutInCell="1" allowOverlap="1" wp14:anchorId="66537877" wp14:editId="0F8242D4">
                  <wp:simplePos x="0" y="0"/>
                  <wp:positionH relativeFrom="column">
                    <wp:posOffset>3914775</wp:posOffset>
                  </wp:positionH>
                  <wp:positionV relativeFrom="paragraph">
                    <wp:posOffset>1568450</wp:posOffset>
                  </wp:positionV>
                  <wp:extent cx="208915" cy="200660"/>
                  <wp:effectExtent l="0" t="0" r="635" b="8890"/>
                  <wp:wrapTight wrapText="bothSides">
                    <wp:wrapPolygon edited="0">
                      <wp:start x="0" y="0"/>
                      <wp:lineTo x="0" y="8203"/>
                      <wp:lineTo x="1970" y="20506"/>
                      <wp:lineTo x="11818" y="20506"/>
                      <wp:lineTo x="19696" y="10253"/>
                      <wp:lineTo x="19696" y="0"/>
                      <wp:lineTo x="0" y="0"/>
                    </wp:wrapPolygon>
                  </wp:wrapTight>
                  <wp:docPr id="27" name="Picture 27" descr="C:\Users\sally martin\AppData\Local\Microsoft\Windows\Temporary Internet Files\Content.IE5\2WFAUCLP\red-308663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lly martin\AppData\Local\Microsoft\Windows\Temporary Internet Files\Content.IE5\2WFAUCLP\red-308663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1F7A" w:rsidRPr="00E546D0">
              <w:rPr>
                <w:rFonts w:ascii="Helvetica" w:hAnsi="Helvetica" w:cs="Arial"/>
                <w:sz w:val="30"/>
                <w:szCs w:val="30"/>
              </w:rPr>
              <w:t>a</w:t>
            </w:r>
            <w:r w:rsidR="008C4642" w:rsidRPr="00E546D0">
              <w:rPr>
                <w:rFonts w:ascii="Helvetica" w:hAnsi="Helvetica" w:cs="Arial"/>
                <w:sz w:val="30"/>
                <w:szCs w:val="30"/>
              </w:rPr>
              <w:t xml:space="preserve">bout what to do in an emergency and basic emergency first aid procedures                                                                                                               </w:t>
            </w:r>
          </w:p>
        </w:tc>
        <w:tc>
          <w:tcPr>
            <w:tcW w:w="1666" w:type="pct"/>
            <w:vMerge/>
            <w:shd w:val="clear" w:color="auto" w:fill="auto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77648BC" w14:textId="77777777" w:rsidR="008C4642" w:rsidRPr="00355B9A" w:rsidRDefault="008C4642" w:rsidP="008C4642">
            <w:pPr>
              <w:pStyle w:val="ListParagraph"/>
              <w:spacing w:after="60"/>
              <w:ind w:left="227"/>
              <w:rPr>
                <w:rFonts w:ascii="Helvetica" w:hAnsi="Helvetica" w:cs="Arial"/>
              </w:rPr>
            </w:pPr>
          </w:p>
        </w:tc>
      </w:tr>
    </w:tbl>
    <w:p w14:paraId="73151C04" w14:textId="77777777" w:rsidR="002859A3" w:rsidRDefault="002859A3">
      <w:r>
        <w:br w:type="page"/>
      </w:r>
    </w:p>
    <w:tbl>
      <w:tblPr>
        <w:tblStyle w:val="TableGrid"/>
        <w:tblpPr w:leftFromText="180" w:rightFromText="180" w:tblpY="1118"/>
        <w:tblW w:w="5110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113"/>
        <w:gridCol w:w="7112"/>
        <w:gridCol w:w="7108"/>
      </w:tblGrid>
      <w:tr w:rsidR="002859A3" w:rsidRPr="00A3060A" w14:paraId="4795E097" w14:textId="77777777" w:rsidTr="003C4B6A">
        <w:trPr>
          <w:trHeight w:val="567"/>
        </w:trPr>
        <w:tc>
          <w:tcPr>
            <w:tcW w:w="5000" w:type="pct"/>
            <w:gridSpan w:val="3"/>
            <w:shd w:val="clear" w:color="auto" w:fill="A6A6A6" w:themeFill="background1" w:themeFillShade="A6"/>
            <w:vAlign w:val="center"/>
          </w:tcPr>
          <w:p w14:paraId="0BE0BBEB" w14:textId="10B53E89" w:rsidR="002859A3" w:rsidRPr="00E546D0" w:rsidRDefault="002859A3" w:rsidP="002859A3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hAnsi="Helvetica" w:cs="Arial"/>
                <w:b/>
                <w:color w:val="F2F2F2" w:themeColor="background1" w:themeShade="F2"/>
                <w:sz w:val="36"/>
                <w:szCs w:val="36"/>
              </w:rPr>
            </w:pPr>
            <w:r w:rsidRPr="00E546D0">
              <w:rPr>
                <w:rFonts w:ascii="Helvetica" w:hAnsi="Helvetica" w:cs="Arial"/>
                <w:b/>
                <w:color w:val="F2F2F2" w:themeColor="background1" w:themeShade="F2"/>
                <w:sz w:val="36"/>
                <w:szCs w:val="36"/>
              </w:rPr>
              <w:lastRenderedPageBreak/>
              <w:t>Year 5 - PSHE</w:t>
            </w:r>
          </w:p>
        </w:tc>
      </w:tr>
      <w:tr w:rsidR="002859A3" w:rsidRPr="00A3060A" w14:paraId="307D2F12" w14:textId="77777777" w:rsidTr="003C4B6A">
        <w:trPr>
          <w:trHeight w:val="297"/>
        </w:trPr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5BD5DFDD" w14:textId="77777777" w:rsidR="002859A3" w:rsidRPr="00E546D0" w:rsidRDefault="002859A3" w:rsidP="003C4B6A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Autumn 1</w:t>
            </w:r>
          </w:p>
        </w:tc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36FA076A" w14:textId="77777777" w:rsidR="002859A3" w:rsidRPr="00E546D0" w:rsidRDefault="002859A3" w:rsidP="003C4B6A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Spring 1</w:t>
            </w:r>
          </w:p>
        </w:tc>
        <w:tc>
          <w:tcPr>
            <w:tcW w:w="1666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30FB3717" w14:textId="77777777" w:rsidR="002859A3" w:rsidRPr="00E546D0" w:rsidRDefault="002859A3" w:rsidP="003C4B6A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Summer 1</w:t>
            </w:r>
          </w:p>
        </w:tc>
      </w:tr>
      <w:tr w:rsidR="00D23626" w:rsidRPr="00A3060A" w14:paraId="46FB6E6B" w14:textId="77777777" w:rsidTr="003C4B6A">
        <w:trPr>
          <w:trHeight w:val="2236"/>
        </w:trPr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A7B717B" w14:textId="7A3673AA" w:rsidR="00D23626" w:rsidRPr="00E546D0" w:rsidRDefault="00D23626" w:rsidP="005E3CEF">
            <w:pPr>
              <w:spacing w:before="120" w:after="240"/>
              <w:rPr>
                <w:rFonts w:ascii="Helvetica" w:hAnsi="Helvetica" w:cs="Arial"/>
                <w:b/>
                <w:color w:val="ED8B00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t xml:space="preserve">Physical health and wellbeing: </w:t>
            </w:r>
            <w:r w:rsidR="005E3CEF" w:rsidRPr="00E546D0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br/>
            </w:r>
            <w:r w:rsidRPr="00E546D0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t>In the media</w:t>
            </w:r>
          </w:p>
          <w:p w14:paraId="5CBD5239" w14:textId="77777777" w:rsidR="00D23626" w:rsidRPr="00E546D0" w:rsidRDefault="00D23626" w:rsidP="005E3CEF">
            <w:pPr>
              <w:spacing w:after="120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66084D0A" w14:textId="77777777" w:rsidR="00D23626" w:rsidRPr="00E546D0" w:rsidRDefault="00D23626" w:rsidP="005E3CEF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that messages given on food adverts can be misleading</w:t>
            </w:r>
          </w:p>
          <w:p w14:paraId="67806DE5" w14:textId="77777777" w:rsidR="00D23626" w:rsidRPr="00E546D0" w:rsidRDefault="00D23626" w:rsidP="005E3CEF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role models</w:t>
            </w:r>
          </w:p>
          <w:p w14:paraId="4504CE4C" w14:textId="64C89F0F" w:rsidR="00D23626" w:rsidRPr="00E546D0" w:rsidRDefault="00D23626" w:rsidP="005E3CEF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 xml:space="preserve">about how the media can manipulate images and </w:t>
            </w:r>
            <w:r w:rsidR="00D525A7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 xml:space="preserve">that </w:t>
            </w:r>
            <w:r w:rsidR="0079724A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these images</w:t>
            </w: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 xml:space="preserve"> may not reflect reality</w:t>
            </w:r>
          </w:p>
          <w:p w14:paraId="4D83847A" w14:textId="77777777" w:rsidR="00D23626" w:rsidRPr="00E546D0" w:rsidRDefault="00D23626" w:rsidP="00D23626">
            <w:pPr>
              <w:pStyle w:val="ListParagraph"/>
              <w:spacing w:after="60" w:line="276" w:lineRule="auto"/>
              <w:ind w:left="227"/>
              <w:rPr>
                <w:rFonts w:ascii="Helvetica" w:hAnsi="Helvetica" w:cs="Arial"/>
                <w:sz w:val="30"/>
                <w:szCs w:val="30"/>
              </w:rPr>
            </w:pPr>
          </w:p>
        </w:tc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8F30A2C" w14:textId="160049CE" w:rsidR="00D23626" w:rsidRPr="00E546D0" w:rsidRDefault="00D23626" w:rsidP="005E3CEF">
            <w:pPr>
              <w:spacing w:before="120" w:after="240"/>
              <w:rPr>
                <w:rFonts w:ascii="Helvetica" w:hAnsi="Helvetica" w:cs="Arial"/>
                <w:b/>
                <w:color w:val="78BE20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t xml:space="preserve">Keeping safe and managing risk: </w:t>
            </w:r>
            <w:r w:rsidR="005E3CEF" w:rsidRPr="00E546D0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br/>
            </w:r>
            <w:r w:rsidRPr="00E546D0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t>When things go wrong</w:t>
            </w:r>
          </w:p>
          <w:p w14:paraId="1EDA3B8A" w14:textId="77777777" w:rsidR="00D23626" w:rsidRPr="00E546D0" w:rsidRDefault="00D23626" w:rsidP="005E3CEF">
            <w:pPr>
              <w:spacing w:after="12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352AD2DB" w14:textId="77777777" w:rsidR="00D23626" w:rsidRPr="00E546D0" w:rsidRDefault="00D23626" w:rsidP="005E3CEF">
            <w:pPr>
              <w:pStyle w:val="ListParagraph"/>
              <w:numPr>
                <w:ilvl w:val="0"/>
                <w:numId w:val="31"/>
              </w:numPr>
              <w:spacing w:after="12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 xml:space="preserve">about keeping safe online </w:t>
            </w:r>
          </w:p>
          <w:p w14:paraId="46E7FE77" w14:textId="77777777" w:rsidR="00D23626" w:rsidRPr="00E546D0" w:rsidRDefault="00D23626" w:rsidP="005E3CEF">
            <w:pPr>
              <w:pStyle w:val="ListParagraph"/>
              <w:numPr>
                <w:ilvl w:val="0"/>
                <w:numId w:val="31"/>
              </w:numPr>
              <w:spacing w:after="12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that violence within relationships is not acceptable</w:t>
            </w:r>
          </w:p>
          <w:p w14:paraId="4D19EC14" w14:textId="77777777" w:rsidR="00D23626" w:rsidRPr="00E546D0" w:rsidRDefault="00D23626" w:rsidP="005E3CEF">
            <w:pPr>
              <w:pStyle w:val="ListParagraph"/>
              <w:numPr>
                <w:ilvl w:val="0"/>
                <w:numId w:val="31"/>
              </w:numPr>
              <w:spacing w:after="12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about problems that can occur when someone goes missing from home</w:t>
            </w:r>
          </w:p>
          <w:p w14:paraId="497E2C56" w14:textId="28BAC7E8" w:rsidR="00D23626" w:rsidRPr="00E546D0" w:rsidRDefault="001E2410" w:rsidP="00D23626">
            <w:pPr>
              <w:pStyle w:val="ListParagraph"/>
              <w:spacing w:after="60" w:line="276" w:lineRule="auto"/>
              <w:ind w:left="227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noProof/>
                <w:sz w:val="30"/>
                <w:szCs w:val="30"/>
              </w:rPr>
              <w:drawing>
                <wp:anchor distT="0" distB="0" distL="114300" distR="114300" simplePos="0" relativeHeight="251714560" behindDoc="0" locked="0" layoutInCell="1" allowOverlap="1" wp14:anchorId="2093D232" wp14:editId="2EF67BE4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880745</wp:posOffset>
                  </wp:positionV>
                  <wp:extent cx="208915" cy="200660"/>
                  <wp:effectExtent l="0" t="0" r="635" b="8890"/>
                  <wp:wrapTight wrapText="bothSides">
                    <wp:wrapPolygon edited="0">
                      <wp:start x="0" y="0"/>
                      <wp:lineTo x="0" y="8203"/>
                      <wp:lineTo x="1970" y="20506"/>
                      <wp:lineTo x="11818" y="20506"/>
                      <wp:lineTo x="19696" y="10253"/>
                      <wp:lineTo x="19696" y="0"/>
                      <wp:lineTo x="0" y="0"/>
                    </wp:wrapPolygon>
                  </wp:wrapTight>
                  <wp:docPr id="29" name="Picture 29" descr="C:\Users\sally martin\AppData\Local\Microsoft\Windows\Temporary Internet Files\Content.IE5\2WFAUCLP\red-308663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lly martin\AppData\Local\Microsoft\Windows\Temporary Internet Files\Content.IE5\2WFAUCLP\red-308663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6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3FD8BFC" w14:textId="77777777" w:rsidR="00D23626" w:rsidRPr="00E546D0" w:rsidRDefault="00D23626" w:rsidP="005E3CEF">
            <w:pPr>
              <w:spacing w:before="120" w:after="240"/>
              <w:rPr>
                <w:rFonts w:ascii="Helvetica" w:hAnsi="Helvetica" w:cs="Arial"/>
                <w:b/>
                <w:color w:val="330072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330072"/>
                <w:sz w:val="30"/>
                <w:szCs w:val="30"/>
              </w:rPr>
              <w:t>Drug, alcohol and tobacco education: Different influences</w:t>
            </w:r>
          </w:p>
          <w:p w14:paraId="70F01BC9" w14:textId="77777777" w:rsidR="00D23626" w:rsidRPr="00E546D0" w:rsidRDefault="00D23626" w:rsidP="005E3CEF">
            <w:pPr>
              <w:spacing w:after="120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4666D4AC" w14:textId="77777777" w:rsidR="00D23626" w:rsidRPr="00E546D0" w:rsidRDefault="00D23626" w:rsidP="005E3CEF">
            <w:pPr>
              <w:pStyle w:val="ListParagraph"/>
              <w:numPr>
                <w:ilvl w:val="0"/>
                <w:numId w:val="32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about the risks associated with smoking drugs, including cigarettes, e-cigarettes, shisha and cannabis </w:t>
            </w:r>
          </w:p>
          <w:p w14:paraId="71F99EA0" w14:textId="77777777" w:rsidR="00D23626" w:rsidRPr="00E546D0" w:rsidRDefault="00D23626" w:rsidP="005E3CEF">
            <w:pPr>
              <w:pStyle w:val="ListParagraph"/>
              <w:numPr>
                <w:ilvl w:val="0"/>
                <w:numId w:val="32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different influences on drug use – alcohol, tobacco and nicotine products</w:t>
            </w:r>
          </w:p>
          <w:p w14:paraId="10475FA8" w14:textId="4795ACD2" w:rsidR="00D23626" w:rsidRPr="00E546D0" w:rsidRDefault="00D23626" w:rsidP="005E3CEF">
            <w:pPr>
              <w:pStyle w:val="ListParagraph"/>
              <w:numPr>
                <w:ilvl w:val="0"/>
                <w:numId w:val="32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strategies to resist pressure from others about whether to use drugs – smoking drugs and alcohol  </w:t>
            </w:r>
          </w:p>
          <w:p w14:paraId="7731A7B3" w14:textId="09C8E913" w:rsidR="00D23626" w:rsidRPr="00E546D0" w:rsidRDefault="001E2410" w:rsidP="00D23626">
            <w:pPr>
              <w:spacing w:after="6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noProof/>
                <w:sz w:val="30"/>
                <w:szCs w:val="30"/>
              </w:rPr>
              <w:drawing>
                <wp:anchor distT="0" distB="0" distL="114300" distR="114300" simplePos="0" relativeHeight="251716608" behindDoc="0" locked="0" layoutInCell="1" allowOverlap="1" wp14:anchorId="7BA234AC" wp14:editId="19ADB860">
                  <wp:simplePos x="0" y="0"/>
                  <wp:positionH relativeFrom="column">
                    <wp:posOffset>4000500</wp:posOffset>
                  </wp:positionH>
                  <wp:positionV relativeFrom="paragraph">
                    <wp:posOffset>337820</wp:posOffset>
                  </wp:positionV>
                  <wp:extent cx="208915" cy="200660"/>
                  <wp:effectExtent l="0" t="0" r="635" b="8890"/>
                  <wp:wrapTight wrapText="bothSides">
                    <wp:wrapPolygon edited="0">
                      <wp:start x="0" y="0"/>
                      <wp:lineTo x="0" y="8203"/>
                      <wp:lineTo x="1970" y="20506"/>
                      <wp:lineTo x="11818" y="20506"/>
                      <wp:lineTo x="19696" y="10253"/>
                      <wp:lineTo x="19696" y="0"/>
                      <wp:lineTo x="0" y="0"/>
                    </wp:wrapPolygon>
                  </wp:wrapTight>
                  <wp:docPr id="30" name="Picture 30" descr="C:\Users\sally martin\AppData\Local\Microsoft\Windows\Temporary Internet Files\Content.IE5\2WFAUCLP\red-308663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lly martin\AppData\Local\Microsoft\Windows\Temporary Internet Files\Content.IE5\2WFAUCLP\red-308663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23626" w:rsidRPr="00A3060A" w14:paraId="39BE9702" w14:textId="77777777" w:rsidTr="003C4B6A">
        <w:trPr>
          <w:trHeight w:val="277"/>
        </w:trPr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36C7EA65" w14:textId="01CCCD71" w:rsidR="00D23626" w:rsidRPr="00E546D0" w:rsidRDefault="00D23626" w:rsidP="00D23626">
            <w:pPr>
              <w:spacing w:after="60"/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Autumn 2</w:t>
            </w:r>
          </w:p>
        </w:tc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2E77F145" w14:textId="680EBEA2" w:rsidR="00D23626" w:rsidRPr="00E546D0" w:rsidRDefault="00D23626" w:rsidP="00D23626">
            <w:pPr>
              <w:spacing w:after="60"/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Spring 2</w:t>
            </w:r>
          </w:p>
        </w:tc>
        <w:tc>
          <w:tcPr>
            <w:tcW w:w="1666" w:type="pct"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4A6FAFF8" w14:textId="55A41EC9" w:rsidR="00D23626" w:rsidRPr="00E546D0" w:rsidRDefault="00D23626" w:rsidP="00D23626">
            <w:pPr>
              <w:spacing w:after="60"/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Summer 2</w:t>
            </w:r>
          </w:p>
        </w:tc>
      </w:tr>
      <w:tr w:rsidR="00D23626" w:rsidRPr="00A3060A" w14:paraId="0351B5BE" w14:textId="77777777" w:rsidTr="003C4B6A">
        <w:trPr>
          <w:trHeight w:val="2246"/>
        </w:trPr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43DEFB8" w14:textId="03BD787A" w:rsidR="00D23626" w:rsidRPr="00E546D0" w:rsidRDefault="00D23626" w:rsidP="005E3CEF">
            <w:pPr>
              <w:spacing w:before="120" w:after="240"/>
              <w:rPr>
                <w:rFonts w:ascii="Helvetica" w:hAnsi="Helvetica" w:cs="Arial"/>
                <w:b/>
                <w:color w:val="0085CA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t xml:space="preserve">Identity, society and equality: </w:t>
            </w:r>
            <w:r w:rsidR="005E3CEF" w:rsidRPr="00E546D0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br/>
            </w:r>
            <w:r w:rsidRPr="00E546D0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t>Stereotypes,</w:t>
            </w:r>
            <w:r w:rsidR="0079724A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t xml:space="preserve"> discrimination and prejudice (</w:t>
            </w:r>
            <w:r w:rsidR="00057670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t xml:space="preserve">including </w:t>
            </w:r>
            <w:r w:rsidRPr="00E546D0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t>tackling homophobia</w:t>
            </w:r>
            <w:r w:rsidR="0079724A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t>)</w:t>
            </w:r>
          </w:p>
          <w:p w14:paraId="2722327F" w14:textId="77777777" w:rsidR="00D23626" w:rsidRPr="00E546D0" w:rsidRDefault="00D23626" w:rsidP="005E3CEF">
            <w:pPr>
              <w:spacing w:after="12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65F80501" w14:textId="77777777" w:rsidR="00D23626" w:rsidRPr="00E546D0" w:rsidRDefault="00D23626" w:rsidP="005E3CEF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about stereotyping, including gender stereotyping</w:t>
            </w:r>
          </w:p>
          <w:p w14:paraId="76E4F384" w14:textId="77777777" w:rsidR="00D23626" w:rsidRPr="00E546D0" w:rsidRDefault="00D23626" w:rsidP="005E3CEF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workshop from Diversity Role Models or Equaliteach</w:t>
            </w:r>
          </w:p>
          <w:p w14:paraId="177EEB6B" w14:textId="485F0E55" w:rsidR="00D23626" w:rsidRPr="00E546D0" w:rsidRDefault="00D23626" w:rsidP="005E3CEF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prejudice and discrimination and how this can make people feel</w:t>
            </w:r>
          </w:p>
        </w:tc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1B5A4A1" w14:textId="77777777" w:rsidR="00D23626" w:rsidRPr="00E546D0" w:rsidRDefault="00D23626" w:rsidP="005E3CEF">
            <w:pPr>
              <w:spacing w:before="120" w:after="240"/>
              <w:rPr>
                <w:rFonts w:ascii="Helvetica" w:hAnsi="Helvetica" w:cs="Arial"/>
                <w:b/>
                <w:color w:val="960051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960051"/>
                <w:sz w:val="30"/>
                <w:szCs w:val="30"/>
              </w:rPr>
              <w:t>Mental health and emotional wellbeing: Dealing with feelings</w:t>
            </w:r>
          </w:p>
          <w:p w14:paraId="30796E7C" w14:textId="77777777" w:rsidR="00D23626" w:rsidRPr="00E546D0" w:rsidRDefault="00D23626" w:rsidP="005E3CEF">
            <w:pPr>
              <w:spacing w:after="12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3D905527" w14:textId="77777777" w:rsidR="00D23626" w:rsidRPr="00E546D0" w:rsidRDefault="00D23626" w:rsidP="005E3CEF">
            <w:pPr>
              <w:pStyle w:val="ListParagraph"/>
              <w:numPr>
                <w:ilvl w:val="0"/>
                <w:numId w:val="34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a wide range of emotions and feelings and how these are experienced in the body</w:t>
            </w:r>
          </w:p>
          <w:p w14:paraId="651F9C4C" w14:textId="319C07D3" w:rsidR="00D23626" w:rsidRPr="00E546D0" w:rsidRDefault="007724AF" w:rsidP="005E3CEF">
            <w:pPr>
              <w:pStyle w:val="ListParagraph"/>
              <w:numPr>
                <w:ilvl w:val="0"/>
                <w:numId w:val="34"/>
              </w:numPr>
              <w:spacing w:after="12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about times of change and how this can make people feel</w:t>
            </w:r>
          </w:p>
          <w:p w14:paraId="37A88830" w14:textId="7A8585B1" w:rsidR="00D23626" w:rsidRPr="00E546D0" w:rsidRDefault="007724AF" w:rsidP="00A32173">
            <w:pPr>
              <w:pStyle w:val="ListParagraph"/>
              <w:numPr>
                <w:ilvl w:val="0"/>
                <w:numId w:val="34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>
              <w:rPr>
                <w:rFonts w:ascii="Helvetica" w:hAnsi="Helvetica" w:cs="Arial"/>
                <w:sz w:val="30"/>
                <w:szCs w:val="30"/>
              </w:rPr>
              <w:t xml:space="preserve">about the feelings associated with loss, grief and </w:t>
            </w:r>
            <w:r w:rsidR="00A32173">
              <w:rPr>
                <w:rFonts w:ascii="Helvetica" w:hAnsi="Helvetica" w:cs="Arial"/>
                <w:sz w:val="30"/>
                <w:szCs w:val="30"/>
              </w:rPr>
              <w:t>bereavement</w:t>
            </w:r>
          </w:p>
        </w:tc>
        <w:tc>
          <w:tcPr>
            <w:tcW w:w="1666" w:type="pct"/>
            <w:shd w:val="clear" w:color="auto" w:fill="auto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DC0BDE3" w14:textId="77777777" w:rsidR="00D23626" w:rsidRPr="00E546D0" w:rsidRDefault="00D23626" w:rsidP="005E3CEF">
            <w:pPr>
              <w:spacing w:before="120" w:after="240"/>
              <w:rPr>
                <w:rFonts w:ascii="Helvetica" w:hAnsi="Helvetica" w:cs="Arial"/>
                <w:b/>
                <w:color w:val="006747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006747"/>
                <w:sz w:val="30"/>
                <w:szCs w:val="30"/>
              </w:rPr>
              <w:t>Careers, financial capability and economic wellbeing: Borrowing and earning money</w:t>
            </w:r>
          </w:p>
          <w:p w14:paraId="564183C8" w14:textId="77777777" w:rsidR="00D23626" w:rsidRPr="00E546D0" w:rsidRDefault="00D23626" w:rsidP="005E3CEF">
            <w:pPr>
              <w:spacing w:after="12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2A697316" w14:textId="77777777" w:rsidR="00D23626" w:rsidRPr="00E546D0" w:rsidRDefault="00D23626" w:rsidP="005E3CEF">
            <w:pPr>
              <w:pStyle w:val="ListParagraph"/>
              <w:numPr>
                <w:ilvl w:val="0"/>
                <w:numId w:val="33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that money can be borrowed but there are risks associated with this</w:t>
            </w:r>
          </w:p>
          <w:p w14:paraId="2A70EE42" w14:textId="77777777" w:rsidR="00D23626" w:rsidRPr="00E546D0" w:rsidRDefault="00D23626" w:rsidP="005E3CEF">
            <w:pPr>
              <w:pStyle w:val="ListParagraph"/>
              <w:numPr>
                <w:ilvl w:val="0"/>
                <w:numId w:val="33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enterprise</w:t>
            </w:r>
          </w:p>
          <w:p w14:paraId="5413CC54" w14:textId="77777777" w:rsidR="00D23626" w:rsidRPr="00E546D0" w:rsidRDefault="00D23626" w:rsidP="005E3CEF">
            <w:pPr>
              <w:pStyle w:val="ListParagraph"/>
              <w:numPr>
                <w:ilvl w:val="0"/>
                <w:numId w:val="33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what influences people’s decisions about careers</w:t>
            </w:r>
          </w:p>
          <w:p w14:paraId="577D772C" w14:textId="49711698" w:rsidR="00D23626" w:rsidRPr="00E546D0" w:rsidRDefault="00D23626" w:rsidP="00D23626">
            <w:pPr>
              <w:pStyle w:val="ListParagraph"/>
              <w:spacing w:after="60"/>
              <w:ind w:left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</w:p>
        </w:tc>
      </w:tr>
    </w:tbl>
    <w:p w14:paraId="2A1A5D47" w14:textId="77777777" w:rsidR="002859A3" w:rsidRDefault="002859A3">
      <w:r>
        <w:br w:type="page"/>
      </w:r>
    </w:p>
    <w:tbl>
      <w:tblPr>
        <w:tblStyle w:val="TableGrid"/>
        <w:tblpPr w:leftFromText="180" w:rightFromText="180" w:tblpY="1118"/>
        <w:tblW w:w="5130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141"/>
        <w:gridCol w:w="7140"/>
        <w:gridCol w:w="7136"/>
      </w:tblGrid>
      <w:tr w:rsidR="002859A3" w:rsidRPr="00A3060A" w14:paraId="572A4B70" w14:textId="77777777" w:rsidTr="00C937AE">
        <w:trPr>
          <w:trHeight w:val="555"/>
        </w:trPr>
        <w:tc>
          <w:tcPr>
            <w:tcW w:w="5000" w:type="pct"/>
            <w:gridSpan w:val="3"/>
            <w:shd w:val="clear" w:color="auto" w:fill="A6A6A6" w:themeFill="background1" w:themeFillShade="A6"/>
            <w:vAlign w:val="center"/>
          </w:tcPr>
          <w:p w14:paraId="507943C9" w14:textId="157F6A68" w:rsidR="002859A3" w:rsidRPr="00E546D0" w:rsidRDefault="002859A3" w:rsidP="002859A3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hAnsi="Helvetica" w:cs="Arial"/>
                <w:b/>
                <w:color w:val="F2F2F2" w:themeColor="background1" w:themeShade="F2"/>
                <w:sz w:val="36"/>
                <w:szCs w:val="36"/>
              </w:rPr>
            </w:pPr>
            <w:r w:rsidRPr="00E546D0">
              <w:rPr>
                <w:rFonts w:ascii="Helvetica" w:hAnsi="Helvetica" w:cs="Arial"/>
                <w:b/>
                <w:color w:val="F2F2F2" w:themeColor="background1" w:themeShade="F2"/>
                <w:sz w:val="36"/>
                <w:szCs w:val="36"/>
              </w:rPr>
              <w:lastRenderedPageBreak/>
              <w:t>Year 6 - PSHE</w:t>
            </w:r>
          </w:p>
        </w:tc>
      </w:tr>
      <w:tr w:rsidR="002859A3" w:rsidRPr="00A3060A" w14:paraId="526F629C" w14:textId="77777777" w:rsidTr="00C937AE">
        <w:trPr>
          <w:trHeight w:val="291"/>
        </w:trPr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C9CE43A" w14:textId="0D85C0F8" w:rsidR="002859A3" w:rsidRPr="00E546D0" w:rsidRDefault="002859A3" w:rsidP="003C4B6A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Autumn 1</w:t>
            </w:r>
            <w:r w:rsidR="00D23626" w:rsidRPr="00E546D0">
              <w:rPr>
                <w:rFonts w:ascii="Helvetica" w:hAnsi="Helvetica" w:cs="Arial"/>
                <w:b/>
                <w:sz w:val="30"/>
                <w:szCs w:val="30"/>
              </w:rPr>
              <w:t xml:space="preserve"> and 2</w:t>
            </w:r>
          </w:p>
        </w:tc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79EC450E" w14:textId="77777777" w:rsidR="002859A3" w:rsidRPr="00E546D0" w:rsidRDefault="002859A3" w:rsidP="003C4B6A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Spring 1</w:t>
            </w:r>
          </w:p>
        </w:tc>
        <w:tc>
          <w:tcPr>
            <w:tcW w:w="1666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78222EEE" w14:textId="77777777" w:rsidR="002859A3" w:rsidRPr="00E546D0" w:rsidRDefault="002859A3" w:rsidP="003C4B6A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Summer 1</w:t>
            </w:r>
          </w:p>
        </w:tc>
      </w:tr>
      <w:tr w:rsidR="00D23626" w:rsidRPr="00A3060A" w14:paraId="3807CD32" w14:textId="77777777" w:rsidTr="00C937AE">
        <w:trPr>
          <w:trHeight w:val="5075"/>
        </w:trPr>
        <w:tc>
          <w:tcPr>
            <w:tcW w:w="1667" w:type="pct"/>
            <w:vMerge w:val="restar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17AFC0D" w14:textId="41CDED8F" w:rsidR="00D23626" w:rsidRPr="00E546D0" w:rsidRDefault="00D23626" w:rsidP="005E3CEF">
            <w:pPr>
              <w:spacing w:before="120" w:after="240"/>
              <w:rPr>
                <w:rFonts w:ascii="Helvetica" w:hAnsi="Helvetica" w:cs="Arial"/>
                <w:b/>
                <w:color w:val="00A4AD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00A4AD"/>
                <w:sz w:val="30"/>
                <w:szCs w:val="30"/>
              </w:rPr>
              <w:t xml:space="preserve">Sex and relationship education: </w:t>
            </w:r>
            <w:r w:rsidR="005E3CEF" w:rsidRPr="00E546D0">
              <w:rPr>
                <w:rFonts w:ascii="Helvetica" w:hAnsi="Helvetica" w:cs="Arial"/>
                <w:b/>
                <w:color w:val="00A4AD"/>
                <w:sz w:val="30"/>
                <w:szCs w:val="30"/>
              </w:rPr>
              <w:br/>
            </w:r>
            <w:r w:rsidRPr="00E546D0">
              <w:rPr>
                <w:rFonts w:ascii="Helvetica" w:hAnsi="Helvetica" w:cs="Arial"/>
                <w:b/>
                <w:color w:val="00A4AD"/>
                <w:sz w:val="30"/>
                <w:szCs w:val="30"/>
              </w:rPr>
              <w:t>Healthy relationships / How a baby is made</w:t>
            </w:r>
          </w:p>
          <w:p w14:paraId="06245066" w14:textId="77777777" w:rsidR="00D23626" w:rsidRPr="00E546D0" w:rsidRDefault="00D23626" w:rsidP="00D23626">
            <w:pPr>
              <w:spacing w:after="6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3A2D0C15" w14:textId="77777777" w:rsidR="00D23626" w:rsidRPr="00E546D0" w:rsidRDefault="00D23626" w:rsidP="005E3CEF">
            <w:pPr>
              <w:pStyle w:val="ListParagraph"/>
              <w:numPr>
                <w:ilvl w:val="0"/>
                <w:numId w:val="36"/>
              </w:numPr>
              <w:spacing w:after="6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about the changes that occur during puberty</w:t>
            </w:r>
          </w:p>
          <w:p w14:paraId="6D354FDA" w14:textId="77777777" w:rsidR="00D23626" w:rsidRPr="00E546D0" w:rsidRDefault="00D23626" w:rsidP="005E3CEF">
            <w:pPr>
              <w:pStyle w:val="ListParagraph"/>
              <w:numPr>
                <w:ilvl w:val="0"/>
                <w:numId w:val="36"/>
              </w:numPr>
              <w:spacing w:after="6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to consider different attitudes and values around gender stereotyping and sexuality and consider their origin and impact</w:t>
            </w:r>
          </w:p>
          <w:p w14:paraId="31455050" w14:textId="77777777" w:rsidR="00D23626" w:rsidRPr="00E546D0" w:rsidRDefault="00D23626" w:rsidP="005E3CEF">
            <w:pPr>
              <w:pStyle w:val="ListParagraph"/>
              <w:numPr>
                <w:ilvl w:val="0"/>
                <w:numId w:val="36"/>
              </w:numPr>
              <w:spacing w:after="6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what values are important to them in relationships and to appreciate the importance of friendship in intimate relationships</w:t>
            </w:r>
          </w:p>
          <w:p w14:paraId="4B26D91D" w14:textId="77777777" w:rsidR="00D23626" w:rsidRPr="00E546D0" w:rsidRDefault="00D23626" w:rsidP="005E3CEF">
            <w:pPr>
              <w:pStyle w:val="ListParagraph"/>
              <w:numPr>
                <w:ilvl w:val="0"/>
                <w:numId w:val="36"/>
              </w:numPr>
              <w:spacing w:after="6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human reproduction in the context of the human lifecycle</w:t>
            </w:r>
          </w:p>
          <w:p w14:paraId="2C641563" w14:textId="77777777" w:rsidR="00D23626" w:rsidRPr="00E546D0" w:rsidRDefault="00D23626" w:rsidP="005E3CEF">
            <w:pPr>
              <w:pStyle w:val="ListParagraph"/>
              <w:numPr>
                <w:ilvl w:val="0"/>
                <w:numId w:val="36"/>
              </w:numPr>
              <w:spacing w:after="6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how a baby is made and grows (conception and pregnancy)</w:t>
            </w:r>
          </w:p>
          <w:p w14:paraId="1695475E" w14:textId="77777777" w:rsidR="00D23626" w:rsidRPr="00E546D0" w:rsidRDefault="00D23626" w:rsidP="005E3CEF">
            <w:pPr>
              <w:pStyle w:val="ListParagraph"/>
              <w:numPr>
                <w:ilvl w:val="0"/>
                <w:numId w:val="36"/>
              </w:numPr>
              <w:spacing w:after="6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about roles and responsibilities of carers and parents  </w:t>
            </w:r>
          </w:p>
          <w:p w14:paraId="77DF90CD" w14:textId="77777777" w:rsidR="00D23626" w:rsidRPr="00E546D0" w:rsidRDefault="00D23626" w:rsidP="005E3CEF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to answer each other’s questions about sex and relationships with confidence, where to find support and advice when they need it</w:t>
            </w:r>
          </w:p>
          <w:p w14:paraId="56C2F664" w14:textId="77777777" w:rsidR="00D23626" w:rsidRPr="00E546D0" w:rsidRDefault="00D23626" w:rsidP="009D73CA">
            <w:pPr>
              <w:spacing w:after="12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Additional lessons:</w:t>
            </w: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 (schools will want to consider including these lessons, as part of SRE policy development)</w:t>
            </w:r>
          </w:p>
          <w:p w14:paraId="10734627" w14:textId="77777777" w:rsidR="00D23626" w:rsidRPr="00E546D0" w:rsidRDefault="00D23626" w:rsidP="005E3CEF">
            <w:pPr>
              <w:pStyle w:val="ListParagraph"/>
              <w:numPr>
                <w:ilvl w:val="0"/>
                <w:numId w:val="37"/>
              </w:numPr>
              <w:spacing w:after="6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some myths and misconceptions about HIV,  who it affects and how it is transmitted</w:t>
            </w:r>
          </w:p>
          <w:p w14:paraId="31570842" w14:textId="77777777" w:rsidR="00D23626" w:rsidRPr="00E546D0" w:rsidRDefault="00D23626" w:rsidP="005E3CEF">
            <w:pPr>
              <w:pStyle w:val="ListParagraph"/>
              <w:numPr>
                <w:ilvl w:val="0"/>
                <w:numId w:val="37"/>
              </w:numPr>
              <w:spacing w:after="6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about how the risk of HIV can be reduced </w:t>
            </w:r>
          </w:p>
          <w:p w14:paraId="1626E825" w14:textId="35CDD042" w:rsidR="00D23626" w:rsidRPr="00E546D0" w:rsidRDefault="001E2410" w:rsidP="005E3CEF">
            <w:pPr>
              <w:pStyle w:val="ListParagraph"/>
              <w:numPr>
                <w:ilvl w:val="0"/>
                <w:numId w:val="37"/>
              </w:numPr>
              <w:spacing w:after="6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noProof/>
                <w:sz w:val="30"/>
                <w:szCs w:val="30"/>
              </w:rPr>
              <w:drawing>
                <wp:anchor distT="0" distB="0" distL="114300" distR="114300" simplePos="0" relativeHeight="251718656" behindDoc="0" locked="0" layoutInCell="1" allowOverlap="1" wp14:anchorId="44542DF5" wp14:editId="3074C154">
                  <wp:simplePos x="0" y="0"/>
                  <wp:positionH relativeFrom="column">
                    <wp:posOffset>3897630</wp:posOffset>
                  </wp:positionH>
                  <wp:positionV relativeFrom="paragraph">
                    <wp:posOffset>544830</wp:posOffset>
                  </wp:positionV>
                  <wp:extent cx="208915" cy="200660"/>
                  <wp:effectExtent l="0" t="0" r="635" b="8890"/>
                  <wp:wrapTight wrapText="bothSides">
                    <wp:wrapPolygon edited="0">
                      <wp:start x="0" y="0"/>
                      <wp:lineTo x="0" y="8203"/>
                      <wp:lineTo x="1970" y="20506"/>
                      <wp:lineTo x="11818" y="20506"/>
                      <wp:lineTo x="19696" y="10253"/>
                      <wp:lineTo x="19696" y="0"/>
                      <wp:lineTo x="0" y="0"/>
                    </wp:wrapPolygon>
                  </wp:wrapTight>
                  <wp:docPr id="31" name="Picture 31" descr="C:\Users\sally martin\AppData\Local\Microsoft\Windows\Temporary Internet Files\Content.IE5\2WFAUCLP\red-308663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lly martin\AppData\Local\Microsoft\Windows\Temporary Internet Files\Content.IE5\2WFAUCLP\red-308663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23626" w:rsidRPr="00E546D0">
              <w:rPr>
                <w:rFonts w:ascii="Helvetica" w:hAnsi="Helvetica" w:cs="Arial"/>
                <w:sz w:val="30"/>
                <w:szCs w:val="30"/>
              </w:rPr>
              <w:t>that contraception can be used to stop a baby from being conceived</w:t>
            </w:r>
          </w:p>
        </w:tc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3413584" w14:textId="77777777" w:rsidR="00D23626" w:rsidRPr="00E546D0" w:rsidRDefault="00D23626" w:rsidP="005E3CEF">
            <w:pPr>
              <w:spacing w:before="120" w:after="240"/>
              <w:rPr>
                <w:rFonts w:ascii="Helvetica" w:hAnsi="Helvetica" w:cs="Arial"/>
                <w:b/>
                <w:color w:val="330072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330072"/>
                <w:sz w:val="30"/>
                <w:szCs w:val="30"/>
              </w:rPr>
              <w:t xml:space="preserve">Drug, alcohol and tobacco education: Weighing up risk </w:t>
            </w:r>
          </w:p>
          <w:p w14:paraId="17AED78E" w14:textId="77777777" w:rsidR="00D23626" w:rsidRPr="00E546D0" w:rsidRDefault="00D23626" w:rsidP="00D23626">
            <w:pPr>
              <w:spacing w:after="60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29902AD2" w14:textId="77777777" w:rsidR="00D23626" w:rsidRPr="00E546D0" w:rsidRDefault="00D23626" w:rsidP="005E3CEF">
            <w:pPr>
              <w:pStyle w:val="ListParagraph"/>
              <w:numPr>
                <w:ilvl w:val="0"/>
                <w:numId w:val="39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about the risks associated with using different drugs, including tobacco and nicotine products, alcohol, solvents, medicines and other legal and illegal drugs </w:t>
            </w:r>
          </w:p>
          <w:p w14:paraId="1AC771AA" w14:textId="77777777" w:rsidR="00D23626" w:rsidRPr="00E546D0" w:rsidRDefault="00D23626" w:rsidP="005E3CEF">
            <w:pPr>
              <w:pStyle w:val="ListParagraph"/>
              <w:numPr>
                <w:ilvl w:val="0"/>
                <w:numId w:val="39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assessing the level of risk in different situations involving drug use</w:t>
            </w:r>
          </w:p>
          <w:p w14:paraId="6DA49560" w14:textId="16B1E173" w:rsidR="00D23626" w:rsidRPr="00DD62EE" w:rsidRDefault="00E537CE" w:rsidP="00DD62EE">
            <w:pPr>
              <w:pStyle w:val="ListParagraph"/>
              <w:numPr>
                <w:ilvl w:val="0"/>
                <w:numId w:val="39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noProof/>
                <w:sz w:val="30"/>
                <w:szCs w:val="30"/>
              </w:rPr>
              <w:drawing>
                <wp:anchor distT="0" distB="0" distL="114300" distR="114300" simplePos="0" relativeHeight="251720704" behindDoc="0" locked="0" layoutInCell="1" allowOverlap="1" wp14:anchorId="44351A84" wp14:editId="4E87EC20">
                  <wp:simplePos x="0" y="0"/>
                  <wp:positionH relativeFrom="column">
                    <wp:posOffset>3862070</wp:posOffset>
                  </wp:positionH>
                  <wp:positionV relativeFrom="paragraph">
                    <wp:posOffset>455295</wp:posOffset>
                  </wp:positionV>
                  <wp:extent cx="208915" cy="200660"/>
                  <wp:effectExtent l="0" t="0" r="635" b="8890"/>
                  <wp:wrapTight wrapText="bothSides">
                    <wp:wrapPolygon edited="0">
                      <wp:start x="0" y="0"/>
                      <wp:lineTo x="0" y="8203"/>
                      <wp:lineTo x="1970" y="20506"/>
                      <wp:lineTo x="11818" y="20506"/>
                      <wp:lineTo x="19696" y="10253"/>
                      <wp:lineTo x="19696" y="0"/>
                      <wp:lineTo x="0" y="0"/>
                    </wp:wrapPolygon>
                  </wp:wrapTight>
                  <wp:docPr id="32" name="Picture 32" descr="C:\Users\sally martin\AppData\Local\Microsoft\Windows\Temporary Internet Files\Content.IE5\2WFAUCLP\red-308663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lly martin\AppData\Local\Microsoft\Windows\Temporary Internet Files\Content.IE5\2WFAUCLP\red-308663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23626" w:rsidRPr="00E546D0">
              <w:rPr>
                <w:rFonts w:ascii="Helvetica" w:hAnsi="Helvetica" w:cs="Arial"/>
                <w:sz w:val="30"/>
                <w:szCs w:val="30"/>
              </w:rPr>
              <w:t>about ways to manage risk in situations involving drug use</w:t>
            </w:r>
          </w:p>
        </w:tc>
        <w:tc>
          <w:tcPr>
            <w:tcW w:w="1666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2013F4A" w14:textId="77777777" w:rsidR="001C6782" w:rsidRDefault="00D23626" w:rsidP="001C6782">
            <w:pPr>
              <w:rPr>
                <w:rFonts w:ascii="Helvetica" w:hAnsi="Helvetica" w:cs="Arial"/>
                <w:b/>
                <w:color w:val="960051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960051"/>
                <w:sz w:val="30"/>
                <w:szCs w:val="30"/>
              </w:rPr>
              <w:t xml:space="preserve">Mental health and emotional wellbeing: </w:t>
            </w:r>
          </w:p>
          <w:p w14:paraId="1EDC847C" w14:textId="74E5DA3D" w:rsidR="00D23626" w:rsidRPr="00E546D0" w:rsidRDefault="00D23626" w:rsidP="001C6782">
            <w:pPr>
              <w:rPr>
                <w:rFonts w:ascii="Helvetica" w:hAnsi="Helvetica" w:cs="Arial"/>
                <w:b/>
                <w:color w:val="960051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960051"/>
                <w:sz w:val="30"/>
                <w:szCs w:val="30"/>
              </w:rPr>
              <w:t>Healthy minds</w:t>
            </w:r>
          </w:p>
          <w:p w14:paraId="30F246A1" w14:textId="77777777" w:rsidR="001C6782" w:rsidRDefault="001C6782" w:rsidP="00D23626">
            <w:pPr>
              <w:spacing w:after="6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</w:p>
          <w:p w14:paraId="0CD358A0" w14:textId="77777777" w:rsidR="00D23626" w:rsidRPr="00E546D0" w:rsidRDefault="00D23626" w:rsidP="00D23626">
            <w:pPr>
              <w:spacing w:after="6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22FBA1DB" w14:textId="77777777" w:rsidR="00D23626" w:rsidRPr="00E546D0" w:rsidRDefault="00D23626" w:rsidP="005E3CEF">
            <w:pPr>
              <w:pStyle w:val="ListParagraph"/>
              <w:numPr>
                <w:ilvl w:val="0"/>
                <w:numId w:val="45"/>
              </w:numPr>
              <w:spacing w:after="60" w:line="276" w:lineRule="auto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what mental health is</w:t>
            </w:r>
          </w:p>
          <w:p w14:paraId="2A7D1D16" w14:textId="1971CC85" w:rsidR="00D23626" w:rsidRPr="00E546D0" w:rsidRDefault="00D23626" w:rsidP="005E3CEF">
            <w:pPr>
              <w:pStyle w:val="ListParagraph"/>
              <w:numPr>
                <w:ilvl w:val="0"/>
                <w:numId w:val="45"/>
              </w:numPr>
              <w:spacing w:after="60" w:line="276" w:lineRule="auto"/>
              <w:contextualSpacing w:val="0"/>
              <w:rPr>
                <w:rFonts w:ascii="Helvetica" w:eastAsia="Calibri" w:hAnsi="Helvetica" w:cs="Arial"/>
                <w:sz w:val="30"/>
                <w:szCs w:val="30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</w:rPr>
              <w:t>about what can affect mental health and some ways of dealing with this</w:t>
            </w:r>
          </w:p>
          <w:p w14:paraId="637598C7" w14:textId="77777777" w:rsidR="00D23626" w:rsidRPr="00312F88" w:rsidRDefault="00E537CE" w:rsidP="005E3CEF">
            <w:pPr>
              <w:pStyle w:val="ListParagraph"/>
              <w:numPr>
                <w:ilvl w:val="0"/>
                <w:numId w:val="45"/>
              </w:numPr>
              <w:spacing w:after="6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noProof/>
                <w:sz w:val="30"/>
                <w:szCs w:val="30"/>
              </w:rPr>
              <w:drawing>
                <wp:anchor distT="0" distB="0" distL="114300" distR="114300" simplePos="0" relativeHeight="251724800" behindDoc="0" locked="0" layoutInCell="1" allowOverlap="1" wp14:anchorId="24C68CE5" wp14:editId="028D07A4">
                  <wp:simplePos x="0" y="0"/>
                  <wp:positionH relativeFrom="column">
                    <wp:posOffset>3862705</wp:posOffset>
                  </wp:positionH>
                  <wp:positionV relativeFrom="paragraph">
                    <wp:posOffset>1063625</wp:posOffset>
                  </wp:positionV>
                  <wp:extent cx="208915" cy="200660"/>
                  <wp:effectExtent l="0" t="0" r="635" b="8890"/>
                  <wp:wrapTight wrapText="bothSides">
                    <wp:wrapPolygon edited="0">
                      <wp:start x="0" y="0"/>
                      <wp:lineTo x="0" y="8203"/>
                      <wp:lineTo x="1970" y="20506"/>
                      <wp:lineTo x="11818" y="20506"/>
                      <wp:lineTo x="19696" y="10253"/>
                      <wp:lineTo x="19696" y="0"/>
                      <wp:lineTo x="0" y="0"/>
                    </wp:wrapPolygon>
                  </wp:wrapTight>
                  <wp:docPr id="34" name="Picture 34" descr="C:\Users\sally martin\AppData\Local\Microsoft\Windows\Temporary Internet Files\Content.IE5\2WFAUCLP\red-308663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lly martin\AppData\Local\Microsoft\Windows\Temporary Internet Files\Content.IE5\2WFAUCLP\red-308663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23626" w:rsidRPr="00E546D0">
              <w:rPr>
                <w:rFonts w:ascii="Helvetica" w:eastAsia="Calibri" w:hAnsi="Helvetica" w:cs="Arial"/>
                <w:sz w:val="30"/>
                <w:szCs w:val="30"/>
              </w:rPr>
              <w:t>about some everyday ways to look after mental health</w:t>
            </w:r>
          </w:p>
          <w:p w14:paraId="4708CF5C" w14:textId="6EE3C302" w:rsidR="00312F88" w:rsidRPr="00E546D0" w:rsidRDefault="00312F88" w:rsidP="005E3CEF">
            <w:pPr>
              <w:pStyle w:val="ListParagraph"/>
              <w:numPr>
                <w:ilvl w:val="0"/>
                <w:numId w:val="45"/>
              </w:numPr>
              <w:spacing w:after="6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>
              <w:rPr>
                <w:rFonts w:ascii="Helvetica" w:eastAsia="Calibri" w:hAnsi="Helvetica" w:cs="Arial"/>
                <w:sz w:val="30"/>
                <w:szCs w:val="30"/>
              </w:rPr>
              <w:t>about the stigma and discrimination that can surround mental health</w:t>
            </w:r>
          </w:p>
        </w:tc>
      </w:tr>
      <w:tr w:rsidR="00D23626" w:rsidRPr="00A3060A" w14:paraId="15C964C0" w14:textId="77777777" w:rsidTr="00C937AE">
        <w:trPr>
          <w:trHeight w:val="271"/>
        </w:trPr>
        <w:tc>
          <w:tcPr>
            <w:tcW w:w="1667" w:type="pct"/>
            <w:vMerge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1E57C9AA" w14:textId="77777777" w:rsidR="00D23626" w:rsidRPr="00E546D0" w:rsidRDefault="00D23626" w:rsidP="00D23626">
            <w:pPr>
              <w:spacing w:after="60"/>
              <w:rPr>
                <w:rFonts w:ascii="Helvetica" w:hAnsi="Helvetica" w:cs="Arial"/>
                <w:b/>
                <w:sz w:val="30"/>
                <w:szCs w:val="30"/>
              </w:rPr>
            </w:pPr>
          </w:p>
        </w:tc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28E031B6" w14:textId="43E7CC90" w:rsidR="00D23626" w:rsidRPr="00E546D0" w:rsidRDefault="00D23626" w:rsidP="00D23626">
            <w:pPr>
              <w:spacing w:after="60"/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Spring 2</w:t>
            </w:r>
          </w:p>
        </w:tc>
        <w:tc>
          <w:tcPr>
            <w:tcW w:w="1666" w:type="pct"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3BDFDA60" w14:textId="386CF863" w:rsidR="00D23626" w:rsidRPr="00E546D0" w:rsidRDefault="00D23626" w:rsidP="00D23626">
            <w:pPr>
              <w:spacing w:after="60"/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Summer 2</w:t>
            </w:r>
          </w:p>
        </w:tc>
      </w:tr>
      <w:tr w:rsidR="00D23626" w:rsidRPr="00A3060A" w14:paraId="5DBEB393" w14:textId="77777777" w:rsidTr="00C937AE">
        <w:trPr>
          <w:trHeight w:val="4477"/>
        </w:trPr>
        <w:tc>
          <w:tcPr>
            <w:tcW w:w="1667" w:type="pct"/>
            <w:vMerge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AAD921A" w14:textId="77777777" w:rsidR="00D23626" w:rsidRPr="00E546D0" w:rsidRDefault="00D23626" w:rsidP="00D23626">
            <w:pPr>
              <w:spacing w:after="60"/>
              <w:rPr>
                <w:rFonts w:ascii="Helvetica" w:hAnsi="Helvetica" w:cs="Arial"/>
                <w:sz w:val="30"/>
                <w:szCs w:val="30"/>
              </w:rPr>
            </w:pPr>
          </w:p>
        </w:tc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781B11A" w14:textId="141F6A62" w:rsidR="00D23626" w:rsidRPr="00E546D0" w:rsidRDefault="00D23626" w:rsidP="005E3CEF">
            <w:pPr>
              <w:spacing w:before="120" w:after="240"/>
              <w:rPr>
                <w:rFonts w:ascii="Helvetica" w:hAnsi="Helvetica" w:cs="Arial"/>
                <w:b/>
                <w:color w:val="0085CA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t xml:space="preserve">Identity, society and equality: </w:t>
            </w:r>
            <w:r w:rsidR="005E3CEF" w:rsidRPr="00E546D0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br/>
            </w:r>
            <w:r w:rsidRPr="00E546D0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t>Human rights</w:t>
            </w:r>
          </w:p>
          <w:p w14:paraId="557402B1" w14:textId="77777777" w:rsidR="00D23626" w:rsidRPr="00E546D0" w:rsidRDefault="00D23626" w:rsidP="00D23626">
            <w:pPr>
              <w:spacing w:after="6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5E982EBE" w14:textId="77777777" w:rsidR="00D23626" w:rsidRPr="00E546D0" w:rsidRDefault="00D23626" w:rsidP="005E3CEF">
            <w:pPr>
              <w:pStyle w:val="ListParagraph"/>
              <w:numPr>
                <w:ilvl w:val="0"/>
                <w:numId w:val="41"/>
              </w:numPr>
              <w:spacing w:after="12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 xml:space="preserve">about  people who have moved to Islington from other places, (including the experience of refugees) </w:t>
            </w:r>
          </w:p>
          <w:p w14:paraId="0F462530" w14:textId="6D30C020" w:rsidR="00D23626" w:rsidRPr="00E546D0" w:rsidRDefault="00D23626" w:rsidP="005E3CEF">
            <w:pPr>
              <w:pStyle w:val="ListParagraph"/>
              <w:numPr>
                <w:ilvl w:val="0"/>
                <w:numId w:val="41"/>
              </w:numPr>
              <w:spacing w:after="12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human rights and the UN Convention on the Rights of the Child</w:t>
            </w:r>
          </w:p>
          <w:p w14:paraId="5E236F06" w14:textId="0CA73524" w:rsidR="00D23626" w:rsidRPr="00E546D0" w:rsidRDefault="00D23626" w:rsidP="005E3CEF">
            <w:pPr>
              <w:pStyle w:val="ListParagraph"/>
              <w:numPr>
                <w:ilvl w:val="0"/>
                <w:numId w:val="41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homelessness</w:t>
            </w:r>
          </w:p>
        </w:tc>
        <w:tc>
          <w:tcPr>
            <w:tcW w:w="1666" w:type="pct"/>
            <w:shd w:val="clear" w:color="auto" w:fill="auto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1B19C5D" w14:textId="60996FDE" w:rsidR="00C937AE" w:rsidRDefault="00D23626" w:rsidP="00DD62EE">
            <w:pPr>
              <w:spacing w:before="120"/>
              <w:rPr>
                <w:rFonts w:ascii="Helvetica" w:hAnsi="Helvetica" w:cs="Arial"/>
                <w:b/>
                <w:color w:val="78BE20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t xml:space="preserve">Keeping safe and managing risk: </w:t>
            </w:r>
          </w:p>
          <w:p w14:paraId="598C5AB0" w14:textId="77777777" w:rsidR="001C6782" w:rsidRPr="00C937AE" w:rsidRDefault="001C6782" w:rsidP="00DD62EE">
            <w:pPr>
              <w:spacing w:before="120"/>
              <w:rPr>
                <w:rFonts w:ascii="Helvetica" w:hAnsi="Helvetica" w:cs="Arial"/>
                <w:b/>
                <w:color w:val="78BE20"/>
              </w:rPr>
            </w:pPr>
          </w:p>
          <w:p w14:paraId="4A380610" w14:textId="25C87BD8" w:rsidR="00D23626" w:rsidRPr="00E546D0" w:rsidRDefault="00D23626" w:rsidP="004B272E">
            <w:pPr>
              <w:spacing w:after="120"/>
              <w:rPr>
                <w:rFonts w:ascii="Helvetica" w:hAnsi="Helvetica" w:cs="Arial"/>
                <w:b/>
                <w:color w:val="78BE20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t>Keeping safe</w:t>
            </w:r>
            <w:r w:rsidR="0058281E" w:rsidRPr="00E546D0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t xml:space="preserve"> -</w:t>
            </w:r>
            <w:r w:rsidRPr="00E546D0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t xml:space="preserve"> out and about</w:t>
            </w:r>
          </w:p>
          <w:p w14:paraId="624D7C8F" w14:textId="77777777" w:rsidR="00D23626" w:rsidRPr="00E546D0" w:rsidRDefault="00D23626" w:rsidP="004B272E">
            <w:pPr>
              <w:spacing w:after="12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51B0779A" w14:textId="77777777" w:rsidR="00D23626" w:rsidRPr="00E546D0" w:rsidRDefault="00D23626" w:rsidP="00C937AE">
            <w:pPr>
              <w:pStyle w:val="ListParagraph"/>
              <w:numPr>
                <w:ilvl w:val="0"/>
                <w:numId w:val="43"/>
              </w:numPr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feelings of being out and about in the local area with increasing independence</w:t>
            </w:r>
          </w:p>
          <w:p w14:paraId="79E9403C" w14:textId="77777777" w:rsidR="00D23626" w:rsidRPr="00E546D0" w:rsidRDefault="00D23626" w:rsidP="00C937AE">
            <w:pPr>
              <w:pStyle w:val="ListParagraph"/>
              <w:numPr>
                <w:ilvl w:val="0"/>
                <w:numId w:val="43"/>
              </w:numPr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about recognising and responding to peer pressure  </w:t>
            </w:r>
          </w:p>
          <w:p w14:paraId="2BAE810C" w14:textId="03B86120" w:rsidR="00C937AE" w:rsidRPr="00DD62EE" w:rsidRDefault="00D23626" w:rsidP="00DD62EE">
            <w:pPr>
              <w:pStyle w:val="ListParagraph"/>
              <w:numPr>
                <w:ilvl w:val="0"/>
                <w:numId w:val="43"/>
              </w:numPr>
              <w:spacing w:after="24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the consequences of anti-social behaviour (including gangs and gang related behaviour)</w:t>
            </w:r>
          </w:p>
          <w:p w14:paraId="7A7D5BD7" w14:textId="3A72337D" w:rsidR="00310B50" w:rsidRDefault="00310B50" w:rsidP="00310B50">
            <w:pPr>
              <w:spacing w:after="120"/>
              <w:rPr>
                <w:rFonts w:ascii="Helvetica" w:hAnsi="Helvetica" w:cs="Arial"/>
                <w:b/>
                <w:color w:val="78BE20"/>
                <w:sz w:val="30"/>
                <w:szCs w:val="30"/>
              </w:rPr>
            </w:pPr>
            <w:r w:rsidRPr="00310B50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t>FGM</w:t>
            </w:r>
          </w:p>
          <w:p w14:paraId="1A3A0B5E" w14:textId="15C34427" w:rsidR="00C937AE" w:rsidRPr="00C937AE" w:rsidRDefault="00C937AE" w:rsidP="00C937AE">
            <w:pPr>
              <w:spacing w:after="6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7193FEDC" w14:textId="7CCEF73E" w:rsidR="00D23626" w:rsidRPr="00E546D0" w:rsidRDefault="00D23626" w:rsidP="005E3CEF">
            <w:pPr>
              <w:pStyle w:val="ListParagraph"/>
              <w:numPr>
                <w:ilvl w:val="0"/>
                <w:numId w:val="43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the importance for girls to be protected against FGM</w:t>
            </w:r>
          </w:p>
          <w:p w14:paraId="106715DF" w14:textId="3E7A2FBD" w:rsidR="00D23626" w:rsidRPr="00C937AE" w:rsidRDefault="00C937AE" w:rsidP="00C937AE">
            <w:pPr>
              <w:ind w:left="227"/>
              <w:contextualSpacing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noProof/>
                <w:sz w:val="30"/>
                <w:szCs w:val="30"/>
              </w:rPr>
              <w:drawing>
                <wp:anchor distT="0" distB="0" distL="114300" distR="114300" simplePos="0" relativeHeight="251722752" behindDoc="0" locked="0" layoutInCell="1" allowOverlap="1" wp14:anchorId="096B4440" wp14:editId="7B98EB33">
                  <wp:simplePos x="0" y="0"/>
                  <wp:positionH relativeFrom="column">
                    <wp:posOffset>4019550</wp:posOffset>
                  </wp:positionH>
                  <wp:positionV relativeFrom="paragraph">
                    <wp:posOffset>-196215</wp:posOffset>
                  </wp:positionV>
                  <wp:extent cx="208915" cy="200660"/>
                  <wp:effectExtent l="0" t="0" r="635" b="8890"/>
                  <wp:wrapTight wrapText="bothSides">
                    <wp:wrapPolygon edited="0">
                      <wp:start x="0" y="0"/>
                      <wp:lineTo x="0" y="8203"/>
                      <wp:lineTo x="1970" y="20506"/>
                      <wp:lineTo x="11818" y="20506"/>
                      <wp:lineTo x="19696" y="10253"/>
                      <wp:lineTo x="19696" y="0"/>
                      <wp:lineTo x="0" y="0"/>
                    </wp:wrapPolygon>
                  </wp:wrapTight>
                  <wp:docPr id="33" name="Picture 33" descr="C:\Users\sally martin\AppData\Local\Microsoft\Windows\Temporary Internet Files\Content.IE5\2WFAUCLP\red-308663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lly martin\AppData\Local\Microsoft\Windows\Temporary Internet Files\Content.IE5\2WFAUCLP\red-308663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FF2EA85" w14:textId="1FBE21E5" w:rsidR="00F93202" w:rsidRPr="00386456" w:rsidRDefault="00D23066" w:rsidP="002859A3">
      <w:pPr>
        <w:rPr>
          <w:rFonts w:asciiTheme="majorHAnsi" w:hAnsiTheme="majorHAnsi"/>
        </w:rPr>
      </w:pPr>
      <w:r w:rsidRPr="00E546D0">
        <w:rPr>
          <w:rFonts w:ascii="Helvetica" w:hAnsi="Helvetica" w:cs="Arial"/>
          <w:noProof/>
          <w:sz w:val="30"/>
          <w:szCs w:val="30"/>
        </w:rPr>
        <w:drawing>
          <wp:anchor distT="0" distB="0" distL="114300" distR="114300" simplePos="0" relativeHeight="251726848" behindDoc="0" locked="0" layoutInCell="1" allowOverlap="1" wp14:anchorId="34AA3799" wp14:editId="605524D5">
            <wp:simplePos x="0" y="0"/>
            <wp:positionH relativeFrom="column">
              <wp:posOffset>96520</wp:posOffset>
            </wp:positionH>
            <wp:positionV relativeFrom="paragraph">
              <wp:posOffset>9391015</wp:posOffset>
            </wp:positionV>
            <wp:extent cx="208915" cy="200660"/>
            <wp:effectExtent l="0" t="0" r="635" b="8890"/>
            <wp:wrapTight wrapText="bothSides">
              <wp:wrapPolygon edited="0">
                <wp:start x="0" y="0"/>
                <wp:lineTo x="0" y="8203"/>
                <wp:lineTo x="1970" y="20506"/>
                <wp:lineTo x="11818" y="20506"/>
                <wp:lineTo x="19696" y="10253"/>
                <wp:lineTo x="19696" y="0"/>
                <wp:lineTo x="0" y="0"/>
              </wp:wrapPolygon>
            </wp:wrapTight>
            <wp:docPr id="2" name="Picture 2" descr="C:\Users\sally martin\AppData\Local\Microsoft\Windows\Temporary Internet Files\Content.IE5\2WFAUCLP\red-308663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ly martin\AppData\Local\Microsoft\Windows\Temporary Internet Files\Content.IE5\2WFAUCLP\red-308663_64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3066">
        <w:rPr>
          <w:rFonts w:ascii="Helvetica" w:hAnsi="Helvetica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048582D" wp14:editId="7E22FB8D">
                <wp:simplePos x="0" y="0"/>
                <wp:positionH relativeFrom="column">
                  <wp:posOffset>436357</wp:posOffset>
                </wp:positionH>
                <wp:positionV relativeFrom="paragraph">
                  <wp:posOffset>9369724</wp:posOffset>
                </wp:positionV>
                <wp:extent cx="2374265" cy="29583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9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DBE17" w14:textId="77777777" w:rsidR="00D23066" w:rsidRPr="00B37B5D" w:rsidRDefault="00D23066" w:rsidP="00D23066">
                            <w:pPr>
                              <w:pStyle w:val="BasicParagraph"/>
                              <w:suppressAutoHyphens/>
                              <w:spacing w:after="120" w:line="240" w:lineRule="auto"/>
                              <w:rPr>
                                <w:rFonts w:ascii="Helvetica" w:hAnsi="Helvetica" w:cs="Calibri-Bold"/>
                                <w:b/>
                                <w:bCs/>
                                <w:color w:val="auto"/>
                              </w:rPr>
                            </w:pPr>
                            <w:r w:rsidRPr="00B37B5D">
                              <w:rPr>
                                <w:rFonts w:ascii="Helvetica" w:hAnsi="Helvetica" w:cs="Calibri-Bold"/>
                                <w:b/>
                                <w:bCs/>
                                <w:color w:val="auto"/>
                              </w:rPr>
                              <w:t xml:space="preserve">The red flag demarcates </w:t>
                            </w:r>
                            <w:r>
                              <w:rPr>
                                <w:rFonts w:ascii="Helvetica" w:hAnsi="Helvetica" w:cs="Calibri-Bold"/>
                                <w:b/>
                                <w:bCs/>
                                <w:color w:val="auto"/>
                              </w:rPr>
                              <w:t>where lessons</w:t>
                            </w:r>
                            <w:r w:rsidRPr="00B37B5D">
                              <w:rPr>
                                <w:rFonts w:ascii="Helvetica" w:hAnsi="Helvetica" w:cs="Calibri-Bold"/>
                                <w:b/>
                                <w:bCs/>
                                <w:color w:val="auto"/>
                              </w:rPr>
                              <w:t xml:space="preserve"> link directly to safeguarding</w:t>
                            </w:r>
                          </w:p>
                          <w:p w14:paraId="1B2A1522" w14:textId="707F8066" w:rsidR="00D23066" w:rsidRDefault="00D230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858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35pt;margin-top:737.75pt;width:186.95pt;height:23.3pt;z-index:2517288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" stroked="f">
                <v:textbox>
                  <w:txbxContent>
                    <w:p w14:paraId="666DBE17" w14:textId="77777777" w:rsidR="00D23066" w:rsidRPr="00B37B5D" w:rsidRDefault="00D23066" w:rsidP="00D23066">
                      <w:pPr>
                        <w:pStyle w:val="BasicParagraph"/>
                        <w:suppressAutoHyphens/>
                        <w:spacing w:after="120" w:line="240" w:lineRule="auto"/>
                        <w:rPr>
                          <w:rFonts w:ascii="Helvetica" w:hAnsi="Helvetica" w:cs="Calibri-Bold"/>
                          <w:b/>
                          <w:bCs/>
                          <w:color w:val="auto"/>
                        </w:rPr>
                      </w:pPr>
                      <w:r w:rsidRPr="00B37B5D">
                        <w:rPr>
                          <w:rFonts w:ascii="Helvetica" w:hAnsi="Helvetica" w:cs="Calibri-Bold"/>
                          <w:b/>
                          <w:bCs/>
                          <w:color w:val="auto"/>
                        </w:rPr>
                        <w:t xml:space="preserve">The red flag demarcates </w:t>
                      </w:r>
                      <w:r>
                        <w:rPr>
                          <w:rFonts w:ascii="Helvetica" w:hAnsi="Helvetica" w:cs="Calibri-Bold"/>
                          <w:b/>
                          <w:bCs/>
                          <w:color w:val="auto"/>
                        </w:rPr>
                        <w:t>where lessons</w:t>
                      </w:r>
                      <w:r w:rsidRPr="00B37B5D">
                        <w:rPr>
                          <w:rFonts w:ascii="Helvetica" w:hAnsi="Helvetica" w:cs="Calibri-Bold"/>
                          <w:b/>
                          <w:bCs/>
                          <w:color w:val="auto"/>
                        </w:rPr>
                        <w:t xml:space="preserve"> link directly to safeguarding</w:t>
                      </w:r>
                    </w:p>
                    <w:p w14:paraId="1B2A1522" w14:textId="707F8066" w:rsidR="00D23066" w:rsidRDefault="00D23066"/>
                  </w:txbxContent>
                </v:textbox>
              </v:shape>
            </w:pict>
          </mc:Fallback>
        </mc:AlternateContent>
      </w:r>
    </w:p>
    <w:sectPr w:rsidR="00F93202" w:rsidRPr="00386456" w:rsidSect="00DD62EE">
      <w:headerReference w:type="even" r:id="rId9"/>
      <w:headerReference w:type="default" r:id="rId10"/>
      <w:pgSz w:w="24060" w:h="17000" w:orient="landscape" w:code="8"/>
      <w:pgMar w:top="1021" w:right="2268" w:bottom="90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8620C" w14:textId="77777777" w:rsidR="007866A0" w:rsidRDefault="007866A0" w:rsidP="003D6B56">
      <w:r>
        <w:separator/>
      </w:r>
    </w:p>
  </w:endnote>
  <w:endnote w:type="continuationSeparator" w:id="0">
    <w:p w14:paraId="3BF36F61" w14:textId="77777777" w:rsidR="007866A0" w:rsidRDefault="007866A0" w:rsidP="003D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-Bold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37D7F" w14:textId="77777777" w:rsidR="007866A0" w:rsidRDefault="007866A0" w:rsidP="003D6B56">
      <w:r>
        <w:separator/>
      </w:r>
    </w:p>
  </w:footnote>
  <w:footnote w:type="continuationSeparator" w:id="0">
    <w:p w14:paraId="7ADF32FF" w14:textId="77777777" w:rsidR="007866A0" w:rsidRDefault="007866A0" w:rsidP="003D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39DD0" w14:textId="77777777" w:rsidR="007866A0" w:rsidRDefault="007866A0" w:rsidP="00896F4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773D6A" w14:textId="77777777" w:rsidR="007866A0" w:rsidRDefault="007866A0" w:rsidP="00543F9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CEA33" w14:textId="34F7DDA7" w:rsidR="00896F4B" w:rsidRPr="00896F4B" w:rsidRDefault="00896F4B" w:rsidP="00896F4B">
    <w:pPr>
      <w:pStyle w:val="Header"/>
      <w:framePr w:w="461" w:wrap="around" w:vAnchor="text" w:hAnchor="page" w:x="23161" w:y="7520"/>
      <w:jc w:val="center"/>
      <w:rPr>
        <w:rStyle w:val="PageNumber"/>
        <w:rFonts w:ascii="Helvetica" w:hAnsi="Helvetica"/>
        <w:b/>
        <w:sz w:val="28"/>
        <w:szCs w:val="28"/>
      </w:rPr>
    </w:pPr>
    <w:r w:rsidRPr="00896F4B">
      <w:rPr>
        <w:rStyle w:val="PageNumber"/>
        <w:rFonts w:ascii="Helvetica" w:hAnsi="Helvetica"/>
        <w:b/>
        <w:sz w:val="28"/>
        <w:szCs w:val="28"/>
      </w:rPr>
      <w:fldChar w:fldCharType="begin"/>
    </w:r>
    <w:r w:rsidRPr="00896F4B">
      <w:rPr>
        <w:rStyle w:val="PageNumber"/>
        <w:rFonts w:ascii="Helvetica" w:hAnsi="Helvetica"/>
        <w:b/>
        <w:sz w:val="28"/>
        <w:szCs w:val="28"/>
      </w:rPr>
      <w:instrText xml:space="preserve">PAGE  </w:instrText>
    </w:r>
    <w:r w:rsidRPr="00896F4B">
      <w:rPr>
        <w:rStyle w:val="PageNumber"/>
        <w:rFonts w:ascii="Helvetica" w:hAnsi="Helvetica"/>
        <w:b/>
        <w:sz w:val="28"/>
        <w:szCs w:val="28"/>
      </w:rPr>
      <w:fldChar w:fldCharType="separate"/>
    </w:r>
    <w:r w:rsidR="0076027F">
      <w:rPr>
        <w:rStyle w:val="PageNumber"/>
        <w:rFonts w:ascii="Helvetica" w:hAnsi="Helvetica"/>
        <w:b/>
        <w:noProof/>
        <w:sz w:val="28"/>
        <w:szCs w:val="28"/>
      </w:rPr>
      <w:t>1</w:t>
    </w:r>
    <w:r w:rsidRPr="00896F4B">
      <w:rPr>
        <w:rStyle w:val="PageNumber"/>
        <w:rFonts w:ascii="Helvetica" w:hAnsi="Helvetica"/>
        <w:b/>
        <w:sz w:val="28"/>
        <w:szCs w:val="28"/>
      </w:rPr>
      <w:fldChar w:fldCharType="end"/>
    </w:r>
  </w:p>
  <w:p w14:paraId="5D3EB55D" w14:textId="68AC7E38" w:rsidR="007866A0" w:rsidRDefault="00896F4B" w:rsidP="00543F97">
    <w:pPr>
      <w:pStyle w:val="Header"/>
      <w:framePr w:wrap="around" w:vAnchor="text" w:hAnchor="page" w:x="16236" w:y="12"/>
      <w:ind w:right="360"/>
    </w:pPr>
    <w:r>
      <w:rPr>
        <w:noProof/>
      </w:rPr>
      <w:drawing>
        <wp:anchor distT="0" distB="0" distL="114300" distR="114300" simplePos="0" relativeHeight="251658240" behindDoc="1" locked="1" layoutInCell="1" allowOverlap="1" wp14:anchorId="57668069" wp14:editId="7BC10D25">
          <wp:simplePos x="0" y="0"/>
          <wp:positionH relativeFrom="page">
            <wp:posOffset>9416</wp:posOffset>
          </wp:positionH>
          <wp:positionV relativeFrom="page">
            <wp:align>center</wp:align>
          </wp:positionV>
          <wp:extent cx="15125700" cy="1069340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ble Background (Helvetica) 423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5700" cy="10693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5AE"/>
    <w:multiLevelType w:val="multilevel"/>
    <w:tmpl w:val="399C781E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831063"/>
    <w:multiLevelType w:val="hybridMultilevel"/>
    <w:tmpl w:val="987418FE"/>
    <w:lvl w:ilvl="0" w:tplc="A47CD3C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4D9282B"/>
    <w:multiLevelType w:val="hybridMultilevel"/>
    <w:tmpl w:val="69684394"/>
    <w:lvl w:ilvl="0" w:tplc="7826AB8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8D44CA8"/>
    <w:multiLevelType w:val="hybridMultilevel"/>
    <w:tmpl w:val="FB127516"/>
    <w:lvl w:ilvl="0" w:tplc="4AE6E5F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8E56EAD"/>
    <w:multiLevelType w:val="hybridMultilevel"/>
    <w:tmpl w:val="6060D258"/>
    <w:lvl w:ilvl="0" w:tplc="A520396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A700B5A"/>
    <w:multiLevelType w:val="hybridMultilevel"/>
    <w:tmpl w:val="45C2B49C"/>
    <w:lvl w:ilvl="0" w:tplc="E0222A1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3F648F"/>
    <w:multiLevelType w:val="hybridMultilevel"/>
    <w:tmpl w:val="2B82A6CE"/>
    <w:lvl w:ilvl="0" w:tplc="BC20A46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Symbol" w:hAnsi="Symbol" w:hint="default"/>
      </w:rPr>
    </w:lvl>
  </w:abstractNum>
  <w:abstractNum w:abstractNumId="7" w15:restartNumberingAfterBreak="0">
    <w:nsid w:val="0D6D5372"/>
    <w:multiLevelType w:val="hybridMultilevel"/>
    <w:tmpl w:val="E1A05C46"/>
    <w:lvl w:ilvl="0" w:tplc="67A8122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358D4"/>
    <w:multiLevelType w:val="hybridMultilevel"/>
    <w:tmpl w:val="FBB014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3ED181B"/>
    <w:multiLevelType w:val="hybridMultilevel"/>
    <w:tmpl w:val="EC82BCB6"/>
    <w:lvl w:ilvl="0" w:tplc="BC20A46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41E0132"/>
    <w:multiLevelType w:val="multilevel"/>
    <w:tmpl w:val="AC4EC968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5C4311A"/>
    <w:multiLevelType w:val="hybridMultilevel"/>
    <w:tmpl w:val="E64CB1F2"/>
    <w:lvl w:ilvl="0" w:tplc="DA0A65B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1CD07FCB"/>
    <w:multiLevelType w:val="hybridMultilevel"/>
    <w:tmpl w:val="B8F4211E"/>
    <w:lvl w:ilvl="0" w:tplc="ECD4200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CFE67D7"/>
    <w:multiLevelType w:val="hybridMultilevel"/>
    <w:tmpl w:val="E2845F70"/>
    <w:lvl w:ilvl="0" w:tplc="62C0E6D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FF523A1"/>
    <w:multiLevelType w:val="hybridMultilevel"/>
    <w:tmpl w:val="37260F42"/>
    <w:lvl w:ilvl="0" w:tplc="B270F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3511D1B"/>
    <w:multiLevelType w:val="hybridMultilevel"/>
    <w:tmpl w:val="68AC21CE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Symbol" w:hAnsi="Symbol" w:hint="default"/>
      </w:rPr>
    </w:lvl>
  </w:abstractNum>
  <w:abstractNum w:abstractNumId="16" w15:restartNumberingAfterBreak="0">
    <w:nsid w:val="25B7087B"/>
    <w:multiLevelType w:val="hybridMultilevel"/>
    <w:tmpl w:val="256E542A"/>
    <w:lvl w:ilvl="0" w:tplc="069494C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9527A5D"/>
    <w:multiLevelType w:val="hybridMultilevel"/>
    <w:tmpl w:val="49D2713E"/>
    <w:lvl w:ilvl="0" w:tplc="C0A280B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D525045"/>
    <w:multiLevelType w:val="hybridMultilevel"/>
    <w:tmpl w:val="7D36DEA4"/>
    <w:lvl w:ilvl="0" w:tplc="BC20A46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2D8458CD"/>
    <w:multiLevelType w:val="multilevel"/>
    <w:tmpl w:val="01CA1D6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F06227F"/>
    <w:multiLevelType w:val="hybridMultilevel"/>
    <w:tmpl w:val="382C7D5E"/>
    <w:lvl w:ilvl="0" w:tplc="374A6958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2FE10B1B"/>
    <w:multiLevelType w:val="hybridMultilevel"/>
    <w:tmpl w:val="86B2DBC6"/>
    <w:lvl w:ilvl="0" w:tplc="00F8687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1B114FF"/>
    <w:multiLevelType w:val="hybridMultilevel"/>
    <w:tmpl w:val="515A6B80"/>
    <w:lvl w:ilvl="0" w:tplc="3B9A0B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23" w15:restartNumberingAfterBreak="0">
    <w:nsid w:val="32FF303D"/>
    <w:multiLevelType w:val="hybridMultilevel"/>
    <w:tmpl w:val="AF888858"/>
    <w:lvl w:ilvl="0" w:tplc="AAE0D0E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3630D97"/>
    <w:multiLevelType w:val="hybridMultilevel"/>
    <w:tmpl w:val="FE20A65E"/>
    <w:lvl w:ilvl="0" w:tplc="8C8C406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3780756C"/>
    <w:multiLevelType w:val="hybridMultilevel"/>
    <w:tmpl w:val="01CA1D6A"/>
    <w:lvl w:ilvl="0" w:tplc="78D02B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3811344F"/>
    <w:multiLevelType w:val="hybridMultilevel"/>
    <w:tmpl w:val="F2EAA0CC"/>
    <w:lvl w:ilvl="0" w:tplc="8CA4D01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3DAE0128"/>
    <w:multiLevelType w:val="hybridMultilevel"/>
    <w:tmpl w:val="16923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28" w15:restartNumberingAfterBreak="0">
    <w:nsid w:val="40BE771D"/>
    <w:multiLevelType w:val="hybridMultilevel"/>
    <w:tmpl w:val="B4FC9DA8"/>
    <w:lvl w:ilvl="0" w:tplc="128AA21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444121BA"/>
    <w:multiLevelType w:val="hybridMultilevel"/>
    <w:tmpl w:val="0526D02A"/>
    <w:lvl w:ilvl="0" w:tplc="78D02B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45CC77E1"/>
    <w:multiLevelType w:val="hybridMultilevel"/>
    <w:tmpl w:val="A4F01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494B0A4B"/>
    <w:multiLevelType w:val="multilevel"/>
    <w:tmpl w:val="4C220E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2"/>
        <w:szCs w:val="12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2" w15:restartNumberingAfterBreak="0">
    <w:nsid w:val="49B03685"/>
    <w:multiLevelType w:val="hybridMultilevel"/>
    <w:tmpl w:val="9CF03FA0"/>
    <w:lvl w:ilvl="0" w:tplc="F49CA7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4BF111B9"/>
    <w:multiLevelType w:val="hybridMultilevel"/>
    <w:tmpl w:val="2DACAEAC"/>
    <w:lvl w:ilvl="0" w:tplc="CE4CDFC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55D51AE3"/>
    <w:multiLevelType w:val="hybridMultilevel"/>
    <w:tmpl w:val="399A3446"/>
    <w:lvl w:ilvl="0" w:tplc="1A28D43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B201FB7"/>
    <w:multiLevelType w:val="hybridMultilevel"/>
    <w:tmpl w:val="F05A745E"/>
    <w:lvl w:ilvl="0" w:tplc="82FC8D8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5B6750B0"/>
    <w:multiLevelType w:val="hybridMultilevel"/>
    <w:tmpl w:val="59CC3D3A"/>
    <w:lvl w:ilvl="0" w:tplc="923C978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34644C9"/>
    <w:multiLevelType w:val="hybridMultilevel"/>
    <w:tmpl w:val="399C781E"/>
    <w:lvl w:ilvl="0" w:tplc="78D02B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63950F12"/>
    <w:multiLevelType w:val="hybridMultilevel"/>
    <w:tmpl w:val="9C5A9AD4"/>
    <w:lvl w:ilvl="0" w:tplc="BC20A46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672B3943"/>
    <w:multiLevelType w:val="hybridMultilevel"/>
    <w:tmpl w:val="D9342ADA"/>
    <w:lvl w:ilvl="0" w:tplc="885CD4C8">
      <w:start w:val="1"/>
      <w:numFmt w:val="bullet"/>
      <w:lvlText w:val=""/>
      <w:lvlJc w:val="left"/>
      <w:pPr>
        <w:tabs>
          <w:tab w:val="num" w:pos="227"/>
        </w:tabs>
        <w:ind w:left="0" w:firstLine="360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6DDF6295"/>
    <w:multiLevelType w:val="hybridMultilevel"/>
    <w:tmpl w:val="5AFE46FE"/>
    <w:lvl w:ilvl="0" w:tplc="9B0CB6C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6F880772"/>
    <w:multiLevelType w:val="hybridMultilevel"/>
    <w:tmpl w:val="A27C00A0"/>
    <w:lvl w:ilvl="0" w:tplc="C3728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04F481D"/>
    <w:multiLevelType w:val="hybridMultilevel"/>
    <w:tmpl w:val="9D288610"/>
    <w:lvl w:ilvl="0" w:tplc="85348C54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Symbol" w:hAnsi="Symbol" w:hint="default"/>
      </w:rPr>
    </w:lvl>
  </w:abstractNum>
  <w:abstractNum w:abstractNumId="43" w15:restartNumberingAfterBreak="0">
    <w:nsid w:val="7127430C"/>
    <w:multiLevelType w:val="hybridMultilevel"/>
    <w:tmpl w:val="AC4EC968"/>
    <w:lvl w:ilvl="0" w:tplc="78D02B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7AD92171"/>
    <w:multiLevelType w:val="multilevel"/>
    <w:tmpl w:val="0526D02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30"/>
  </w:num>
  <w:num w:numId="2">
    <w:abstractNumId w:val="15"/>
  </w:num>
  <w:num w:numId="3">
    <w:abstractNumId w:val="31"/>
  </w:num>
  <w:num w:numId="4">
    <w:abstractNumId w:val="7"/>
  </w:num>
  <w:num w:numId="5">
    <w:abstractNumId w:val="42"/>
  </w:num>
  <w:num w:numId="6">
    <w:abstractNumId w:val="6"/>
  </w:num>
  <w:num w:numId="7">
    <w:abstractNumId w:val="38"/>
  </w:num>
  <w:num w:numId="8">
    <w:abstractNumId w:val="18"/>
  </w:num>
  <w:num w:numId="9">
    <w:abstractNumId w:val="9"/>
  </w:num>
  <w:num w:numId="10">
    <w:abstractNumId w:val="29"/>
  </w:num>
  <w:num w:numId="11">
    <w:abstractNumId w:val="43"/>
  </w:num>
  <w:num w:numId="12">
    <w:abstractNumId w:val="37"/>
  </w:num>
  <w:num w:numId="13">
    <w:abstractNumId w:val="25"/>
  </w:num>
  <w:num w:numId="14">
    <w:abstractNumId w:val="27"/>
  </w:num>
  <w:num w:numId="15">
    <w:abstractNumId w:val="8"/>
  </w:num>
  <w:num w:numId="16">
    <w:abstractNumId w:val="22"/>
  </w:num>
  <w:num w:numId="17">
    <w:abstractNumId w:val="41"/>
  </w:num>
  <w:num w:numId="18">
    <w:abstractNumId w:val="28"/>
  </w:num>
  <w:num w:numId="19">
    <w:abstractNumId w:val="14"/>
  </w:num>
  <w:num w:numId="20">
    <w:abstractNumId w:val="32"/>
  </w:num>
  <w:num w:numId="21">
    <w:abstractNumId w:val="39"/>
  </w:num>
  <w:num w:numId="22">
    <w:abstractNumId w:val="23"/>
  </w:num>
  <w:num w:numId="23">
    <w:abstractNumId w:val="20"/>
  </w:num>
  <w:num w:numId="24">
    <w:abstractNumId w:val="2"/>
  </w:num>
  <w:num w:numId="25">
    <w:abstractNumId w:val="12"/>
  </w:num>
  <w:num w:numId="26">
    <w:abstractNumId w:val="33"/>
  </w:num>
  <w:num w:numId="27">
    <w:abstractNumId w:val="16"/>
  </w:num>
  <w:num w:numId="28">
    <w:abstractNumId w:val="13"/>
  </w:num>
  <w:num w:numId="29">
    <w:abstractNumId w:val="5"/>
  </w:num>
  <w:num w:numId="30">
    <w:abstractNumId w:val="24"/>
  </w:num>
  <w:num w:numId="31">
    <w:abstractNumId w:val="11"/>
  </w:num>
  <w:num w:numId="32">
    <w:abstractNumId w:val="17"/>
  </w:num>
  <w:num w:numId="33">
    <w:abstractNumId w:val="1"/>
  </w:num>
  <w:num w:numId="34">
    <w:abstractNumId w:val="26"/>
  </w:num>
  <w:num w:numId="35">
    <w:abstractNumId w:val="36"/>
  </w:num>
  <w:num w:numId="36">
    <w:abstractNumId w:val="34"/>
  </w:num>
  <w:num w:numId="37">
    <w:abstractNumId w:val="40"/>
  </w:num>
  <w:num w:numId="38">
    <w:abstractNumId w:val="44"/>
  </w:num>
  <w:num w:numId="39">
    <w:abstractNumId w:val="21"/>
  </w:num>
  <w:num w:numId="40">
    <w:abstractNumId w:val="10"/>
  </w:num>
  <w:num w:numId="41">
    <w:abstractNumId w:val="3"/>
  </w:num>
  <w:num w:numId="42">
    <w:abstractNumId w:val="0"/>
  </w:num>
  <w:num w:numId="43">
    <w:abstractNumId w:val="35"/>
  </w:num>
  <w:num w:numId="44">
    <w:abstractNumId w:val="19"/>
  </w:num>
  <w:num w:numId="45">
    <w:abstractNumId w:val="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32"/>
    <w:rsid w:val="0000244C"/>
    <w:rsid w:val="00015B98"/>
    <w:rsid w:val="0004419B"/>
    <w:rsid w:val="00057670"/>
    <w:rsid w:val="00057852"/>
    <w:rsid w:val="000A31B2"/>
    <w:rsid w:val="000C7DBD"/>
    <w:rsid w:val="000E4B19"/>
    <w:rsid w:val="000F68C3"/>
    <w:rsid w:val="00130839"/>
    <w:rsid w:val="00145A00"/>
    <w:rsid w:val="00174881"/>
    <w:rsid w:val="00191048"/>
    <w:rsid w:val="00191F7A"/>
    <w:rsid w:val="001A235C"/>
    <w:rsid w:val="001A4546"/>
    <w:rsid w:val="001B36A6"/>
    <w:rsid w:val="001B40AD"/>
    <w:rsid w:val="001C6782"/>
    <w:rsid w:val="001E2410"/>
    <w:rsid w:val="00220ED9"/>
    <w:rsid w:val="002620B9"/>
    <w:rsid w:val="00264B5D"/>
    <w:rsid w:val="0027350A"/>
    <w:rsid w:val="002859A3"/>
    <w:rsid w:val="00285ADB"/>
    <w:rsid w:val="002D3069"/>
    <w:rsid w:val="0030299D"/>
    <w:rsid w:val="00310B50"/>
    <w:rsid w:val="00311CAA"/>
    <w:rsid w:val="00312F88"/>
    <w:rsid w:val="0032712F"/>
    <w:rsid w:val="0033580C"/>
    <w:rsid w:val="00355B9A"/>
    <w:rsid w:val="00367547"/>
    <w:rsid w:val="00386456"/>
    <w:rsid w:val="003C4B6A"/>
    <w:rsid w:val="003D6B56"/>
    <w:rsid w:val="00400FEC"/>
    <w:rsid w:val="0040275B"/>
    <w:rsid w:val="00404FF0"/>
    <w:rsid w:val="004703BB"/>
    <w:rsid w:val="004B272E"/>
    <w:rsid w:val="004F5071"/>
    <w:rsid w:val="005005D1"/>
    <w:rsid w:val="00511432"/>
    <w:rsid w:val="00543F97"/>
    <w:rsid w:val="005613A8"/>
    <w:rsid w:val="00565853"/>
    <w:rsid w:val="00575798"/>
    <w:rsid w:val="0058281E"/>
    <w:rsid w:val="0058678F"/>
    <w:rsid w:val="00587265"/>
    <w:rsid w:val="00593E5A"/>
    <w:rsid w:val="005D2BCA"/>
    <w:rsid w:val="005E1B7C"/>
    <w:rsid w:val="005E3CEF"/>
    <w:rsid w:val="005F0974"/>
    <w:rsid w:val="00626ABF"/>
    <w:rsid w:val="00632CD4"/>
    <w:rsid w:val="006478F1"/>
    <w:rsid w:val="00681A44"/>
    <w:rsid w:val="00731DAC"/>
    <w:rsid w:val="00733992"/>
    <w:rsid w:val="007349BD"/>
    <w:rsid w:val="0076027F"/>
    <w:rsid w:val="00766675"/>
    <w:rsid w:val="007724AF"/>
    <w:rsid w:val="007866A0"/>
    <w:rsid w:val="007954DA"/>
    <w:rsid w:val="0079724A"/>
    <w:rsid w:val="007A5F24"/>
    <w:rsid w:val="007D0D11"/>
    <w:rsid w:val="007E44ED"/>
    <w:rsid w:val="00800CA3"/>
    <w:rsid w:val="00804FB6"/>
    <w:rsid w:val="008156F9"/>
    <w:rsid w:val="008837F3"/>
    <w:rsid w:val="00896F4B"/>
    <w:rsid w:val="008B3E0E"/>
    <w:rsid w:val="008C4642"/>
    <w:rsid w:val="008E079F"/>
    <w:rsid w:val="008F176A"/>
    <w:rsid w:val="009058F0"/>
    <w:rsid w:val="00905DDD"/>
    <w:rsid w:val="009157E7"/>
    <w:rsid w:val="00941D25"/>
    <w:rsid w:val="00983731"/>
    <w:rsid w:val="00983F86"/>
    <w:rsid w:val="009C07DE"/>
    <w:rsid w:val="009D73CA"/>
    <w:rsid w:val="009E5442"/>
    <w:rsid w:val="009F112A"/>
    <w:rsid w:val="00A13B74"/>
    <w:rsid w:val="00A32173"/>
    <w:rsid w:val="00A433CC"/>
    <w:rsid w:val="00B14198"/>
    <w:rsid w:val="00B2438F"/>
    <w:rsid w:val="00B3764D"/>
    <w:rsid w:val="00B70875"/>
    <w:rsid w:val="00B93697"/>
    <w:rsid w:val="00BA0DC9"/>
    <w:rsid w:val="00BB1773"/>
    <w:rsid w:val="00BD0D51"/>
    <w:rsid w:val="00BF7F5F"/>
    <w:rsid w:val="00C12254"/>
    <w:rsid w:val="00C45E32"/>
    <w:rsid w:val="00C5444F"/>
    <w:rsid w:val="00C63F04"/>
    <w:rsid w:val="00C937AE"/>
    <w:rsid w:val="00CB2594"/>
    <w:rsid w:val="00CB3127"/>
    <w:rsid w:val="00CB45BB"/>
    <w:rsid w:val="00D23066"/>
    <w:rsid w:val="00D23626"/>
    <w:rsid w:val="00D23D70"/>
    <w:rsid w:val="00D525A7"/>
    <w:rsid w:val="00D72747"/>
    <w:rsid w:val="00DB0A54"/>
    <w:rsid w:val="00DD62EE"/>
    <w:rsid w:val="00DE1285"/>
    <w:rsid w:val="00DE1ABC"/>
    <w:rsid w:val="00E03285"/>
    <w:rsid w:val="00E06AC5"/>
    <w:rsid w:val="00E358A8"/>
    <w:rsid w:val="00E537CE"/>
    <w:rsid w:val="00E546D0"/>
    <w:rsid w:val="00E65B55"/>
    <w:rsid w:val="00E71E0B"/>
    <w:rsid w:val="00E7222D"/>
    <w:rsid w:val="00E74EF8"/>
    <w:rsid w:val="00E82C04"/>
    <w:rsid w:val="00E85B3E"/>
    <w:rsid w:val="00EA02FD"/>
    <w:rsid w:val="00EA52B3"/>
    <w:rsid w:val="00EE1259"/>
    <w:rsid w:val="00EF26FE"/>
    <w:rsid w:val="00F1568F"/>
    <w:rsid w:val="00F47F56"/>
    <w:rsid w:val="00F5211A"/>
    <w:rsid w:val="00F542F3"/>
    <w:rsid w:val="00F6258D"/>
    <w:rsid w:val="00F93202"/>
    <w:rsid w:val="00FC0810"/>
    <w:rsid w:val="00FC23DA"/>
    <w:rsid w:val="00FD257B"/>
    <w:rsid w:val="00FD2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353476F"/>
  <w15:docId w15:val="{A5ED491A-CAD1-4F60-883E-5BEC71E5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E32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qFormat/>
    <w:rsid w:val="00DB0A54"/>
    <w:pPr>
      <w:spacing w:before="120"/>
      <w:ind w:left="57" w:right="57"/>
    </w:pPr>
    <w:rPr>
      <w:rFonts w:ascii="Helvetica" w:eastAsia="MS Mincho" w:hAnsi="Helvetica" w:cs="Arial"/>
      <w:spacing w:val="20"/>
      <w:sz w:val="20"/>
      <w:szCs w:val="22"/>
    </w:rPr>
  </w:style>
  <w:style w:type="paragraph" w:customStyle="1" w:styleId="ACTIVITYSTYLE">
    <w:name w:val="ACTIVITY STYLE"/>
    <w:autoRedefine/>
    <w:qFormat/>
    <w:rsid w:val="00DB0A54"/>
    <w:rPr>
      <w:rFonts w:ascii="Helvetica" w:eastAsia="Arial" w:hAnsi="Helvetica" w:cs="Arial"/>
      <w:color w:val="231F20"/>
      <w:sz w:val="20"/>
      <w:szCs w:val="22"/>
    </w:rPr>
  </w:style>
  <w:style w:type="table" w:styleId="TableGrid">
    <w:name w:val="Table Grid"/>
    <w:basedOn w:val="TableNormal"/>
    <w:rsid w:val="00C45E32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5E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9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99D"/>
    <w:rPr>
      <w:rFonts w:ascii="Lucida Grande" w:eastAsia="Times New Roman" w:hAnsi="Lucida Grande" w:cs="Lucida Grande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D6B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B56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D6B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B56"/>
    <w:rPr>
      <w:rFonts w:ascii="Times New Roman" w:eastAsia="Times New Roman" w:hAnsi="Times New Roman" w:cs="Times New Roman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EA02FD"/>
  </w:style>
  <w:style w:type="paragraph" w:customStyle="1" w:styleId="BasicParagraph">
    <w:name w:val="[Basic Paragraph]"/>
    <w:basedOn w:val="Normal"/>
    <w:uiPriority w:val="99"/>
    <w:rsid w:val="00D23D7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eastAsia="en-US"/>
    </w:rPr>
  </w:style>
  <w:style w:type="paragraph" w:customStyle="1" w:styleId="BULLETEDLIST">
    <w:name w:val="BULLETED LIST"/>
    <w:basedOn w:val="Normal"/>
    <w:qFormat/>
    <w:rsid w:val="00941D25"/>
    <w:pPr>
      <w:framePr w:hSpace="180" w:wrap="around" w:hAnchor="text" w:y="1118"/>
      <w:spacing w:after="60" w:line="276" w:lineRule="auto"/>
    </w:pPr>
    <w:rPr>
      <w:rFonts w:ascii="Helvetica" w:hAnsi="Helvetica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A0C6FA-E1FB-4E05-8BC1-494555BBC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LANE EDUCATION MEDIA SERVICES</Company>
  <LinksUpToDate>false</LinksUpToDate>
  <CharactersWithSpaces>10565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LANE</dc:creator>
  <cp:lastModifiedBy>HUDSON, Jemma</cp:lastModifiedBy>
  <cp:revision>2</cp:revision>
  <cp:lastPrinted>2016-07-27T17:12:00Z</cp:lastPrinted>
  <dcterms:created xsi:type="dcterms:W3CDTF">2019-02-27T17:17:00Z</dcterms:created>
  <dcterms:modified xsi:type="dcterms:W3CDTF">2019-02-27T17:17:00Z</dcterms:modified>
</cp:coreProperties>
</file>